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A3" w:rsidRPr="00943A6D" w:rsidRDefault="00E67CA3" w:rsidP="000770D3">
      <w:pPr>
        <w:pStyle w:val="Titre"/>
        <w:spacing w:before="0" w:after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E67CA3" w:rsidRPr="00943A6D" w:rsidRDefault="00E67CA3" w:rsidP="000770D3">
      <w:pPr>
        <w:pStyle w:val="Titre"/>
        <w:spacing w:before="0"/>
        <w:rPr>
          <w:rFonts w:ascii="Times New Roman" w:hAnsi="Times New Roman"/>
          <w:sz w:val="24"/>
        </w:rPr>
      </w:pPr>
      <w:r w:rsidRPr="00943A6D">
        <w:rPr>
          <w:rFonts w:ascii="Times New Roman" w:hAnsi="Times New Roman"/>
          <w:sz w:val="24"/>
        </w:rPr>
        <w:t>AVENANT N°</w:t>
      </w:r>
      <w:r w:rsidR="003A53EA">
        <w:rPr>
          <w:rFonts w:ascii="Times New Roman" w:hAnsi="Times New Roman"/>
          <w:sz w:val="24"/>
        </w:rPr>
        <w:t xml:space="preserve">…  </w:t>
      </w:r>
      <w:r w:rsidRPr="00943A6D">
        <w:rPr>
          <w:rFonts w:ascii="Times New Roman" w:hAnsi="Times New Roman"/>
          <w:sz w:val="24"/>
        </w:rPr>
        <w:t xml:space="preserve"> AU CONTRAT DE TRAVAIL</w:t>
      </w:r>
    </w:p>
    <w:p w:rsidR="00E67CA3" w:rsidRPr="00943A6D" w:rsidRDefault="00E67CA3" w:rsidP="000770D3">
      <w:pPr>
        <w:pStyle w:val="Titre"/>
        <w:spacing w:before="0" w:after="0"/>
        <w:jc w:val="both"/>
        <w:rPr>
          <w:rFonts w:ascii="Times New Roman" w:hAnsi="Times New Roman"/>
          <w:sz w:val="24"/>
        </w:rPr>
      </w:pPr>
      <w:r w:rsidRPr="00943A6D">
        <w:rPr>
          <w:rFonts w:ascii="Times New Roman" w:hAnsi="Times New Roman"/>
          <w:sz w:val="24"/>
        </w:rPr>
        <w:t xml:space="preserve"> </w:t>
      </w:r>
    </w:p>
    <w:p w:rsidR="00E67CA3" w:rsidRPr="00943A6D" w:rsidRDefault="00E67CA3" w:rsidP="000770D3">
      <w:pPr>
        <w:jc w:val="both"/>
      </w:pPr>
    </w:p>
    <w:p w:rsidR="00DA425E" w:rsidRPr="00EA23EA" w:rsidRDefault="004620C8" w:rsidP="000770D3">
      <w:pPr>
        <w:jc w:val="both"/>
        <w:rPr>
          <w:rFonts w:ascii="Century Gothic" w:hAnsi="Century Gothic"/>
          <w:sz w:val="20"/>
          <w:szCs w:val="20"/>
        </w:rPr>
      </w:pPr>
    </w:p>
    <w:p w:rsidR="009B4756" w:rsidRPr="00EA23EA" w:rsidRDefault="009B4756" w:rsidP="000770D3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20"/>
          <w:szCs w:val="20"/>
        </w:rPr>
      </w:pPr>
      <w:r w:rsidRPr="00EA23EA">
        <w:rPr>
          <w:rFonts w:ascii="Century Gothic" w:hAnsi="Century Gothic"/>
          <w:b/>
          <w:sz w:val="20"/>
          <w:szCs w:val="20"/>
          <w:u w:val="single"/>
        </w:rPr>
        <w:t>Entre :</w:t>
      </w:r>
      <w:r w:rsidRPr="00EA23EA">
        <w:rPr>
          <w:rFonts w:ascii="Century Gothic" w:hAnsi="Century Gothic"/>
          <w:b/>
          <w:sz w:val="20"/>
          <w:szCs w:val="20"/>
        </w:rPr>
        <w:tab/>
      </w:r>
    </w:p>
    <w:p w:rsidR="009B4756" w:rsidRDefault="009B4756" w:rsidP="000770D3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0"/>
          <w:szCs w:val="20"/>
        </w:rPr>
      </w:pPr>
    </w:p>
    <w:p w:rsidR="00783E2D" w:rsidRPr="00EA23EA" w:rsidRDefault="003140AF" w:rsidP="003140AF">
      <w:pPr>
        <w:keepNext/>
        <w:keepLines/>
        <w:tabs>
          <w:tab w:val="left" w:pos="2415"/>
          <w:tab w:val="left" w:pos="65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9B4756" w:rsidRDefault="009B4756" w:rsidP="000770D3">
      <w:pPr>
        <w:keepNext/>
        <w:keepLines/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0"/>
          <w:szCs w:val="20"/>
        </w:rPr>
      </w:pPr>
      <w:r w:rsidRPr="00EA23EA">
        <w:rPr>
          <w:rFonts w:ascii="Century Gothic" w:hAnsi="Century Gothic"/>
          <w:sz w:val="20"/>
          <w:szCs w:val="20"/>
        </w:rPr>
        <w:t xml:space="preserve">Le Syndicat des Copropriétaires de l’immeuble sis </w:t>
      </w:r>
    </w:p>
    <w:p w:rsidR="00885A7B" w:rsidRPr="00EA23EA" w:rsidRDefault="00885A7B" w:rsidP="00885A7B">
      <w:pPr>
        <w:keepNext/>
        <w:keepLines/>
        <w:tabs>
          <w:tab w:val="left" w:leader="dot" w:pos="8789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9B4756" w:rsidRPr="00EA23EA" w:rsidRDefault="009B4756" w:rsidP="000770D3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i/>
          <w:sz w:val="20"/>
          <w:szCs w:val="20"/>
        </w:rPr>
      </w:pPr>
      <w:r w:rsidRPr="00EA23EA">
        <w:rPr>
          <w:rFonts w:ascii="Century Gothic" w:hAnsi="Century Gothic"/>
          <w:i/>
          <w:sz w:val="20"/>
          <w:szCs w:val="20"/>
        </w:rPr>
        <w:t>(Le cas échéant la SCI ou une personne physique ou morale, propriétaire, etc…)</w:t>
      </w:r>
    </w:p>
    <w:p w:rsidR="009B4756" w:rsidRPr="00EA23EA" w:rsidRDefault="009B4756" w:rsidP="000770D3">
      <w:pPr>
        <w:keepNext/>
        <w:keepLines/>
        <w:overflowPunct w:val="0"/>
        <w:autoSpaceDE w:val="0"/>
        <w:autoSpaceDN w:val="0"/>
        <w:adjustRightInd w:val="0"/>
        <w:ind w:left="1416" w:firstLine="9"/>
        <w:jc w:val="both"/>
        <w:textAlignment w:val="baseline"/>
        <w:rPr>
          <w:rFonts w:ascii="Century Gothic" w:hAnsi="Century Gothic"/>
          <w:i/>
          <w:sz w:val="20"/>
          <w:szCs w:val="20"/>
        </w:rPr>
      </w:pPr>
    </w:p>
    <w:p w:rsidR="009B4756" w:rsidRPr="00EA23EA" w:rsidRDefault="009B4756" w:rsidP="00885A7B">
      <w:pPr>
        <w:keepNext/>
        <w:keepLines/>
        <w:tabs>
          <w:tab w:val="left" w:leader="do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EA23EA">
        <w:rPr>
          <w:rFonts w:ascii="Century Gothic" w:hAnsi="Century Gothic"/>
          <w:sz w:val="20"/>
          <w:szCs w:val="20"/>
        </w:rPr>
        <w:t xml:space="preserve">SIRET : </w:t>
      </w:r>
      <w:r w:rsidR="00885A7B">
        <w:rPr>
          <w:rFonts w:ascii="Century Gothic" w:hAnsi="Century Gothic"/>
          <w:sz w:val="20"/>
          <w:szCs w:val="20"/>
        </w:rPr>
        <w:tab/>
      </w:r>
    </w:p>
    <w:p w:rsidR="009B4756" w:rsidRPr="00EA23EA" w:rsidRDefault="009B4756" w:rsidP="000770D3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0"/>
          <w:szCs w:val="20"/>
        </w:rPr>
      </w:pPr>
    </w:p>
    <w:p w:rsidR="009B4756" w:rsidRPr="00EA23EA" w:rsidRDefault="00783E2D" w:rsidP="000770D3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9B4756" w:rsidRPr="00EA23EA">
        <w:rPr>
          <w:rFonts w:ascii="Century Gothic" w:hAnsi="Century Gothic"/>
          <w:sz w:val="20"/>
          <w:szCs w:val="20"/>
        </w:rPr>
        <w:t>i-après désigné « l’employeur</w:t>
      </w:r>
      <w:r w:rsidR="009B4756" w:rsidRPr="00EA23EA">
        <w:rPr>
          <w:rFonts w:ascii="Century Gothic" w:hAnsi="Century Gothic"/>
          <w:i/>
          <w:sz w:val="20"/>
          <w:szCs w:val="20"/>
        </w:rPr>
        <w:t> »</w:t>
      </w:r>
    </w:p>
    <w:p w:rsidR="009B4756" w:rsidRPr="00EA23EA" w:rsidRDefault="009B4756" w:rsidP="000770D3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0"/>
          <w:szCs w:val="20"/>
        </w:rPr>
      </w:pPr>
    </w:p>
    <w:p w:rsidR="009B4756" w:rsidRPr="00EA23EA" w:rsidRDefault="009B4756" w:rsidP="00885A7B">
      <w:pPr>
        <w:keepNext/>
        <w:keepLines/>
        <w:tabs>
          <w:tab w:val="left" w:leader="dot" w:pos="8789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0"/>
          <w:szCs w:val="20"/>
        </w:rPr>
      </w:pPr>
      <w:r w:rsidRPr="00EA23EA">
        <w:rPr>
          <w:rFonts w:ascii="Century Gothic" w:hAnsi="Century Gothic"/>
          <w:sz w:val="20"/>
          <w:szCs w:val="20"/>
        </w:rPr>
        <w:t xml:space="preserve">Représenté par : </w:t>
      </w:r>
      <w:r w:rsidR="00885A7B">
        <w:rPr>
          <w:rFonts w:ascii="Century Gothic" w:hAnsi="Century Gothic"/>
          <w:sz w:val="20"/>
          <w:szCs w:val="20"/>
        </w:rPr>
        <w:tab/>
      </w:r>
    </w:p>
    <w:p w:rsidR="009B4756" w:rsidRDefault="009B4756" w:rsidP="000770D3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0"/>
          <w:szCs w:val="20"/>
        </w:rPr>
      </w:pPr>
    </w:p>
    <w:p w:rsidR="00783E2D" w:rsidRPr="00EA23EA" w:rsidRDefault="00783E2D" w:rsidP="000770D3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0"/>
          <w:szCs w:val="20"/>
        </w:rPr>
      </w:pPr>
    </w:p>
    <w:p w:rsidR="009B4756" w:rsidRPr="00EA23EA" w:rsidRDefault="009B4756" w:rsidP="000770D3">
      <w:pPr>
        <w:keepNext/>
        <w:keepLines/>
        <w:overflowPunct w:val="0"/>
        <w:autoSpaceDE w:val="0"/>
        <w:autoSpaceDN w:val="0"/>
        <w:adjustRightInd w:val="0"/>
        <w:ind w:left="1416" w:hanging="1416"/>
        <w:jc w:val="both"/>
        <w:textAlignment w:val="baseline"/>
        <w:rPr>
          <w:rFonts w:ascii="Century Gothic" w:hAnsi="Century Gothic"/>
          <w:b/>
          <w:sz w:val="20"/>
          <w:szCs w:val="20"/>
        </w:rPr>
      </w:pPr>
      <w:r w:rsidRPr="00EA23EA">
        <w:rPr>
          <w:rFonts w:ascii="Century Gothic" w:hAnsi="Century Gothic"/>
          <w:b/>
          <w:sz w:val="20"/>
          <w:szCs w:val="20"/>
          <w:u w:val="single"/>
        </w:rPr>
        <w:t>Et :</w:t>
      </w:r>
      <w:r w:rsidRPr="00EA23EA">
        <w:rPr>
          <w:rFonts w:ascii="Century Gothic" w:hAnsi="Century Gothic"/>
          <w:b/>
          <w:sz w:val="20"/>
          <w:szCs w:val="20"/>
        </w:rPr>
        <w:t xml:space="preserve"> </w:t>
      </w:r>
    </w:p>
    <w:p w:rsidR="009B4756" w:rsidRDefault="009B4756" w:rsidP="000770D3">
      <w:pPr>
        <w:keepNext/>
        <w:keepLines/>
        <w:overflowPunct w:val="0"/>
        <w:autoSpaceDE w:val="0"/>
        <w:autoSpaceDN w:val="0"/>
        <w:adjustRightInd w:val="0"/>
        <w:ind w:left="1416" w:hanging="1416"/>
        <w:jc w:val="both"/>
        <w:textAlignment w:val="baseline"/>
        <w:rPr>
          <w:rFonts w:ascii="Century Gothic" w:hAnsi="Century Gothic"/>
          <w:b/>
          <w:sz w:val="20"/>
          <w:szCs w:val="20"/>
        </w:rPr>
      </w:pPr>
    </w:p>
    <w:p w:rsidR="00783E2D" w:rsidRPr="00EA23EA" w:rsidRDefault="00783E2D" w:rsidP="000770D3">
      <w:pPr>
        <w:keepNext/>
        <w:keepLines/>
        <w:overflowPunct w:val="0"/>
        <w:autoSpaceDE w:val="0"/>
        <w:autoSpaceDN w:val="0"/>
        <w:adjustRightInd w:val="0"/>
        <w:ind w:left="1416" w:hanging="1416"/>
        <w:jc w:val="both"/>
        <w:textAlignment w:val="baseline"/>
        <w:rPr>
          <w:rFonts w:ascii="Century Gothic" w:hAnsi="Century Gothic"/>
          <w:b/>
          <w:sz w:val="20"/>
          <w:szCs w:val="20"/>
        </w:rPr>
      </w:pPr>
    </w:p>
    <w:p w:rsidR="009B4756" w:rsidRPr="00EA23EA" w:rsidRDefault="000770D3" w:rsidP="008E0B88">
      <w:pPr>
        <w:keepNext/>
        <w:keepLines/>
        <w:tabs>
          <w:tab w:val="left" w:leader="dot" w:pos="8789"/>
        </w:tabs>
        <w:overflowPunct w:val="0"/>
        <w:autoSpaceDE w:val="0"/>
        <w:autoSpaceDN w:val="0"/>
        <w:adjustRightInd w:val="0"/>
        <w:ind w:left="1418" w:hanging="1418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EA23EA">
        <w:rPr>
          <w:rFonts w:ascii="Century Gothic" w:hAnsi="Century Gothic"/>
          <w:sz w:val="20"/>
          <w:szCs w:val="20"/>
        </w:rPr>
        <w:t>Monsieur/</w:t>
      </w:r>
      <w:r w:rsidR="009B4756" w:rsidRPr="00EA23EA">
        <w:rPr>
          <w:rFonts w:ascii="Century Gothic" w:hAnsi="Century Gothic"/>
          <w:sz w:val="20"/>
          <w:szCs w:val="20"/>
        </w:rPr>
        <w:t>Mada</w:t>
      </w:r>
      <w:r w:rsidRPr="00EA23EA">
        <w:rPr>
          <w:rFonts w:ascii="Century Gothic" w:hAnsi="Century Gothic"/>
          <w:sz w:val="20"/>
          <w:szCs w:val="20"/>
        </w:rPr>
        <w:t>me</w:t>
      </w:r>
      <w:r w:rsidR="00E7149A">
        <w:rPr>
          <w:rFonts w:ascii="Century Gothic" w:hAnsi="Century Gothic"/>
          <w:sz w:val="20"/>
          <w:szCs w:val="20"/>
        </w:rPr>
        <w:tab/>
      </w:r>
    </w:p>
    <w:p w:rsidR="009B4756" w:rsidRPr="00EA23EA" w:rsidRDefault="00783E2D" w:rsidP="008E0B88">
      <w:pPr>
        <w:keepNext/>
        <w:keepLines/>
        <w:tabs>
          <w:tab w:val="left" w:leader="do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</w:t>
      </w:r>
      <w:r w:rsidR="009B4756" w:rsidRPr="00EA23EA">
        <w:rPr>
          <w:rFonts w:ascii="Century Gothic" w:hAnsi="Century Gothic"/>
          <w:sz w:val="20"/>
          <w:szCs w:val="20"/>
        </w:rPr>
        <w:t>é(e) le</w:t>
      </w:r>
      <w:r w:rsidR="008E0B88">
        <w:rPr>
          <w:rFonts w:ascii="Century Gothic" w:hAnsi="Century Gothic"/>
          <w:sz w:val="20"/>
          <w:szCs w:val="20"/>
        </w:rPr>
        <w:tab/>
      </w:r>
    </w:p>
    <w:p w:rsidR="009B4756" w:rsidRPr="00EA23EA" w:rsidRDefault="00783E2D" w:rsidP="008E0B88">
      <w:pPr>
        <w:keepNext/>
        <w:keepLines/>
        <w:tabs>
          <w:tab w:val="left" w:leader="do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="008E0B88">
        <w:rPr>
          <w:rFonts w:ascii="Century Gothic" w:hAnsi="Century Gothic"/>
          <w:sz w:val="20"/>
          <w:szCs w:val="20"/>
        </w:rPr>
        <w:t>e nationalité</w:t>
      </w:r>
      <w:r w:rsidR="008E0B88">
        <w:rPr>
          <w:rFonts w:ascii="Century Gothic" w:hAnsi="Century Gothic"/>
          <w:sz w:val="20"/>
          <w:szCs w:val="20"/>
        </w:rPr>
        <w:tab/>
      </w:r>
    </w:p>
    <w:p w:rsidR="0031342F" w:rsidRDefault="00783E2D" w:rsidP="008E0B88">
      <w:pPr>
        <w:keepNext/>
        <w:keepLines/>
        <w:tabs>
          <w:tab w:val="left" w:leader="do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="009B4756" w:rsidRPr="00EA23EA">
        <w:rPr>
          <w:rFonts w:ascii="Century Gothic" w:hAnsi="Century Gothic"/>
          <w:sz w:val="20"/>
          <w:szCs w:val="20"/>
        </w:rPr>
        <w:t>emeurant</w:t>
      </w:r>
      <w:r w:rsidR="008E0B88">
        <w:rPr>
          <w:rFonts w:ascii="Century Gothic" w:hAnsi="Century Gothic"/>
          <w:sz w:val="20"/>
          <w:szCs w:val="20"/>
        </w:rPr>
        <w:tab/>
      </w:r>
    </w:p>
    <w:p w:rsidR="009B4756" w:rsidRPr="00EA23EA" w:rsidRDefault="009B4756" w:rsidP="000770D3">
      <w:pPr>
        <w:keepNext/>
        <w:keepLines/>
        <w:overflowPunct w:val="0"/>
        <w:autoSpaceDE w:val="0"/>
        <w:autoSpaceDN w:val="0"/>
        <w:adjustRightInd w:val="0"/>
        <w:ind w:left="1416" w:hanging="1416"/>
        <w:jc w:val="both"/>
        <w:textAlignment w:val="baseline"/>
        <w:rPr>
          <w:rFonts w:ascii="Century Gothic" w:hAnsi="Century Gothic"/>
          <w:sz w:val="20"/>
          <w:szCs w:val="20"/>
        </w:rPr>
      </w:pPr>
    </w:p>
    <w:p w:rsidR="009B4756" w:rsidRPr="00EA23EA" w:rsidRDefault="008E0B88" w:rsidP="008E0B88">
      <w:pPr>
        <w:keepNext/>
        <w:keepLines/>
        <w:tabs>
          <w:tab w:val="left" w:leader="dot" w:pos="8789"/>
        </w:tabs>
        <w:overflowPunct w:val="0"/>
        <w:autoSpaceDE w:val="0"/>
        <w:autoSpaceDN w:val="0"/>
        <w:adjustRightInd w:val="0"/>
        <w:ind w:left="1418" w:hanging="1418"/>
        <w:jc w:val="both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Numéro Sécurité Sociale : </w:t>
      </w:r>
      <w:r>
        <w:rPr>
          <w:rFonts w:ascii="Century Gothic" w:hAnsi="Century Gothic"/>
          <w:sz w:val="20"/>
          <w:szCs w:val="20"/>
        </w:rPr>
        <w:tab/>
      </w:r>
    </w:p>
    <w:p w:rsidR="009B4756" w:rsidRPr="00EA23EA" w:rsidRDefault="009B4756" w:rsidP="000770D3">
      <w:pPr>
        <w:keepNext/>
        <w:keepLines/>
        <w:overflowPunct w:val="0"/>
        <w:autoSpaceDE w:val="0"/>
        <w:autoSpaceDN w:val="0"/>
        <w:adjustRightInd w:val="0"/>
        <w:ind w:left="1416" w:hanging="1416"/>
        <w:jc w:val="both"/>
        <w:textAlignment w:val="baseline"/>
        <w:rPr>
          <w:rFonts w:ascii="Century Gothic" w:hAnsi="Century Gothic"/>
          <w:sz w:val="20"/>
          <w:szCs w:val="20"/>
        </w:rPr>
      </w:pPr>
    </w:p>
    <w:p w:rsidR="009B4756" w:rsidRPr="00EA23EA" w:rsidRDefault="00783E2D" w:rsidP="000770D3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9B4756" w:rsidRPr="00EA23EA">
        <w:rPr>
          <w:rFonts w:ascii="Century Gothic" w:hAnsi="Century Gothic"/>
          <w:sz w:val="20"/>
          <w:szCs w:val="20"/>
        </w:rPr>
        <w:t>i-après désigné(e) « </w:t>
      </w:r>
      <w:r w:rsidR="009B4756" w:rsidRPr="00EA23EA">
        <w:rPr>
          <w:rFonts w:ascii="Century Gothic" w:hAnsi="Century Gothic"/>
          <w:i/>
          <w:sz w:val="20"/>
          <w:szCs w:val="20"/>
        </w:rPr>
        <w:t>l’employé(e) »</w:t>
      </w:r>
    </w:p>
    <w:p w:rsidR="001248ED" w:rsidRDefault="001248ED" w:rsidP="000770D3">
      <w:pPr>
        <w:jc w:val="both"/>
        <w:rPr>
          <w:rFonts w:ascii="Century Gothic" w:hAnsi="Century Gothic"/>
          <w:sz w:val="20"/>
          <w:szCs w:val="20"/>
        </w:rPr>
      </w:pPr>
    </w:p>
    <w:p w:rsidR="00D114D3" w:rsidRDefault="00D114D3" w:rsidP="000770D3">
      <w:pPr>
        <w:jc w:val="both"/>
        <w:rPr>
          <w:rFonts w:ascii="Century Gothic" w:hAnsi="Century Gothic"/>
          <w:sz w:val="20"/>
          <w:szCs w:val="20"/>
        </w:rPr>
      </w:pPr>
    </w:p>
    <w:p w:rsidR="00783E2D" w:rsidRPr="00EA23EA" w:rsidRDefault="00783E2D" w:rsidP="000770D3">
      <w:pPr>
        <w:jc w:val="both"/>
        <w:rPr>
          <w:rFonts w:ascii="Century Gothic" w:hAnsi="Century Gothic"/>
          <w:sz w:val="20"/>
          <w:szCs w:val="20"/>
        </w:rPr>
      </w:pPr>
    </w:p>
    <w:p w:rsidR="008B55B8" w:rsidRPr="00783E2D" w:rsidRDefault="008B55B8" w:rsidP="000770D3">
      <w:pPr>
        <w:jc w:val="both"/>
        <w:rPr>
          <w:rFonts w:ascii="Century Gothic" w:hAnsi="Century Gothic"/>
          <w:b/>
          <w:i/>
          <w:u w:val="single"/>
        </w:rPr>
      </w:pPr>
      <w:r w:rsidRPr="00783E2D">
        <w:rPr>
          <w:rFonts w:ascii="Century Gothic" w:hAnsi="Century Gothic"/>
          <w:b/>
          <w:i/>
          <w:u w:val="single"/>
        </w:rPr>
        <w:t xml:space="preserve">Préambule </w:t>
      </w:r>
    </w:p>
    <w:p w:rsidR="00EA23EA" w:rsidRPr="00EA23EA" w:rsidRDefault="00EA23EA" w:rsidP="000770D3">
      <w:pPr>
        <w:jc w:val="both"/>
        <w:rPr>
          <w:rFonts w:ascii="Century Gothic" w:hAnsi="Century Gothic"/>
          <w:b/>
          <w:i/>
          <w:sz w:val="20"/>
          <w:szCs w:val="20"/>
          <w:u w:val="single"/>
        </w:rPr>
      </w:pPr>
    </w:p>
    <w:p w:rsidR="00EA23EA" w:rsidRPr="00EA23EA" w:rsidRDefault="00EA23EA" w:rsidP="00EA23EA">
      <w:pPr>
        <w:keepNext/>
        <w:keepLines/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EA23EA">
        <w:rPr>
          <w:rFonts w:ascii="Century Gothic" w:hAnsi="Century Gothic"/>
          <w:sz w:val="20"/>
          <w:szCs w:val="20"/>
        </w:rPr>
        <w:t>Tous les rappels du contenu des clauses et obligations conventionnelles ne constituent</w:t>
      </w:r>
      <w:r w:rsidR="000A4136">
        <w:rPr>
          <w:rFonts w:ascii="Century Gothic" w:hAnsi="Century Gothic"/>
          <w:sz w:val="20"/>
          <w:szCs w:val="20"/>
        </w:rPr>
        <w:t xml:space="preserve"> pas des éléments essentiels du </w:t>
      </w:r>
      <w:r w:rsidRPr="00EA23EA">
        <w:rPr>
          <w:rFonts w:ascii="Century Gothic" w:hAnsi="Century Gothic"/>
          <w:sz w:val="20"/>
          <w:szCs w:val="20"/>
        </w:rPr>
        <w:t xml:space="preserve">contrat de travail, comme les parties le reconnaissent expressément par la signature </w:t>
      </w:r>
      <w:r w:rsidR="000A4136">
        <w:rPr>
          <w:rFonts w:ascii="Century Gothic" w:hAnsi="Century Gothic"/>
          <w:sz w:val="20"/>
          <w:szCs w:val="20"/>
        </w:rPr>
        <w:t>du présent avenant</w:t>
      </w:r>
      <w:r w:rsidRPr="00EA23EA">
        <w:rPr>
          <w:rFonts w:ascii="Century Gothic" w:hAnsi="Century Gothic"/>
          <w:sz w:val="20"/>
          <w:szCs w:val="20"/>
        </w:rPr>
        <w:t>. Par conséquent, toutes les évolutions de la convention collective s’appliqueront de droit.</w:t>
      </w:r>
    </w:p>
    <w:p w:rsidR="00EA23EA" w:rsidRPr="00EA23EA" w:rsidRDefault="00EA23EA" w:rsidP="000770D3">
      <w:pPr>
        <w:jc w:val="both"/>
        <w:rPr>
          <w:rFonts w:ascii="Century Gothic" w:hAnsi="Century Gothic"/>
          <w:sz w:val="20"/>
          <w:szCs w:val="20"/>
        </w:rPr>
      </w:pPr>
    </w:p>
    <w:p w:rsidR="004A35A7" w:rsidRPr="00EA23EA" w:rsidRDefault="007F702E" w:rsidP="000770D3">
      <w:pPr>
        <w:jc w:val="both"/>
        <w:rPr>
          <w:rFonts w:ascii="Century Gothic" w:hAnsi="Century Gothic"/>
          <w:sz w:val="20"/>
          <w:szCs w:val="20"/>
        </w:rPr>
      </w:pPr>
      <w:r w:rsidRPr="00EA23EA">
        <w:rPr>
          <w:rFonts w:ascii="Century Gothic" w:hAnsi="Century Gothic"/>
          <w:sz w:val="20"/>
          <w:szCs w:val="20"/>
        </w:rPr>
        <w:t>Aux termes des nouvelles stipulations issues de l’avenant n° 86 du 12 février 2015 à la Convention collective nationale des gardiens concierges et employés d’immeubles</w:t>
      </w:r>
      <w:r w:rsidR="00032771">
        <w:rPr>
          <w:rFonts w:ascii="Century Gothic" w:hAnsi="Century Gothic"/>
          <w:sz w:val="20"/>
          <w:szCs w:val="20"/>
        </w:rPr>
        <w:t xml:space="preserve"> (CCNGCEI)</w:t>
      </w:r>
      <w:r w:rsidRPr="00EA23EA">
        <w:rPr>
          <w:rFonts w:ascii="Century Gothic" w:hAnsi="Century Gothic"/>
          <w:sz w:val="20"/>
          <w:szCs w:val="20"/>
        </w:rPr>
        <w:t xml:space="preserve">, </w:t>
      </w:r>
      <w:r w:rsidR="004A35A7" w:rsidRPr="00EA23EA">
        <w:rPr>
          <w:rFonts w:ascii="Century Gothic" w:hAnsi="Century Gothic"/>
          <w:sz w:val="20"/>
          <w:szCs w:val="20"/>
        </w:rPr>
        <w:t xml:space="preserve">le présent avenant au contrat de travail a pour objet d’attribuer </w:t>
      </w:r>
      <w:r w:rsidRPr="00EA23EA">
        <w:rPr>
          <w:rFonts w:ascii="Century Gothic" w:hAnsi="Century Gothic"/>
          <w:sz w:val="20"/>
          <w:szCs w:val="20"/>
        </w:rPr>
        <w:t xml:space="preserve">un </w:t>
      </w:r>
      <w:r w:rsidR="004A35A7" w:rsidRPr="00EA23EA">
        <w:rPr>
          <w:rFonts w:ascii="Century Gothic" w:hAnsi="Century Gothic"/>
          <w:sz w:val="20"/>
          <w:szCs w:val="20"/>
        </w:rPr>
        <w:t>nouveau coefficient hiérarchique établi dans le cadre de la pesée de poste.</w:t>
      </w:r>
    </w:p>
    <w:p w:rsidR="001248ED" w:rsidRPr="00EA23EA" w:rsidRDefault="001248ED" w:rsidP="000770D3">
      <w:pPr>
        <w:jc w:val="both"/>
        <w:rPr>
          <w:rFonts w:ascii="Century Gothic" w:hAnsi="Century Gothic"/>
          <w:sz w:val="20"/>
          <w:szCs w:val="20"/>
        </w:rPr>
      </w:pPr>
    </w:p>
    <w:p w:rsidR="00943A6D" w:rsidRPr="00EA23EA" w:rsidRDefault="008B55B8" w:rsidP="000770D3">
      <w:pPr>
        <w:jc w:val="both"/>
        <w:rPr>
          <w:rFonts w:ascii="Century Gothic" w:hAnsi="Century Gothic"/>
          <w:sz w:val="20"/>
          <w:szCs w:val="20"/>
        </w:rPr>
      </w:pPr>
      <w:r w:rsidRPr="00EA23EA">
        <w:rPr>
          <w:rFonts w:ascii="Century Gothic" w:hAnsi="Century Gothic"/>
          <w:sz w:val="20"/>
          <w:szCs w:val="20"/>
        </w:rPr>
        <w:t>Cette pesée se veut objective, puisqu’elle définit la nature du poste et non pas le salarié, elle s’appuie  sur une fiche de poste préalablement dressée par l’employeur.</w:t>
      </w:r>
    </w:p>
    <w:p w:rsidR="008B55B8" w:rsidRPr="00EA23EA" w:rsidRDefault="008B55B8" w:rsidP="000770D3">
      <w:pPr>
        <w:jc w:val="both"/>
        <w:rPr>
          <w:rFonts w:ascii="Century Gothic" w:hAnsi="Century Gothic"/>
          <w:sz w:val="20"/>
          <w:szCs w:val="20"/>
        </w:rPr>
      </w:pPr>
    </w:p>
    <w:p w:rsidR="004A35A7" w:rsidRPr="00EA23EA" w:rsidRDefault="008B55B8" w:rsidP="000770D3">
      <w:pPr>
        <w:jc w:val="both"/>
        <w:rPr>
          <w:rFonts w:ascii="Century Gothic" w:hAnsi="Century Gothic"/>
          <w:b/>
          <w:sz w:val="20"/>
          <w:szCs w:val="20"/>
        </w:rPr>
      </w:pPr>
      <w:r w:rsidRPr="00EA23EA">
        <w:rPr>
          <w:rFonts w:ascii="Century Gothic" w:hAnsi="Century Gothic"/>
          <w:b/>
          <w:sz w:val="20"/>
          <w:szCs w:val="20"/>
        </w:rPr>
        <w:t>Ainsi, il est convenu de modifier certaines stipulations du contrat de travail de la manière suivante :</w:t>
      </w:r>
    </w:p>
    <w:p w:rsidR="008B55B8" w:rsidRPr="00EA23EA" w:rsidRDefault="008B55B8" w:rsidP="000770D3">
      <w:pPr>
        <w:jc w:val="both"/>
        <w:rPr>
          <w:rFonts w:ascii="Century Gothic" w:hAnsi="Century Gothic"/>
          <w:sz w:val="20"/>
          <w:szCs w:val="20"/>
        </w:rPr>
      </w:pPr>
    </w:p>
    <w:p w:rsidR="00413AF6" w:rsidRDefault="00413AF6" w:rsidP="000770D3">
      <w:pPr>
        <w:jc w:val="both"/>
        <w:rPr>
          <w:rFonts w:ascii="Century Gothic" w:hAnsi="Century Gothic"/>
          <w:b/>
          <w:i/>
          <w:u w:val="single"/>
        </w:rPr>
      </w:pPr>
    </w:p>
    <w:p w:rsidR="00D114D3" w:rsidRDefault="00D114D3" w:rsidP="000770D3">
      <w:pPr>
        <w:jc w:val="both"/>
        <w:rPr>
          <w:rFonts w:ascii="Century Gothic" w:hAnsi="Century Gothic"/>
          <w:b/>
          <w:i/>
          <w:u w:val="single"/>
        </w:rPr>
      </w:pPr>
    </w:p>
    <w:p w:rsidR="00D114D3" w:rsidRDefault="00D114D3" w:rsidP="000770D3">
      <w:pPr>
        <w:jc w:val="both"/>
        <w:rPr>
          <w:rFonts w:ascii="Century Gothic" w:hAnsi="Century Gothic"/>
          <w:b/>
          <w:i/>
          <w:u w:val="single"/>
        </w:rPr>
      </w:pPr>
    </w:p>
    <w:p w:rsidR="00032771" w:rsidRDefault="00032771" w:rsidP="008E0B88">
      <w:pPr>
        <w:tabs>
          <w:tab w:val="left" w:leader="dot" w:pos="1134"/>
        </w:tabs>
        <w:jc w:val="both"/>
        <w:rPr>
          <w:rFonts w:ascii="Century Gothic" w:hAnsi="Century Gothic"/>
          <w:b/>
          <w:i/>
          <w:u w:val="single"/>
        </w:rPr>
      </w:pPr>
    </w:p>
    <w:p w:rsidR="008B55B8" w:rsidRPr="00783E2D" w:rsidRDefault="008E0B88" w:rsidP="008E0B88">
      <w:pPr>
        <w:tabs>
          <w:tab w:val="left" w:leader="dot" w:pos="1134"/>
        </w:tabs>
        <w:jc w:val="both"/>
        <w:rPr>
          <w:rFonts w:ascii="Century Gothic" w:hAnsi="Century Gothic"/>
          <w:b/>
          <w:i/>
          <w:u w:val="single"/>
        </w:rPr>
      </w:pPr>
      <w:r>
        <w:rPr>
          <w:rFonts w:ascii="Century Gothic" w:hAnsi="Century Gothic"/>
          <w:b/>
          <w:i/>
          <w:u w:val="single"/>
        </w:rPr>
        <w:lastRenderedPageBreak/>
        <w:t xml:space="preserve">Article </w:t>
      </w:r>
      <w:r>
        <w:rPr>
          <w:rFonts w:ascii="Century Gothic" w:hAnsi="Century Gothic"/>
          <w:b/>
          <w:i/>
          <w:u w:val="single"/>
        </w:rPr>
        <w:tab/>
      </w:r>
      <w:r w:rsidR="008B55B8" w:rsidRPr="00783E2D">
        <w:rPr>
          <w:rFonts w:ascii="Century Gothic" w:hAnsi="Century Gothic"/>
          <w:b/>
          <w:i/>
          <w:u w:val="single"/>
        </w:rPr>
        <w:t>: Classification / Qualification</w:t>
      </w:r>
    </w:p>
    <w:p w:rsidR="0031342F" w:rsidRPr="00EA23EA" w:rsidRDefault="0031342F" w:rsidP="000770D3">
      <w:pPr>
        <w:jc w:val="both"/>
        <w:rPr>
          <w:rFonts w:ascii="Century Gothic" w:hAnsi="Century Gothic"/>
          <w:b/>
          <w:sz w:val="20"/>
          <w:szCs w:val="20"/>
        </w:rPr>
      </w:pPr>
    </w:p>
    <w:p w:rsidR="00B26BCA" w:rsidRDefault="00B26BCA" w:rsidP="000770D3">
      <w:pPr>
        <w:jc w:val="both"/>
        <w:rPr>
          <w:rFonts w:ascii="Century Gothic" w:eastAsia="Calibri" w:hAnsi="Century Gothic" w:cs="Calibri"/>
          <w:sz w:val="20"/>
          <w:szCs w:val="20"/>
          <w:lang w:eastAsia="en-US"/>
        </w:rPr>
      </w:pPr>
      <w:r>
        <w:rPr>
          <w:rFonts w:ascii="Century Gothic" w:eastAsia="Calibri" w:hAnsi="Century Gothic" w:cs="Calibri"/>
          <w:sz w:val="20"/>
          <w:szCs w:val="20"/>
          <w:lang w:eastAsia="en-US"/>
        </w:rPr>
        <w:t>L</w:t>
      </w:r>
      <w:r w:rsidR="0031342F">
        <w:rPr>
          <w:rFonts w:ascii="Century Gothic" w:eastAsia="Calibri" w:hAnsi="Century Gothic" w:cs="Calibri"/>
          <w:sz w:val="20"/>
          <w:szCs w:val="20"/>
          <w:lang w:eastAsia="en-US"/>
        </w:rPr>
        <w:t xml:space="preserve">e coefficient hiérarchique est obtenu au terme de la pesée du poste effectuée </w:t>
      </w:r>
      <w:r>
        <w:rPr>
          <w:rFonts w:ascii="Century Gothic" w:eastAsia="Calibri" w:hAnsi="Century Gothic" w:cs="Calibri"/>
          <w:sz w:val="20"/>
          <w:szCs w:val="20"/>
          <w:lang w:eastAsia="en-US"/>
        </w:rPr>
        <w:t xml:space="preserve">par l’employeur en concertation avec le salarié </w:t>
      </w:r>
      <w:r w:rsidR="0031342F">
        <w:rPr>
          <w:rFonts w:ascii="Century Gothic" w:eastAsia="Calibri" w:hAnsi="Century Gothic" w:cs="Calibri"/>
          <w:sz w:val="20"/>
          <w:szCs w:val="20"/>
          <w:lang w:eastAsia="en-US"/>
        </w:rPr>
        <w:t>conformément à l’article 21 de la CCNGCEI</w:t>
      </w:r>
      <w:r>
        <w:rPr>
          <w:rFonts w:ascii="Century Gothic" w:eastAsia="Calibri" w:hAnsi="Century Gothic" w:cs="Calibri"/>
          <w:sz w:val="20"/>
          <w:szCs w:val="20"/>
          <w:lang w:eastAsia="en-US"/>
        </w:rPr>
        <w:t>.</w:t>
      </w:r>
    </w:p>
    <w:p w:rsidR="0031342F" w:rsidRDefault="0031342F" w:rsidP="000770D3">
      <w:pPr>
        <w:jc w:val="both"/>
        <w:rPr>
          <w:rFonts w:ascii="Century Gothic" w:eastAsia="Calibri" w:hAnsi="Century Gothic" w:cs="Calibri"/>
          <w:sz w:val="20"/>
          <w:szCs w:val="20"/>
          <w:lang w:eastAsia="en-US"/>
        </w:rPr>
      </w:pPr>
      <w:r>
        <w:rPr>
          <w:rFonts w:ascii="Century Gothic" w:eastAsia="Calibri" w:hAnsi="Century Gothic" w:cs="Calibri"/>
          <w:sz w:val="20"/>
          <w:szCs w:val="20"/>
          <w:lang w:eastAsia="en-US"/>
        </w:rPr>
        <w:t>Il correspond à la somme des valorisations (points) attribuées sur l’ensemble des six critères classant.</w:t>
      </w:r>
    </w:p>
    <w:p w:rsidR="0031342F" w:rsidRDefault="0031342F" w:rsidP="000770D3">
      <w:pPr>
        <w:jc w:val="both"/>
        <w:rPr>
          <w:rFonts w:ascii="Century Gothic" w:eastAsia="Calibri" w:hAnsi="Century Gothic" w:cs="Calibri"/>
          <w:sz w:val="20"/>
          <w:szCs w:val="20"/>
          <w:lang w:eastAsia="en-US"/>
        </w:rPr>
      </w:pPr>
    </w:p>
    <w:p w:rsidR="0031342F" w:rsidRDefault="00C56DA7" w:rsidP="008E0B88">
      <w:pPr>
        <w:tabs>
          <w:tab w:val="left" w:leader="dot" w:pos="5670"/>
        </w:tabs>
        <w:jc w:val="both"/>
        <w:rPr>
          <w:rFonts w:ascii="Century Gothic" w:eastAsia="Calibri" w:hAnsi="Century Gothic" w:cs="Calibri"/>
          <w:sz w:val="20"/>
          <w:szCs w:val="20"/>
          <w:lang w:eastAsia="en-US"/>
        </w:rPr>
      </w:pPr>
      <w:r>
        <w:rPr>
          <w:rFonts w:ascii="Century Gothic" w:eastAsia="Calibri" w:hAnsi="Century Gothic" w:cs="Calibri"/>
          <w:sz w:val="20"/>
          <w:szCs w:val="20"/>
          <w:lang w:eastAsia="en-US"/>
        </w:rPr>
        <w:t>Ainsi, u</w:t>
      </w:r>
      <w:r w:rsidR="0031342F">
        <w:rPr>
          <w:rFonts w:ascii="Century Gothic" w:eastAsia="Calibri" w:hAnsi="Century Gothic" w:cs="Calibri"/>
          <w:sz w:val="20"/>
          <w:szCs w:val="20"/>
          <w:lang w:eastAsia="en-US"/>
        </w:rPr>
        <w:t>n coefficient</w:t>
      </w:r>
      <w:r w:rsidR="007C5276">
        <w:rPr>
          <w:rFonts w:ascii="Century Gothic" w:eastAsia="Calibri" w:hAnsi="Century Gothic" w:cs="Calibri"/>
          <w:sz w:val="20"/>
          <w:szCs w:val="20"/>
          <w:lang w:eastAsia="en-US"/>
        </w:rPr>
        <w:t xml:space="preserve"> hiérarchique</w:t>
      </w:r>
      <w:r w:rsidR="008E0B88">
        <w:rPr>
          <w:rFonts w:ascii="Century Gothic" w:eastAsia="Calibri" w:hAnsi="Century Gothic" w:cs="Calibri"/>
          <w:sz w:val="20"/>
          <w:szCs w:val="20"/>
          <w:lang w:eastAsia="en-US"/>
        </w:rPr>
        <w:t xml:space="preserve"> de</w:t>
      </w:r>
      <w:r w:rsidR="008E0B88">
        <w:rPr>
          <w:rFonts w:ascii="Century Gothic" w:eastAsia="Calibri" w:hAnsi="Century Gothic" w:cs="Calibri"/>
          <w:sz w:val="20"/>
          <w:szCs w:val="20"/>
          <w:lang w:eastAsia="en-US"/>
        </w:rPr>
        <w:tab/>
        <w:t xml:space="preserve"> </w:t>
      </w:r>
      <w:r w:rsidR="0031342F">
        <w:rPr>
          <w:rFonts w:ascii="Century Gothic" w:eastAsia="Calibri" w:hAnsi="Century Gothic" w:cs="Calibri"/>
          <w:sz w:val="20"/>
          <w:szCs w:val="20"/>
          <w:lang w:eastAsia="en-US"/>
        </w:rPr>
        <w:t xml:space="preserve">a été déterminé de la manière suivante : </w:t>
      </w:r>
    </w:p>
    <w:p w:rsidR="0031342F" w:rsidRPr="00EA23EA" w:rsidRDefault="0031342F" w:rsidP="000770D3">
      <w:pPr>
        <w:jc w:val="both"/>
        <w:rPr>
          <w:rFonts w:ascii="Century Gothic" w:eastAsia="Calibri" w:hAnsi="Century Gothic" w:cs="Calibri"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6"/>
        <w:gridCol w:w="3257"/>
        <w:gridCol w:w="2662"/>
      </w:tblGrid>
      <w:tr w:rsidR="009A17EA" w:rsidRPr="00EA23EA" w:rsidTr="009826F5">
        <w:trPr>
          <w:jc w:val="center"/>
        </w:trPr>
        <w:tc>
          <w:tcPr>
            <w:tcW w:w="3086" w:type="dxa"/>
            <w:shd w:val="clear" w:color="auto" w:fill="F2F2F2" w:themeFill="background1" w:themeFillShade="F2"/>
          </w:tcPr>
          <w:p w:rsidR="009A17EA" w:rsidRPr="00847C3A" w:rsidRDefault="00847C3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  <w:r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>C</w:t>
            </w:r>
            <w:r w:rsidR="009A17EA" w:rsidRPr="00847C3A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>ritères</w:t>
            </w:r>
          </w:p>
        </w:tc>
        <w:tc>
          <w:tcPr>
            <w:tcW w:w="3257" w:type="dxa"/>
            <w:shd w:val="clear" w:color="auto" w:fill="F2F2F2" w:themeFill="background1" w:themeFillShade="F2"/>
          </w:tcPr>
          <w:p w:rsidR="009A17EA" w:rsidRPr="00847C3A" w:rsidRDefault="00847C3A" w:rsidP="00847C3A">
            <w:pPr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  <w:r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>E</w:t>
            </w:r>
            <w:r w:rsidR="009A17EA" w:rsidRPr="00847C3A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>chelon</w:t>
            </w:r>
          </w:p>
        </w:tc>
        <w:tc>
          <w:tcPr>
            <w:tcW w:w="2662" w:type="dxa"/>
            <w:shd w:val="clear" w:color="auto" w:fill="F2F2F2" w:themeFill="background1" w:themeFillShade="F2"/>
          </w:tcPr>
          <w:p w:rsidR="009A17EA" w:rsidRPr="00847C3A" w:rsidRDefault="0031342F" w:rsidP="00847C3A">
            <w:pPr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  <w:r w:rsidRPr="00847C3A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>V</w:t>
            </w:r>
            <w:r w:rsidR="009A17EA" w:rsidRPr="00847C3A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>alorisation</w:t>
            </w:r>
            <w:r w:rsidRPr="00847C3A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 xml:space="preserve"> (points)</w:t>
            </w:r>
          </w:p>
        </w:tc>
      </w:tr>
      <w:tr w:rsidR="009A17EA" w:rsidRPr="00EA23EA" w:rsidTr="009826F5">
        <w:trPr>
          <w:jc w:val="center"/>
        </w:trPr>
        <w:tc>
          <w:tcPr>
            <w:tcW w:w="3086" w:type="dxa"/>
            <w:shd w:val="clear" w:color="auto" w:fill="F2F2F2" w:themeFill="background1" w:themeFillShade="F2"/>
          </w:tcPr>
          <w:p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  <w:r w:rsidRPr="00EA23EA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 xml:space="preserve">Relationnel </w:t>
            </w:r>
          </w:p>
        </w:tc>
        <w:tc>
          <w:tcPr>
            <w:tcW w:w="3257" w:type="dxa"/>
            <w:shd w:val="clear" w:color="auto" w:fill="auto"/>
          </w:tcPr>
          <w:p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shd w:val="clear" w:color="auto" w:fill="auto"/>
          </w:tcPr>
          <w:p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</w:p>
        </w:tc>
      </w:tr>
      <w:tr w:rsidR="009A17EA" w:rsidRPr="00EA23EA" w:rsidTr="009826F5">
        <w:trPr>
          <w:jc w:val="center"/>
        </w:trPr>
        <w:tc>
          <w:tcPr>
            <w:tcW w:w="3086" w:type="dxa"/>
            <w:shd w:val="clear" w:color="auto" w:fill="F2F2F2" w:themeFill="background1" w:themeFillShade="F2"/>
          </w:tcPr>
          <w:p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  <w:r w:rsidRPr="00EA23EA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>Technique</w:t>
            </w:r>
          </w:p>
        </w:tc>
        <w:tc>
          <w:tcPr>
            <w:tcW w:w="3257" w:type="dxa"/>
            <w:shd w:val="clear" w:color="auto" w:fill="auto"/>
          </w:tcPr>
          <w:p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shd w:val="clear" w:color="auto" w:fill="auto"/>
          </w:tcPr>
          <w:p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</w:p>
        </w:tc>
      </w:tr>
      <w:tr w:rsidR="009A17EA" w:rsidRPr="00EA23EA" w:rsidTr="009826F5">
        <w:trPr>
          <w:jc w:val="center"/>
        </w:trPr>
        <w:tc>
          <w:tcPr>
            <w:tcW w:w="3086" w:type="dxa"/>
            <w:shd w:val="clear" w:color="auto" w:fill="F2F2F2" w:themeFill="background1" w:themeFillShade="F2"/>
          </w:tcPr>
          <w:p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  <w:r w:rsidRPr="00EA23EA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>Administratif</w:t>
            </w:r>
          </w:p>
        </w:tc>
        <w:tc>
          <w:tcPr>
            <w:tcW w:w="3257" w:type="dxa"/>
            <w:shd w:val="clear" w:color="auto" w:fill="auto"/>
          </w:tcPr>
          <w:p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shd w:val="clear" w:color="auto" w:fill="auto"/>
          </w:tcPr>
          <w:p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</w:p>
        </w:tc>
      </w:tr>
      <w:tr w:rsidR="009A17EA" w:rsidRPr="00EA23EA" w:rsidTr="009826F5">
        <w:trPr>
          <w:jc w:val="center"/>
        </w:trPr>
        <w:tc>
          <w:tcPr>
            <w:tcW w:w="3086" w:type="dxa"/>
            <w:shd w:val="clear" w:color="auto" w:fill="F2F2F2" w:themeFill="background1" w:themeFillShade="F2"/>
          </w:tcPr>
          <w:p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  <w:r w:rsidRPr="00EA23EA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>Supervision</w:t>
            </w:r>
          </w:p>
        </w:tc>
        <w:tc>
          <w:tcPr>
            <w:tcW w:w="3257" w:type="dxa"/>
            <w:shd w:val="clear" w:color="auto" w:fill="auto"/>
          </w:tcPr>
          <w:p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shd w:val="clear" w:color="auto" w:fill="auto"/>
          </w:tcPr>
          <w:p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</w:p>
        </w:tc>
      </w:tr>
      <w:tr w:rsidR="009A17EA" w:rsidRPr="00EA23EA" w:rsidTr="009826F5">
        <w:trPr>
          <w:jc w:val="center"/>
        </w:trPr>
        <w:tc>
          <w:tcPr>
            <w:tcW w:w="3086" w:type="dxa"/>
            <w:shd w:val="clear" w:color="auto" w:fill="F2F2F2" w:themeFill="background1" w:themeFillShade="F2"/>
          </w:tcPr>
          <w:p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  <w:r w:rsidRPr="00EA23EA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>Autonomie</w:t>
            </w:r>
          </w:p>
        </w:tc>
        <w:tc>
          <w:tcPr>
            <w:tcW w:w="3257" w:type="dxa"/>
            <w:shd w:val="clear" w:color="auto" w:fill="auto"/>
          </w:tcPr>
          <w:p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shd w:val="clear" w:color="auto" w:fill="auto"/>
          </w:tcPr>
          <w:p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</w:p>
        </w:tc>
      </w:tr>
      <w:tr w:rsidR="009A17EA" w:rsidRPr="00EA23EA" w:rsidTr="009826F5">
        <w:trPr>
          <w:jc w:val="center"/>
        </w:trPr>
        <w:tc>
          <w:tcPr>
            <w:tcW w:w="3086" w:type="dxa"/>
            <w:shd w:val="clear" w:color="auto" w:fill="F2F2F2" w:themeFill="background1" w:themeFillShade="F2"/>
          </w:tcPr>
          <w:p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  <w:r w:rsidRPr="00EA23EA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>Formation</w:t>
            </w:r>
          </w:p>
        </w:tc>
        <w:tc>
          <w:tcPr>
            <w:tcW w:w="3257" w:type="dxa"/>
            <w:shd w:val="clear" w:color="auto" w:fill="auto"/>
          </w:tcPr>
          <w:p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shd w:val="clear" w:color="auto" w:fill="auto"/>
          </w:tcPr>
          <w:p w:rsidR="009A17EA" w:rsidRPr="00EA23EA" w:rsidRDefault="009A17EA" w:rsidP="000770D3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</w:p>
        </w:tc>
      </w:tr>
      <w:tr w:rsidR="009A17EA" w:rsidRPr="00EA23EA" w:rsidTr="009826F5">
        <w:trPr>
          <w:trHeight w:val="475"/>
          <w:jc w:val="center"/>
        </w:trPr>
        <w:tc>
          <w:tcPr>
            <w:tcW w:w="3086" w:type="dxa"/>
            <w:shd w:val="clear" w:color="auto" w:fill="F2F2F2" w:themeFill="background1" w:themeFillShade="F2"/>
          </w:tcPr>
          <w:p w:rsidR="007C5276" w:rsidRDefault="007C5276" w:rsidP="007C2950">
            <w:pPr>
              <w:jc w:val="right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</w:p>
          <w:p w:rsidR="009A17EA" w:rsidRPr="00EA23EA" w:rsidRDefault="009A17EA" w:rsidP="007C2950">
            <w:pPr>
              <w:jc w:val="right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  <w:r w:rsidRPr="00EA23EA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3257" w:type="dxa"/>
            <w:shd w:val="clear" w:color="auto" w:fill="D9D9D9" w:themeFill="background1" w:themeFillShade="D9"/>
          </w:tcPr>
          <w:p w:rsidR="007E5791" w:rsidRDefault="007E5791" w:rsidP="007E5791">
            <w:pPr>
              <w:jc w:val="both"/>
              <w:rPr>
                <w:rFonts w:ascii="Century Gothic" w:eastAsia="Calibri" w:hAnsi="Century Gothic" w:cs="Calibri"/>
                <w:b/>
                <w:sz w:val="20"/>
                <w:szCs w:val="20"/>
                <w:lang w:eastAsia="en-US"/>
              </w:rPr>
            </w:pPr>
          </w:p>
          <w:p w:rsidR="009A17EA" w:rsidRDefault="007E5791" w:rsidP="007E5791">
            <w:pPr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  <w:lang w:eastAsia="en-US"/>
              </w:rPr>
            </w:pPr>
            <w:r w:rsidRPr="00EA23EA">
              <w:rPr>
                <w:rFonts w:ascii="Century Gothic" w:eastAsia="Calibri" w:hAnsi="Century Gothic" w:cs="Calibri"/>
                <w:b/>
                <w:sz w:val="20"/>
                <w:szCs w:val="20"/>
                <w:lang w:eastAsia="en-US"/>
              </w:rPr>
              <w:t>Coefficient</w:t>
            </w:r>
            <w:r>
              <w:rPr>
                <w:rFonts w:ascii="Century Gothic" w:eastAsia="Calibri" w:hAnsi="Century Gothic" w:cs="Calibri"/>
                <w:b/>
                <w:sz w:val="20"/>
                <w:szCs w:val="20"/>
                <w:lang w:eastAsia="en-US"/>
              </w:rPr>
              <w:t xml:space="preserve"> hiérarchique</w:t>
            </w:r>
          </w:p>
          <w:p w:rsidR="007E5791" w:rsidRPr="007E5791" w:rsidRDefault="007E5791" w:rsidP="007E5791">
            <w:pPr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shd w:val="clear" w:color="auto" w:fill="D9D9D9" w:themeFill="background1" w:themeFillShade="D9"/>
          </w:tcPr>
          <w:p w:rsidR="009A17EA" w:rsidRPr="00EA23EA" w:rsidRDefault="009A17EA" w:rsidP="007E5791">
            <w:pPr>
              <w:jc w:val="both"/>
              <w:rPr>
                <w:rFonts w:ascii="Century Gothic" w:eastAsia="Calibri" w:hAnsi="Century Gothic" w:cs="Calibri"/>
                <w:b/>
                <w:sz w:val="20"/>
                <w:szCs w:val="20"/>
                <w:lang w:eastAsia="en-US"/>
              </w:rPr>
            </w:pPr>
            <w:r w:rsidRPr="00EA23EA">
              <w:rPr>
                <w:rFonts w:ascii="Century Gothic" w:eastAsia="Calibri" w:hAnsi="Century Gothic" w:cs="Calibri"/>
                <w:b/>
                <w:sz w:val="20"/>
                <w:szCs w:val="20"/>
                <w:lang w:eastAsia="en-US"/>
              </w:rPr>
              <w:t xml:space="preserve">   </w:t>
            </w:r>
          </w:p>
        </w:tc>
      </w:tr>
    </w:tbl>
    <w:p w:rsidR="00DB4C69" w:rsidRPr="00EA23EA" w:rsidRDefault="00DB4C69" w:rsidP="000770D3">
      <w:pPr>
        <w:jc w:val="both"/>
        <w:rPr>
          <w:rFonts w:ascii="Century Gothic" w:hAnsi="Century Gothic"/>
          <w:sz w:val="20"/>
          <w:szCs w:val="20"/>
        </w:rPr>
      </w:pPr>
    </w:p>
    <w:p w:rsidR="00783E2D" w:rsidRPr="00EA23EA" w:rsidRDefault="00783E2D" w:rsidP="000770D3">
      <w:pPr>
        <w:jc w:val="both"/>
        <w:rPr>
          <w:rFonts w:ascii="Century Gothic" w:hAnsi="Century Gothic"/>
          <w:sz w:val="20"/>
          <w:szCs w:val="20"/>
        </w:rPr>
      </w:pPr>
    </w:p>
    <w:p w:rsidR="00DB4C69" w:rsidRPr="00783E2D" w:rsidRDefault="00DB4C69" w:rsidP="008E0B88">
      <w:pPr>
        <w:tabs>
          <w:tab w:val="left" w:leader="dot" w:pos="1134"/>
        </w:tabs>
        <w:jc w:val="both"/>
        <w:rPr>
          <w:rFonts w:ascii="Century Gothic" w:hAnsi="Century Gothic"/>
          <w:b/>
          <w:i/>
          <w:u w:val="single"/>
        </w:rPr>
      </w:pPr>
      <w:r w:rsidRPr="00783E2D">
        <w:rPr>
          <w:rFonts w:ascii="Century Gothic" w:hAnsi="Century Gothic"/>
          <w:b/>
          <w:i/>
          <w:u w:val="single"/>
        </w:rPr>
        <w:t>Article</w:t>
      </w:r>
      <w:r w:rsidR="008E0B88">
        <w:rPr>
          <w:rFonts w:ascii="Century Gothic" w:hAnsi="Century Gothic"/>
          <w:b/>
          <w:i/>
          <w:u w:val="single"/>
        </w:rPr>
        <w:t xml:space="preserve"> </w:t>
      </w:r>
      <w:r w:rsidR="008E0B88">
        <w:rPr>
          <w:rFonts w:ascii="Century Gothic" w:hAnsi="Century Gothic"/>
          <w:b/>
          <w:i/>
          <w:u w:val="single"/>
        </w:rPr>
        <w:tab/>
        <w:t xml:space="preserve"> </w:t>
      </w:r>
      <w:r w:rsidRPr="00783E2D">
        <w:rPr>
          <w:rFonts w:ascii="Century Gothic" w:hAnsi="Century Gothic"/>
          <w:b/>
          <w:i/>
          <w:u w:val="single"/>
        </w:rPr>
        <w:t>: Salaire</w:t>
      </w:r>
    </w:p>
    <w:p w:rsidR="00DB4C69" w:rsidRPr="00EA23EA" w:rsidRDefault="00DB4C69" w:rsidP="000770D3">
      <w:pPr>
        <w:jc w:val="both"/>
        <w:rPr>
          <w:rFonts w:ascii="Century Gothic" w:hAnsi="Century Gothic"/>
          <w:sz w:val="20"/>
          <w:szCs w:val="20"/>
        </w:rPr>
      </w:pPr>
    </w:p>
    <w:p w:rsidR="00AD0270" w:rsidRPr="00EA23EA" w:rsidRDefault="00AD0270" w:rsidP="000770D3">
      <w:pPr>
        <w:jc w:val="both"/>
        <w:rPr>
          <w:rFonts w:ascii="Century Gothic" w:hAnsi="Century Gothic"/>
          <w:sz w:val="20"/>
          <w:szCs w:val="20"/>
        </w:rPr>
      </w:pPr>
      <w:r w:rsidRPr="00EA23EA">
        <w:rPr>
          <w:rFonts w:ascii="Century Gothic" w:hAnsi="Century Gothic"/>
          <w:sz w:val="20"/>
          <w:szCs w:val="20"/>
        </w:rPr>
        <w:t>Le coefficient</w:t>
      </w:r>
      <w:r w:rsidR="00037E86" w:rsidRPr="00037E86">
        <w:rPr>
          <w:rFonts w:ascii="Century Gothic" w:eastAsia="Calibri" w:hAnsi="Century Gothic" w:cs="Calibri"/>
          <w:sz w:val="20"/>
          <w:szCs w:val="20"/>
          <w:lang w:eastAsia="en-US"/>
        </w:rPr>
        <w:t xml:space="preserve"> </w:t>
      </w:r>
      <w:r w:rsidR="00037E86">
        <w:rPr>
          <w:rFonts w:ascii="Century Gothic" w:eastAsia="Calibri" w:hAnsi="Century Gothic" w:cs="Calibri"/>
          <w:sz w:val="20"/>
          <w:szCs w:val="20"/>
          <w:lang w:eastAsia="en-US"/>
        </w:rPr>
        <w:t>hiérarchique</w:t>
      </w:r>
      <w:r w:rsidRPr="00EA23EA">
        <w:rPr>
          <w:rFonts w:ascii="Century Gothic" w:hAnsi="Century Gothic"/>
          <w:sz w:val="20"/>
          <w:szCs w:val="20"/>
        </w:rPr>
        <w:t xml:space="preserve"> déterminé ci-dessus modifiera la seule partie du salaire conventionnel</w:t>
      </w:r>
      <w:r w:rsidR="00EA23EA" w:rsidRPr="00EA23EA">
        <w:rPr>
          <w:rFonts w:ascii="Century Gothic" w:hAnsi="Century Gothic"/>
          <w:sz w:val="20"/>
          <w:szCs w:val="20"/>
        </w:rPr>
        <w:t>, les autres paramètres du salaire restant inchangés.</w:t>
      </w:r>
    </w:p>
    <w:p w:rsidR="00EA23EA" w:rsidRPr="00EA23EA" w:rsidRDefault="00EA23EA" w:rsidP="000770D3">
      <w:pPr>
        <w:jc w:val="both"/>
        <w:rPr>
          <w:rFonts w:ascii="Century Gothic" w:hAnsi="Century Gothic"/>
          <w:sz w:val="20"/>
          <w:szCs w:val="20"/>
        </w:rPr>
      </w:pPr>
    </w:p>
    <w:p w:rsidR="00E75274" w:rsidRPr="00EA23EA" w:rsidRDefault="00EA23EA" w:rsidP="000770D3">
      <w:pPr>
        <w:jc w:val="both"/>
        <w:rPr>
          <w:rFonts w:ascii="Century Gothic" w:hAnsi="Century Gothic"/>
          <w:sz w:val="20"/>
          <w:szCs w:val="20"/>
        </w:rPr>
      </w:pPr>
      <w:r w:rsidRPr="00EA23EA">
        <w:rPr>
          <w:rFonts w:ascii="Century Gothic" w:hAnsi="Century Gothic"/>
          <w:sz w:val="20"/>
          <w:szCs w:val="20"/>
        </w:rPr>
        <w:t>Conformément aux stipulations conventionnelles, l</w:t>
      </w:r>
      <w:r w:rsidR="00E75274" w:rsidRPr="00EA23EA">
        <w:rPr>
          <w:rFonts w:ascii="Century Gothic" w:hAnsi="Century Gothic"/>
          <w:sz w:val="20"/>
          <w:szCs w:val="20"/>
        </w:rPr>
        <w:t>a structure dudit salaire conventionnel sera établie comme suit :</w:t>
      </w:r>
    </w:p>
    <w:p w:rsidR="00E75274" w:rsidRPr="00EA23EA" w:rsidRDefault="00E75274" w:rsidP="000770D3">
      <w:pPr>
        <w:jc w:val="both"/>
        <w:rPr>
          <w:rFonts w:ascii="Century Gothic" w:hAnsi="Century Gothic"/>
          <w:sz w:val="20"/>
          <w:szCs w:val="20"/>
        </w:rPr>
      </w:pPr>
    </w:p>
    <w:p w:rsidR="00AD0270" w:rsidRPr="00EA23EA" w:rsidRDefault="00E75274" w:rsidP="00EA23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Century Gothic" w:hAnsi="Century Gothic"/>
          <w:sz w:val="20"/>
          <w:szCs w:val="20"/>
        </w:rPr>
      </w:pPr>
      <w:r w:rsidRPr="00EA23EA">
        <w:rPr>
          <w:rFonts w:ascii="Century Gothic" w:hAnsi="Century Gothic"/>
          <w:sz w:val="20"/>
          <w:szCs w:val="20"/>
        </w:rPr>
        <w:t xml:space="preserve">[  (Coefficient </w:t>
      </w:r>
      <w:r w:rsidR="00037E86">
        <w:rPr>
          <w:rFonts w:ascii="Century Gothic" w:eastAsia="Calibri" w:hAnsi="Century Gothic" w:cs="Calibri"/>
          <w:sz w:val="20"/>
          <w:szCs w:val="20"/>
          <w:lang w:eastAsia="en-US"/>
        </w:rPr>
        <w:t>hiérarchique</w:t>
      </w:r>
      <w:r w:rsidRPr="00EA23EA">
        <w:rPr>
          <w:rFonts w:ascii="Century Gothic" w:hAnsi="Century Gothic"/>
          <w:sz w:val="20"/>
          <w:szCs w:val="20"/>
        </w:rPr>
        <w:t xml:space="preserve">     x      valeur du point)     +    salaire fixe</w:t>
      </w:r>
      <w:r w:rsidR="00195A48">
        <w:rPr>
          <w:rFonts w:ascii="Century Gothic" w:hAnsi="Century Gothic"/>
          <w:sz w:val="20"/>
          <w:szCs w:val="20"/>
        </w:rPr>
        <w:t xml:space="preserve">  </w:t>
      </w:r>
      <w:r w:rsidRPr="00EA23EA">
        <w:rPr>
          <w:rFonts w:ascii="Century Gothic" w:hAnsi="Century Gothic"/>
          <w:sz w:val="20"/>
          <w:szCs w:val="20"/>
        </w:rPr>
        <w:t xml:space="preserve"> ]     x    taux d’emploi</w:t>
      </w:r>
    </w:p>
    <w:p w:rsidR="00DB4C69" w:rsidRPr="00EA23EA" w:rsidRDefault="00DB4C69" w:rsidP="000770D3">
      <w:pPr>
        <w:jc w:val="both"/>
        <w:rPr>
          <w:rFonts w:ascii="Century Gothic" w:hAnsi="Century Gothic"/>
          <w:sz w:val="20"/>
          <w:szCs w:val="20"/>
        </w:rPr>
      </w:pPr>
      <w:r w:rsidRPr="00EA23EA">
        <w:rPr>
          <w:rFonts w:ascii="Century Gothic" w:hAnsi="Century Gothic"/>
          <w:sz w:val="20"/>
          <w:szCs w:val="20"/>
        </w:rPr>
        <w:t xml:space="preserve">Le salaire </w:t>
      </w:r>
      <w:r w:rsidR="00EA23EA" w:rsidRPr="00EA23EA">
        <w:rPr>
          <w:rFonts w:ascii="Century Gothic" w:hAnsi="Century Gothic"/>
          <w:sz w:val="20"/>
          <w:szCs w:val="20"/>
        </w:rPr>
        <w:t xml:space="preserve">conventionnel </w:t>
      </w:r>
      <w:r w:rsidRPr="00EA23EA">
        <w:rPr>
          <w:rFonts w:ascii="Century Gothic" w:hAnsi="Century Gothic"/>
          <w:sz w:val="20"/>
          <w:szCs w:val="20"/>
        </w:rPr>
        <w:t xml:space="preserve">issu de cette réforme ne pourra être inférieur à celui </w:t>
      </w:r>
      <w:r w:rsidR="00AD0270" w:rsidRPr="00EA23EA">
        <w:rPr>
          <w:rFonts w:ascii="Century Gothic" w:hAnsi="Century Gothic"/>
          <w:sz w:val="20"/>
          <w:szCs w:val="20"/>
        </w:rPr>
        <w:t xml:space="preserve">antérieurement </w:t>
      </w:r>
      <w:r w:rsidRPr="00EA23EA">
        <w:rPr>
          <w:rFonts w:ascii="Century Gothic" w:hAnsi="Century Gothic"/>
          <w:sz w:val="20"/>
          <w:szCs w:val="20"/>
        </w:rPr>
        <w:t>acquis.</w:t>
      </w:r>
    </w:p>
    <w:p w:rsidR="00DB4C69" w:rsidRPr="00EA23EA" w:rsidRDefault="00DB4C69" w:rsidP="000770D3">
      <w:pPr>
        <w:jc w:val="both"/>
        <w:rPr>
          <w:rFonts w:ascii="Century Gothic" w:hAnsi="Century Gothic"/>
          <w:sz w:val="20"/>
          <w:szCs w:val="20"/>
        </w:rPr>
      </w:pPr>
    </w:p>
    <w:p w:rsidR="00AD0270" w:rsidRPr="00EA23EA" w:rsidRDefault="00AD0270" w:rsidP="000770D3">
      <w:pPr>
        <w:jc w:val="both"/>
        <w:rPr>
          <w:rFonts w:ascii="Century Gothic" w:hAnsi="Century Gothic"/>
          <w:sz w:val="20"/>
          <w:szCs w:val="20"/>
        </w:rPr>
      </w:pPr>
      <w:r w:rsidRPr="00EA23EA">
        <w:rPr>
          <w:rFonts w:ascii="Century Gothic" w:hAnsi="Century Gothic"/>
          <w:sz w:val="20"/>
          <w:szCs w:val="20"/>
        </w:rPr>
        <w:t xml:space="preserve">La première valorisation en euros du nouveau coefficient hiérarchique interviendra à compter de la date d’entrée en application de  </w:t>
      </w:r>
      <w:r w:rsidR="00E75274" w:rsidRPr="00EA23EA">
        <w:rPr>
          <w:rFonts w:ascii="Century Gothic" w:hAnsi="Century Gothic"/>
          <w:sz w:val="20"/>
          <w:szCs w:val="20"/>
        </w:rPr>
        <w:t>l’avenant «</w:t>
      </w:r>
      <w:r w:rsidR="00195A48">
        <w:rPr>
          <w:rFonts w:ascii="Century Gothic" w:hAnsi="Century Gothic"/>
          <w:sz w:val="20"/>
          <w:szCs w:val="20"/>
        </w:rPr>
        <w:t xml:space="preserve"> </w:t>
      </w:r>
      <w:r w:rsidR="00E75274" w:rsidRPr="00EA23EA">
        <w:rPr>
          <w:rFonts w:ascii="Century Gothic" w:hAnsi="Century Gothic"/>
          <w:sz w:val="20"/>
          <w:szCs w:val="20"/>
        </w:rPr>
        <w:t>salaire</w:t>
      </w:r>
      <w:r w:rsidRPr="00EA23EA">
        <w:rPr>
          <w:rFonts w:ascii="Century Gothic" w:hAnsi="Century Gothic"/>
          <w:sz w:val="20"/>
          <w:szCs w:val="20"/>
        </w:rPr>
        <w:t xml:space="preserve"> 2016 ».</w:t>
      </w:r>
    </w:p>
    <w:p w:rsidR="00AD0270" w:rsidRDefault="00AD0270" w:rsidP="000770D3">
      <w:pPr>
        <w:jc w:val="both"/>
        <w:rPr>
          <w:rFonts w:ascii="Century Gothic" w:hAnsi="Century Gothic"/>
          <w:sz w:val="20"/>
          <w:szCs w:val="20"/>
        </w:rPr>
      </w:pPr>
    </w:p>
    <w:p w:rsidR="00783E2D" w:rsidRPr="00EA23EA" w:rsidRDefault="00783E2D" w:rsidP="000770D3">
      <w:pPr>
        <w:jc w:val="both"/>
        <w:rPr>
          <w:rFonts w:ascii="Century Gothic" w:hAnsi="Century Gothic"/>
          <w:sz w:val="20"/>
          <w:szCs w:val="20"/>
        </w:rPr>
      </w:pPr>
    </w:p>
    <w:p w:rsidR="00AD0270" w:rsidRPr="00783E2D" w:rsidRDefault="00737160" w:rsidP="000770D3">
      <w:pPr>
        <w:jc w:val="both"/>
        <w:rPr>
          <w:rFonts w:ascii="Century Gothic" w:hAnsi="Century Gothic"/>
          <w:b/>
          <w:i/>
          <w:u w:val="single"/>
        </w:rPr>
      </w:pPr>
      <w:r>
        <w:rPr>
          <w:rFonts w:ascii="Century Gothic" w:hAnsi="Century Gothic"/>
          <w:b/>
          <w:i/>
          <w:u w:val="single"/>
        </w:rPr>
        <w:t>Entrée en vigueur</w:t>
      </w:r>
    </w:p>
    <w:p w:rsidR="005B393E" w:rsidRPr="00EA23EA" w:rsidRDefault="005B393E" w:rsidP="005B393E">
      <w:pPr>
        <w:jc w:val="both"/>
        <w:rPr>
          <w:rFonts w:ascii="Century Gothic" w:hAnsi="Century Gothic"/>
          <w:sz w:val="20"/>
          <w:szCs w:val="20"/>
        </w:rPr>
      </w:pPr>
    </w:p>
    <w:p w:rsidR="005B393E" w:rsidRPr="00EA23EA" w:rsidRDefault="005B393E" w:rsidP="005B393E">
      <w:pPr>
        <w:jc w:val="both"/>
        <w:rPr>
          <w:rFonts w:ascii="Century Gothic" w:hAnsi="Century Gothic"/>
          <w:sz w:val="20"/>
          <w:szCs w:val="20"/>
        </w:rPr>
      </w:pPr>
      <w:r w:rsidRPr="00EA23EA">
        <w:rPr>
          <w:rFonts w:ascii="Century Gothic" w:hAnsi="Century Gothic"/>
          <w:sz w:val="20"/>
          <w:szCs w:val="20"/>
        </w:rPr>
        <w:t>A compter de la signature du présent avenant, le salarié dispose d’un délai de quinze jours calendaires pour faire valoir d’éventuelles observations.</w:t>
      </w:r>
      <w:r w:rsidR="00195A48">
        <w:rPr>
          <w:rFonts w:ascii="Century Gothic" w:hAnsi="Century Gothic"/>
          <w:sz w:val="20"/>
          <w:szCs w:val="20"/>
        </w:rPr>
        <w:t xml:space="preserve"> Ces observations doivent être motivées et notifiées</w:t>
      </w:r>
      <w:r w:rsidR="00632F3D">
        <w:rPr>
          <w:rFonts w:ascii="Century Gothic" w:hAnsi="Century Gothic"/>
          <w:sz w:val="20"/>
          <w:szCs w:val="20"/>
        </w:rPr>
        <w:t xml:space="preserve"> à l’employeur</w:t>
      </w:r>
      <w:r w:rsidR="00195A48">
        <w:rPr>
          <w:rFonts w:ascii="Century Gothic" w:hAnsi="Century Gothic"/>
          <w:sz w:val="20"/>
          <w:szCs w:val="20"/>
        </w:rPr>
        <w:t>.</w:t>
      </w:r>
    </w:p>
    <w:p w:rsidR="00AD0270" w:rsidRPr="00EA23EA" w:rsidRDefault="00AD0270" w:rsidP="000770D3">
      <w:pPr>
        <w:jc w:val="both"/>
        <w:rPr>
          <w:rFonts w:ascii="Century Gothic" w:hAnsi="Century Gothic"/>
          <w:sz w:val="20"/>
          <w:szCs w:val="20"/>
        </w:rPr>
      </w:pPr>
    </w:p>
    <w:p w:rsidR="005B393E" w:rsidRPr="00EA23EA" w:rsidRDefault="003A53EA" w:rsidP="005B393E">
      <w:pPr>
        <w:jc w:val="both"/>
        <w:rPr>
          <w:rFonts w:ascii="Century Gothic" w:hAnsi="Century Gothic"/>
          <w:sz w:val="20"/>
          <w:szCs w:val="20"/>
        </w:rPr>
      </w:pPr>
      <w:r w:rsidRPr="00EA23EA">
        <w:rPr>
          <w:rFonts w:ascii="Century Gothic" w:hAnsi="Century Gothic"/>
          <w:sz w:val="20"/>
          <w:szCs w:val="20"/>
        </w:rPr>
        <w:t>La nouvelle classification objet du présent avenant sera a</w:t>
      </w:r>
      <w:r w:rsidR="00783E2D">
        <w:rPr>
          <w:rFonts w:ascii="Century Gothic" w:hAnsi="Century Gothic"/>
          <w:sz w:val="20"/>
          <w:szCs w:val="20"/>
        </w:rPr>
        <w:t>pplicable à compter de la date de prise d’effet</w:t>
      </w:r>
      <w:r w:rsidRPr="00EA23EA">
        <w:rPr>
          <w:rFonts w:ascii="Century Gothic" w:hAnsi="Century Gothic"/>
          <w:sz w:val="20"/>
          <w:szCs w:val="20"/>
        </w:rPr>
        <w:t xml:space="preserve"> de l’avenant « salaire</w:t>
      </w:r>
      <w:r w:rsidR="00AD0270" w:rsidRPr="00EA23EA">
        <w:rPr>
          <w:rFonts w:ascii="Century Gothic" w:hAnsi="Century Gothic"/>
          <w:sz w:val="20"/>
          <w:szCs w:val="20"/>
        </w:rPr>
        <w:t>s</w:t>
      </w:r>
      <w:r w:rsidRPr="00EA23EA">
        <w:rPr>
          <w:rFonts w:ascii="Century Gothic" w:hAnsi="Century Gothic"/>
          <w:sz w:val="20"/>
          <w:szCs w:val="20"/>
        </w:rPr>
        <w:t xml:space="preserve"> 2016 »</w:t>
      </w:r>
      <w:r w:rsidR="005B393E" w:rsidRPr="00EA23EA">
        <w:rPr>
          <w:rFonts w:ascii="Century Gothic" w:hAnsi="Century Gothic"/>
          <w:sz w:val="20"/>
          <w:szCs w:val="20"/>
        </w:rPr>
        <w:t>.</w:t>
      </w:r>
    </w:p>
    <w:p w:rsidR="005B393E" w:rsidRPr="001F7772" w:rsidRDefault="001F7772" w:rsidP="001F7772">
      <w:pPr>
        <w:jc w:val="both"/>
        <w:rPr>
          <w:rFonts w:ascii="Century Gothic" w:hAnsi="Century Gothic"/>
          <w:color w:val="FF0000"/>
          <w:sz w:val="20"/>
          <w:szCs w:val="20"/>
        </w:rPr>
      </w:pPr>
      <w:r w:rsidRPr="001F7772">
        <w:rPr>
          <w:rFonts w:ascii="Century Gothic" w:hAnsi="Century Gothic"/>
          <w:color w:val="FF0000"/>
          <w:sz w:val="20"/>
          <w:szCs w:val="20"/>
        </w:rPr>
        <w:t>Une copie de la fiche de poste établie par l’employeur pour les besoins de la pesée est remise au salarié avec le présent avenant.</w:t>
      </w:r>
    </w:p>
    <w:p w:rsidR="005B393E" w:rsidRPr="00EA23EA" w:rsidRDefault="005B393E" w:rsidP="005B393E">
      <w:pPr>
        <w:jc w:val="both"/>
        <w:rPr>
          <w:rFonts w:ascii="Century Gothic" w:hAnsi="Century Gothic"/>
          <w:sz w:val="20"/>
          <w:szCs w:val="20"/>
        </w:rPr>
      </w:pPr>
    </w:p>
    <w:p w:rsidR="003A53EA" w:rsidRPr="003A53EA" w:rsidRDefault="003A53EA" w:rsidP="008E0B88">
      <w:pPr>
        <w:tabs>
          <w:tab w:val="left" w:leader="dot" w:pos="5670"/>
        </w:tabs>
        <w:jc w:val="both"/>
        <w:rPr>
          <w:rFonts w:ascii="Century Gothic" w:hAnsi="Century Gothic"/>
          <w:sz w:val="20"/>
          <w:szCs w:val="20"/>
        </w:rPr>
      </w:pPr>
      <w:r w:rsidRPr="003A53EA">
        <w:rPr>
          <w:rFonts w:ascii="Century Gothic" w:hAnsi="Century Gothic"/>
          <w:sz w:val="20"/>
          <w:szCs w:val="20"/>
        </w:rPr>
        <w:t xml:space="preserve">Fait à </w:t>
      </w:r>
      <w:r w:rsidR="008E0B88">
        <w:rPr>
          <w:rFonts w:ascii="Century Gothic" w:hAnsi="Century Gothic"/>
          <w:sz w:val="20"/>
          <w:szCs w:val="20"/>
        </w:rPr>
        <w:tab/>
      </w:r>
    </w:p>
    <w:p w:rsidR="003A53EA" w:rsidRPr="003A53EA" w:rsidRDefault="00C4724A" w:rsidP="008E0B88">
      <w:pPr>
        <w:keepNext/>
        <w:keepLines/>
        <w:tabs>
          <w:tab w:val="left" w:leader="dot" w:pos="567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0"/>
          <w:szCs w:val="20"/>
        </w:rPr>
      </w:pPr>
      <w:r w:rsidRPr="00EA23EA">
        <w:rPr>
          <w:rFonts w:ascii="Century Gothic" w:hAnsi="Century Gothic"/>
          <w:sz w:val="20"/>
          <w:szCs w:val="20"/>
        </w:rPr>
        <w:t>L</w:t>
      </w:r>
      <w:r w:rsidR="003A53EA" w:rsidRPr="003A53EA">
        <w:rPr>
          <w:rFonts w:ascii="Century Gothic" w:hAnsi="Century Gothic"/>
          <w:sz w:val="20"/>
          <w:szCs w:val="20"/>
        </w:rPr>
        <w:t xml:space="preserve">e </w:t>
      </w:r>
      <w:r w:rsidR="008E0B88">
        <w:rPr>
          <w:rFonts w:ascii="Century Gothic" w:hAnsi="Century Gothic"/>
          <w:sz w:val="20"/>
          <w:szCs w:val="20"/>
        </w:rPr>
        <w:tab/>
      </w:r>
    </w:p>
    <w:p w:rsidR="003A53EA" w:rsidRPr="003A53EA" w:rsidRDefault="003A53EA" w:rsidP="008E0B88">
      <w:pPr>
        <w:keepNext/>
        <w:keepLines/>
        <w:tabs>
          <w:tab w:val="left" w:leader="dot" w:pos="1134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0"/>
          <w:szCs w:val="20"/>
        </w:rPr>
      </w:pPr>
      <w:r w:rsidRPr="003A53EA">
        <w:rPr>
          <w:rFonts w:ascii="Century Gothic" w:hAnsi="Century Gothic"/>
          <w:sz w:val="20"/>
          <w:szCs w:val="20"/>
        </w:rPr>
        <w:t xml:space="preserve">En </w:t>
      </w:r>
      <w:r w:rsidR="008E0B88">
        <w:rPr>
          <w:rFonts w:ascii="Century Gothic" w:hAnsi="Century Gothic"/>
          <w:sz w:val="20"/>
          <w:szCs w:val="20"/>
        </w:rPr>
        <w:tab/>
      </w:r>
      <w:r w:rsidRPr="003A53EA">
        <w:rPr>
          <w:rFonts w:ascii="Century Gothic" w:hAnsi="Century Gothic"/>
          <w:sz w:val="20"/>
          <w:szCs w:val="20"/>
        </w:rPr>
        <w:t>exemplaires</w:t>
      </w:r>
      <w:r w:rsidR="00C4724A" w:rsidRPr="00EA23EA">
        <w:rPr>
          <w:rFonts w:ascii="Century Gothic" w:hAnsi="Century Gothic"/>
          <w:sz w:val="20"/>
          <w:szCs w:val="20"/>
        </w:rPr>
        <w:t>.</w:t>
      </w:r>
    </w:p>
    <w:p w:rsidR="00783E2D" w:rsidRPr="003A53EA" w:rsidRDefault="00783E2D" w:rsidP="003A53EA">
      <w:pPr>
        <w:keepNext/>
        <w:keepLines/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0"/>
          <w:szCs w:val="20"/>
        </w:rPr>
      </w:pPr>
    </w:p>
    <w:p w:rsidR="008D282E" w:rsidRPr="00EA23EA" w:rsidRDefault="008D282E" w:rsidP="008D282E">
      <w:pPr>
        <w:rPr>
          <w:rFonts w:ascii="Century Gothic" w:hAnsi="Century Gothic"/>
          <w:sz w:val="20"/>
          <w:szCs w:val="20"/>
        </w:rPr>
      </w:pPr>
      <w:r w:rsidRPr="00EA23EA">
        <w:rPr>
          <w:rFonts w:ascii="Century Gothic" w:hAnsi="Century Gothic"/>
          <w:sz w:val="20"/>
          <w:szCs w:val="20"/>
        </w:rPr>
        <w:t>Signature de l’employeur</w:t>
      </w:r>
      <w:r w:rsidRPr="00EA23EA">
        <w:rPr>
          <w:rFonts w:ascii="Century Gothic" w:hAnsi="Century Gothic"/>
          <w:sz w:val="20"/>
          <w:szCs w:val="20"/>
        </w:rPr>
        <w:tab/>
      </w:r>
      <w:r w:rsidRPr="00EA23EA">
        <w:rPr>
          <w:rFonts w:ascii="Century Gothic" w:hAnsi="Century Gothic"/>
          <w:sz w:val="20"/>
          <w:szCs w:val="20"/>
        </w:rPr>
        <w:tab/>
      </w:r>
      <w:r w:rsidRPr="00EA23EA">
        <w:rPr>
          <w:rFonts w:ascii="Century Gothic" w:hAnsi="Century Gothic"/>
          <w:sz w:val="20"/>
          <w:szCs w:val="20"/>
        </w:rPr>
        <w:tab/>
      </w:r>
      <w:r w:rsidRPr="00EA23EA">
        <w:rPr>
          <w:rFonts w:ascii="Century Gothic" w:hAnsi="Century Gothic"/>
          <w:sz w:val="20"/>
          <w:szCs w:val="20"/>
        </w:rPr>
        <w:tab/>
      </w:r>
      <w:r w:rsidRPr="00EA23EA">
        <w:rPr>
          <w:rFonts w:ascii="Century Gothic" w:hAnsi="Century Gothic"/>
          <w:sz w:val="20"/>
          <w:szCs w:val="20"/>
        </w:rPr>
        <w:tab/>
        <w:t>Signature du salarié</w:t>
      </w:r>
    </w:p>
    <w:p w:rsidR="00C97FEF" w:rsidRPr="00EA23EA" w:rsidRDefault="008D282E" w:rsidP="00E67CA3">
      <w:pPr>
        <w:rPr>
          <w:rFonts w:ascii="Century Gothic" w:hAnsi="Century Gothic"/>
          <w:sz w:val="20"/>
          <w:szCs w:val="20"/>
        </w:rPr>
      </w:pPr>
      <w:r w:rsidRPr="00EA23EA">
        <w:rPr>
          <w:rFonts w:ascii="Century Gothic" w:hAnsi="Century Gothic"/>
          <w:sz w:val="20"/>
          <w:szCs w:val="20"/>
        </w:rPr>
        <w:t>(Précédée de « Lu et approuvé »)</w:t>
      </w:r>
      <w:r w:rsidRPr="00EA23EA">
        <w:rPr>
          <w:rFonts w:ascii="Century Gothic" w:hAnsi="Century Gothic"/>
          <w:sz w:val="20"/>
          <w:szCs w:val="20"/>
        </w:rPr>
        <w:tab/>
      </w:r>
      <w:r w:rsidRPr="00EA23EA">
        <w:rPr>
          <w:rFonts w:ascii="Century Gothic" w:hAnsi="Century Gothic"/>
          <w:sz w:val="20"/>
          <w:szCs w:val="20"/>
        </w:rPr>
        <w:tab/>
      </w:r>
      <w:r w:rsidRPr="00EA23EA">
        <w:rPr>
          <w:rFonts w:ascii="Century Gothic" w:hAnsi="Century Gothic"/>
          <w:sz w:val="20"/>
          <w:szCs w:val="20"/>
        </w:rPr>
        <w:tab/>
      </w:r>
      <w:r w:rsidRPr="00EA23EA">
        <w:rPr>
          <w:rFonts w:ascii="Century Gothic" w:hAnsi="Century Gothic"/>
          <w:sz w:val="20"/>
          <w:szCs w:val="20"/>
        </w:rPr>
        <w:tab/>
        <w:t>(Précédée de « Lu et approuvé »)</w:t>
      </w:r>
    </w:p>
    <w:p w:rsidR="00943BD3" w:rsidRPr="00EA23EA" w:rsidRDefault="00943BD3" w:rsidP="00E67CA3">
      <w:pPr>
        <w:rPr>
          <w:rFonts w:ascii="Century Gothic" w:hAnsi="Century Gothic"/>
          <w:b/>
          <w:sz w:val="20"/>
          <w:szCs w:val="20"/>
        </w:rPr>
      </w:pPr>
    </w:p>
    <w:sectPr w:rsidR="00943BD3" w:rsidRPr="00EA23EA" w:rsidSect="00413AF6">
      <w:headerReference w:type="default" r:id="rId9"/>
      <w:footerReference w:type="default" r:id="rId10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E3" w:rsidRDefault="005D2CE3" w:rsidP="005B393E">
      <w:r>
        <w:separator/>
      </w:r>
    </w:p>
  </w:endnote>
  <w:endnote w:type="continuationSeparator" w:id="0">
    <w:p w:rsidR="005D2CE3" w:rsidRDefault="005D2CE3" w:rsidP="005B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720282"/>
      <w:docPartObj>
        <w:docPartGallery w:val="Page Numbers (Bottom of Page)"/>
        <w:docPartUnique/>
      </w:docPartObj>
    </w:sdtPr>
    <w:sdtEndPr/>
    <w:sdtContent>
      <w:p w:rsidR="005B393E" w:rsidRDefault="005B393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0C8">
          <w:rPr>
            <w:noProof/>
          </w:rPr>
          <w:t>2</w:t>
        </w:r>
        <w:r>
          <w:fldChar w:fldCharType="end"/>
        </w:r>
      </w:p>
    </w:sdtContent>
  </w:sdt>
  <w:p w:rsidR="005B393E" w:rsidRDefault="005B39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E3" w:rsidRDefault="005D2CE3" w:rsidP="005B393E">
      <w:r>
        <w:separator/>
      </w:r>
    </w:p>
  </w:footnote>
  <w:footnote w:type="continuationSeparator" w:id="0">
    <w:p w:rsidR="005D2CE3" w:rsidRDefault="005D2CE3" w:rsidP="005B3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FA6" w:rsidRPr="006511FE" w:rsidRDefault="00BF7FA6" w:rsidP="00BF7FA6">
    <w:pPr>
      <w:pStyle w:val="En-tte"/>
      <w:jc w:val="right"/>
      <w:rPr>
        <w:color w:val="FF0000"/>
        <w:sz w:val="36"/>
        <w:szCs w:val="36"/>
      </w:rPr>
    </w:pPr>
    <w:r w:rsidRPr="006511FE">
      <w:rPr>
        <w:color w:val="FF0000"/>
        <w:sz w:val="36"/>
        <w:szCs w:val="36"/>
      </w:rPr>
      <w:t>Modèle à jour au 12 février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73D65"/>
    <w:multiLevelType w:val="hybridMultilevel"/>
    <w:tmpl w:val="A5CC1B66"/>
    <w:lvl w:ilvl="0" w:tplc="32F2D44A">
      <w:start w:val="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A3"/>
    <w:rsid w:val="00032771"/>
    <w:rsid w:val="00037E86"/>
    <w:rsid w:val="000770D3"/>
    <w:rsid w:val="000963C0"/>
    <w:rsid w:val="000A4136"/>
    <w:rsid w:val="001248ED"/>
    <w:rsid w:val="00140451"/>
    <w:rsid w:val="00195A48"/>
    <w:rsid w:val="001F7772"/>
    <w:rsid w:val="00226716"/>
    <w:rsid w:val="00290416"/>
    <w:rsid w:val="002D7EF1"/>
    <w:rsid w:val="0031342F"/>
    <w:rsid w:val="003140AF"/>
    <w:rsid w:val="00332EFC"/>
    <w:rsid w:val="003A53EA"/>
    <w:rsid w:val="003F720C"/>
    <w:rsid w:val="00413AF6"/>
    <w:rsid w:val="004620C8"/>
    <w:rsid w:val="004A35A7"/>
    <w:rsid w:val="005B393E"/>
    <w:rsid w:val="005D2CE3"/>
    <w:rsid w:val="00632F3D"/>
    <w:rsid w:val="006511FE"/>
    <w:rsid w:val="00737160"/>
    <w:rsid w:val="00743144"/>
    <w:rsid w:val="00783E2D"/>
    <w:rsid w:val="007C2950"/>
    <w:rsid w:val="007C5276"/>
    <w:rsid w:val="007E5791"/>
    <w:rsid w:val="007F702E"/>
    <w:rsid w:val="00847C3A"/>
    <w:rsid w:val="00885A7B"/>
    <w:rsid w:val="008B55B8"/>
    <w:rsid w:val="008D282E"/>
    <w:rsid w:val="008E0B88"/>
    <w:rsid w:val="00943A6D"/>
    <w:rsid w:val="00943BD3"/>
    <w:rsid w:val="009826F5"/>
    <w:rsid w:val="00993152"/>
    <w:rsid w:val="009A17EA"/>
    <w:rsid w:val="009B4756"/>
    <w:rsid w:val="00A96ED8"/>
    <w:rsid w:val="00AD0270"/>
    <w:rsid w:val="00B26BCA"/>
    <w:rsid w:val="00B946FB"/>
    <w:rsid w:val="00BF7FA6"/>
    <w:rsid w:val="00C4724A"/>
    <w:rsid w:val="00C56DA7"/>
    <w:rsid w:val="00C97FEF"/>
    <w:rsid w:val="00CB6697"/>
    <w:rsid w:val="00D114D3"/>
    <w:rsid w:val="00D1300D"/>
    <w:rsid w:val="00DB4C69"/>
    <w:rsid w:val="00DC1589"/>
    <w:rsid w:val="00DC59E9"/>
    <w:rsid w:val="00DF1973"/>
    <w:rsid w:val="00E67CA3"/>
    <w:rsid w:val="00E7149A"/>
    <w:rsid w:val="00E75274"/>
    <w:rsid w:val="00E76863"/>
    <w:rsid w:val="00EA23EA"/>
    <w:rsid w:val="00F03AA3"/>
    <w:rsid w:val="00F17D8E"/>
    <w:rsid w:val="00F85444"/>
    <w:rsid w:val="00FA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67C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 w:after="120"/>
      <w:jc w:val="center"/>
    </w:pPr>
    <w:rPr>
      <w:rFonts w:ascii="Arial" w:hAnsi="Arial"/>
      <w:b/>
      <w:sz w:val="22"/>
    </w:rPr>
  </w:style>
  <w:style w:type="character" w:customStyle="1" w:styleId="TitreCar">
    <w:name w:val="Titre Car"/>
    <w:basedOn w:val="Policepardfaut"/>
    <w:link w:val="Titre"/>
    <w:rsid w:val="00E67CA3"/>
    <w:rPr>
      <w:rFonts w:ascii="Arial" w:eastAsia="Times New Roman" w:hAnsi="Arial" w:cs="Times New Roman"/>
      <w:b/>
      <w:szCs w:val="24"/>
      <w:shd w:val="pct15" w:color="auto" w:fill="auto"/>
      <w:lang w:eastAsia="fr-FR"/>
    </w:rPr>
  </w:style>
  <w:style w:type="paragraph" w:styleId="Paragraphedeliste">
    <w:name w:val="List Paragraph"/>
    <w:basedOn w:val="Normal"/>
    <w:uiPriority w:val="34"/>
    <w:qFormat/>
    <w:rsid w:val="008B55B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B39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393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B39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393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67C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 w:after="120"/>
      <w:jc w:val="center"/>
    </w:pPr>
    <w:rPr>
      <w:rFonts w:ascii="Arial" w:hAnsi="Arial"/>
      <w:b/>
      <w:sz w:val="22"/>
    </w:rPr>
  </w:style>
  <w:style w:type="character" w:customStyle="1" w:styleId="TitreCar">
    <w:name w:val="Titre Car"/>
    <w:basedOn w:val="Policepardfaut"/>
    <w:link w:val="Titre"/>
    <w:rsid w:val="00E67CA3"/>
    <w:rPr>
      <w:rFonts w:ascii="Arial" w:eastAsia="Times New Roman" w:hAnsi="Arial" w:cs="Times New Roman"/>
      <w:b/>
      <w:szCs w:val="24"/>
      <w:shd w:val="pct15" w:color="auto" w:fill="auto"/>
      <w:lang w:eastAsia="fr-FR"/>
    </w:rPr>
  </w:style>
  <w:style w:type="paragraph" w:styleId="Paragraphedeliste">
    <w:name w:val="List Paragraph"/>
    <w:basedOn w:val="Normal"/>
    <w:uiPriority w:val="34"/>
    <w:qFormat/>
    <w:rsid w:val="008B55B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B39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393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B39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393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79903-40E1-4CAD-A1A4-5114E150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Mostosi</dc:creator>
  <cp:lastModifiedBy>Roxane Solesse</cp:lastModifiedBy>
  <cp:revision>2</cp:revision>
  <cp:lastPrinted>2016-02-11T09:40:00Z</cp:lastPrinted>
  <dcterms:created xsi:type="dcterms:W3CDTF">2017-06-30T09:55:00Z</dcterms:created>
  <dcterms:modified xsi:type="dcterms:W3CDTF">2017-06-30T09:55:00Z</dcterms:modified>
</cp:coreProperties>
</file>