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571" w:rsidRPr="00EB2CAE" w:rsidRDefault="00EB2CAE" w:rsidP="00EB2CAE">
      <w:pPr>
        <w:autoSpaceDE w:val="0"/>
        <w:spacing w:after="0"/>
        <w:ind w:right="431"/>
        <w:jc w:val="right"/>
        <w:rPr>
          <w:b/>
          <w:i/>
          <w:spacing w:val="6"/>
          <w:sz w:val="16"/>
          <w:szCs w:val="16"/>
        </w:rPr>
      </w:pPr>
      <w:r w:rsidRPr="00EB2CAE">
        <w:rPr>
          <w:b/>
          <w:i/>
          <w:spacing w:val="6"/>
          <w:sz w:val="16"/>
          <w:szCs w:val="16"/>
        </w:rPr>
        <w:t>Juillet 2017</w:t>
      </w:r>
    </w:p>
    <w:p w:rsidR="006219A0" w:rsidRPr="003A1F44" w:rsidRDefault="009369D2" w:rsidP="00D01571">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ATTENTION</w:t>
      </w:r>
    </w:p>
    <w:p w:rsidR="00E073A9" w:rsidRPr="003A1F44" w:rsidRDefault="009369D2" w:rsidP="003A1F44">
      <w:pPr>
        <w:pBdr>
          <w:top w:val="single" w:sz="4" w:space="1" w:color="auto"/>
          <w:left w:val="single" w:sz="4" w:space="4" w:color="auto"/>
          <w:bottom w:val="single" w:sz="4" w:space="1" w:color="auto"/>
          <w:right w:val="single" w:sz="4" w:space="4" w:color="auto"/>
        </w:pBdr>
        <w:autoSpaceDE w:val="0"/>
        <w:spacing w:after="0"/>
        <w:ind w:right="431"/>
        <w:jc w:val="center"/>
        <w:rPr>
          <w:rFonts w:ascii="Arial" w:hAnsi="Arial" w:cs="Arial"/>
          <w:b/>
          <w:i/>
          <w:color w:val="FF0000"/>
          <w:spacing w:val="6"/>
          <w:sz w:val="24"/>
          <w:szCs w:val="16"/>
          <w:lang w:eastAsia="fr-FR"/>
        </w:rPr>
      </w:pPr>
      <w:r w:rsidRPr="003A1F44">
        <w:rPr>
          <w:rFonts w:ascii="Arial" w:hAnsi="Arial" w:cs="Arial"/>
          <w:b/>
          <w:i/>
          <w:color w:val="FF0000"/>
          <w:spacing w:val="6"/>
          <w:sz w:val="24"/>
          <w:szCs w:val="16"/>
        </w:rPr>
        <w:t>Ce document est une trame susceptible d’être adaptée par l’agent immobilier à chaque situation ou dossier. Il ne pourra être utilisé en l’état. En conséquence, la responsabilité de l’UNIS ne pourra être engagée du fait de son utilisation.</w:t>
      </w:r>
    </w:p>
    <w:p w:rsidR="00405E70" w:rsidRPr="00937E68" w:rsidRDefault="00405E70" w:rsidP="006219A0">
      <w:pPr>
        <w:rPr>
          <w:sz w:val="16"/>
          <w:szCs w:val="16"/>
        </w:rPr>
      </w:pPr>
    </w:p>
    <w:p w:rsidR="00221401" w:rsidRDefault="00221401" w:rsidP="006219A0">
      <w:pPr>
        <w:pStyle w:val="Style1"/>
        <w:rPr>
          <w:sz w:val="16"/>
          <w:szCs w:val="16"/>
        </w:rPr>
      </w:pPr>
      <w:bookmarkStart w:id="0" w:name="_Toc489621476"/>
      <w:bookmarkStart w:id="1" w:name="_Toc489622117"/>
      <w:bookmarkStart w:id="2" w:name="_Toc495920923"/>
    </w:p>
    <w:p w:rsidR="009369D2" w:rsidRPr="00A81E42" w:rsidRDefault="009369D2" w:rsidP="006219A0">
      <w:pPr>
        <w:pStyle w:val="Style1"/>
        <w:rPr>
          <w:sz w:val="20"/>
          <w:szCs w:val="16"/>
        </w:rPr>
      </w:pPr>
      <w:bookmarkStart w:id="3" w:name="_Toc511232258"/>
      <w:r w:rsidRPr="00A81E42">
        <w:rPr>
          <w:sz w:val="20"/>
          <w:szCs w:val="16"/>
        </w:rPr>
        <w:t xml:space="preserve">BAIL COMMERCIAL TYPE </w:t>
      </w:r>
      <w:r w:rsidR="00C7330E" w:rsidRPr="00A81E42">
        <w:rPr>
          <w:sz w:val="20"/>
          <w:szCs w:val="16"/>
        </w:rPr>
        <w:t xml:space="preserve">- </w:t>
      </w:r>
      <w:r w:rsidRPr="00A81E42">
        <w:rPr>
          <w:sz w:val="20"/>
          <w:szCs w:val="16"/>
        </w:rPr>
        <w:t>IMMOBILIER D’ENTREPRISE</w:t>
      </w:r>
      <w:r w:rsidRPr="00A81E42">
        <w:rPr>
          <w:color w:val="FF0000"/>
          <w:sz w:val="32"/>
          <w:szCs w:val="16"/>
          <w:vertAlign w:val="superscript"/>
        </w:rPr>
        <w:footnoteReference w:id="1"/>
      </w:r>
      <w:bookmarkEnd w:id="0"/>
      <w:bookmarkEnd w:id="1"/>
      <w:bookmarkEnd w:id="2"/>
      <w:bookmarkEnd w:id="3"/>
    </w:p>
    <w:p w:rsidR="00221401" w:rsidRPr="00937E68" w:rsidRDefault="00221401" w:rsidP="006219A0">
      <w:pPr>
        <w:pStyle w:val="Style1"/>
        <w:rPr>
          <w:sz w:val="16"/>
          <w:szCs w:val="16"/>
        </w:rPr>
      </w:pPr>
    </w:p>
    <w:p w:rsidR="009369D2" w:rsidRPr="00937E68" w:rsidRDefault="009369D2" w:rsidP="00AC6AC2">
      <w:pPr>
        <w:spacing w:after="0"/>
        <w:rPr>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lang w:eastAsia="fr-FR"/>
        </w:rPr>
      </w:pPr>
      <w:r w:rsidRPr="00937E68">
        <w:rPr>
          <w:rFonts w:ascii="Arial" w:hAnsi="Arial" w:cs="Arial"/>
          <w:b/>
          <w:sz w:val="16"/>
          <w:szCs w:val="16"/>
        </w:rPr>
        <w:t>ENTRE LES SOUSSIGNES</w:t>
      </w:r>
    </w:p>
    <w:p w:rsidR="009F78D1" w:rsidRPr="00937E68" w:rsidRDefault="009F78D1" w:rsidP="00AC6AC2">
      <w:pPr>
        <w:pStyle w:val="Titre6"/>
        <w:spacing w:before="0"/>
        <w:rPr>
          <w:rFonts w:ascii="Arial" w:hAnsi="Arial" w:cs="Arial"/>
          <w:color w:val="auto"/>
          <w:sz w:val="16"/>
          <w:szCs w:val="16"/>
        </w:rPr>
      </w:pP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w:t>
      </w:r>
      <w:r w:rsidRPr="00937E68">
        <w:rPr>
          <w:rFonts w:ascii="Arial" w:hAnsi="Arial" w:cs="Arial"/>
          <w:i/>
          <w:color w:val="auto"/>
          <w:sz w:val="16"/>
          <w:szCs w:val="16"/>
        </w:rPr>
        <w:t xml:space="preserve">Etat civil du ou des </w:t>
      </w:r>
      <w:r w:rsidR="005313D8">
        <w:rPr>
          <w:rFonts w:ascii="Arial" w:hAnsi="Arial" w:cs="Arial"/>
          <w:i/>
          <w:color w:val="auto"/>
          <w:sz w:val="16"/>
          <w:szCs w:val="16"/>
        </w:rPr>
        <w:t>BAILLEUR</w:t>
      </w:r>
      <w:r w:rsidRPr="00937E68">
        <w:rPr>
          <w:rFonts w:ascii="Arial" w:hAnsi="Arial" w:cs="Arial"/>
          <w:i/>
          <w:color w:val="auto"/>
          <w:sz w:val="16"/>
          <w:szCs w:val="16"/>
        </w:rPr>
        <w:t>(s),</w:t>
      </w:r>
      <w:r w:rsidRPr="00937E68">
        <w:rPr>
          <w:rFonts w:ascii="Arial" w:hAnsi="Arial" w:cs="Arial"/>
          <w:color w:val="auto"/>
          <w:sz w:val="16"/>
          <w:szCs w:val="16"/>
        </w:rPr>
        <w:t xml:space="preserve"> époux communs en biens, indivisaires, usufruitier et nu-propriétaire, etc…)</w:t>
      </w:r>
    </w:p>
    <w:p w:rsidR="00AC6AC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dénommée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BAILLEUR</w:t>
      </w:r>
      <w:r w:rsidRPr="00937E68">
        <w:rPr>
          <w:rFonts w:ascii="Arial" w:hAnsi="Arial" w:cs="Arial"/>
          <w:b/>
          <w:i/>
          <w:sz w:val="16"/>
          <w:szCs w:val="16"/>
        </w:rPr>
        <w:t> »</w:t>
      </w:r>
    </w:p>
    <w:p w:rsidR="009F78D1" w:rsidRPr="00937E68" w:rsidRDefault="009F78D1" w:rsidP="00AC6AC2">
      <w:pPr>
        <w:tabs>
          <w:tab w:val="left" w:pos="567"/>
          <w:tab w:val="left" w:pos="4820"/>
          <w:tab w:val="right" w:pos="8789"/>
        </w:tabs>
        <w:overflowPunct w:val="0"/>
        <w:autoSpaceDE w:val="0"/>
        <w:adjustRightInd w:val="0"/>
        <w:spacing w:after="0"/>
        <w:jc w:val="right"/>
        <w:rPr>
          <w:rFonts w:ascii="Arial" w:hAnsi="Arial" w:cs="Arial"/>
          <w:b/>
          <w:sz w:val="16"/>
          <w:szCs w:val="16"/>
        </w:rPr>
      </w:pPr>
    </w:p>
    <w:p w:rsidR="009369D2" w:rsidRPr="00937E68" w:rsidRDefault="009369D2" w:rsidP="00AC6AC2">
      <w:pPr>
        <w:tabs>
          <w:tab w:val="left" w:pos="567"/>
          <w:tab w:val="left" w:pos="4820"/>
          <w:tab w:val="right" w:pos="8789"/>
        </w:tabs>
        <w:overflowPunct w:val="0"/>
        <w:autoSpaceDE w:val="0"/>
        <w:adjustRightInd w:val="0"/>
        <w:spacing w:after="0"/>
        <w:jc w:val="right"/>
        <w:rPr>
          <w:rFonts w:ascii="Arial" w:hAnsi="Arial" w:cs="Arial"/>
          <w:b/>
          <w:sz w:val="16"/>
          <w:szCs w:val="16"/>
        </w:rPr>
      </w:pPr>
      <w:r w:rsidRPr="00937E68">
        <w:rPr>
          <w:rFonts w:ascii="Arial" w:hAnsi="Arial" w:cs="Arial"/>
          <w:b/>
          <w:sz w:val="16"/>
          <w:szCs w:val="16"/>
        </w:rPr>
        <w:t>D’UNE PART</w:t>
      </w:r>
    </w:p>
    <w:p w:rsidR="009369D2" w:rsidRPr="00937E68" w:rsidRDefault="009369D2" w:rsidP="00AC6AC2">
      <w:pPr>
        <w:tabs>
          <w:tab w:val="left" w:pos="567"/>
          <w:tab w:val="left" w:pos="4820"/>
          <w:tab w:val="right" w:pos="8789"/>
        </w:tabs>
        <w:overflowPunct w:val="0"/>
        <w:autoSpaceDE w:val="0"/>
        <w:adjustRightInd w:val="0"/>
        <w:spacing w:after="0"/>
        <w:jc w:val="both"/>
        <w:rPr>
          <w:rFonts w:ascii="Arial" w:hAnsi="Arial" w:cs="Arial"/>
          <w:b/>
          <w:sz w:val="16"/>
          <w:szCs w:val="16"/>
        </w:rPr>
      </w:pPr>
      <w:r w:rsidRPr="00937E68">
        <w:rPr>
          <w:rFonts w:ascii="Arial" w:hAnsi="Arial" w:cs="Arial"/>
          <w:b/>
          <w:sz w:val="16"/>
          <w:szCs w:val="16"/>
        </w:rPr>
        <w:t>ET</w:t>
      </w:r>
    </w:p>
    <w:p w:rsidR="009369D2" w:rsidRPr="00937E68" w:rsidRDefault="009369D2" w:rsidP="00AC6AC2">
      <w:pPr>
        <w:pStyle w:val="Titre6"/>
        <w:spacing w:before="0"/>
        <w:rPr>
          <w:rFonts w:ascii="Arial" w:hAnsi="Arial" w:cs="Arial"/>
          <w:color w:val="auto"/>
          <w:sz w:val="16"/>
          <w:szCs w:val="16"/>
        </w:rPr>
      </w:pPr>
      <w:r w:rsidRPr="00937E68">
        <w:rPr>
          <w:rFonts w:ascii="Arial" w:hAnsi="Arial" w:cs="Arial"/>
          <w:color w:val="auto"/>
          <w:sz w:val="16"/>
          <w:szCs w:val="16"/>
        </w:rPr>
        <w:t xml:space="preserve">(Personne physique) </w:t>
      </w:r>
      <w:r w:rsidRPr="00937E68">
        <w:rPr>
          <w:rFonts w:ascii="Arial" w:hAnsi="Arial" w:cs="Arial"/>
          <w:b/>
          <w:i/>
          <w:color w:val="auto"/>
          <w:sz w:val="16"/>
          <w:szCs w:val="16"/>
        </w:rPr>
        <w:t>M.</w:t>
      </w:r>
      <w:r w:rsidRPr="00937E68">
        <w:rPr>
          <w:rFonts w:ascii="Arial" w:hAnsi="Arial" w:cs="Arial"/>
          <w:b/>
          <w:color w:val="auto"/>
          <w:sz w:val="16"/>
          <w:szCs w:val="16"/>
        </w:rPr>
        <w:t xml:space="preserve"> </w:t>
      </w:r>
      <w:r w:rsidRPr="00937E68">
        <w:rPr>
          <w:rFonts w:ascii="Arial" w:hAnsi="Arial" w:cs="Arial"/>
          <w:color w:val="auto"/>
          <w:sz w:val="16"/>
          <w:szCs w:val="16"/>
        </w:rPr>
        <w:t xml:space="preserve">(Etat civil du ou des </w:t>
      </w:r>
      <w:proofErr w:type="spellStart"/>
      <w:r w:rsidR="005313D8">
        <w:rPr>
          <w:rFonts w:ascii="Arial" w:hAnsi="Arial" w:cs="Arial"/>
          <w:color w:val="auto"/>
          <w:sz w:val="16"/>
          <w:szCs w:val="16"/>
        </w:rPr>
        <w:t>PRENEUR</w:t>
      </w:r>
      <w:r w:rsidRPr="00937E68">
        <w:rPr>
          <w:rFonts w:ascii="Arial" w:hAnsi="Arial" w:cs="Arial"/>
          <w:color w:val="auto"/>
          <w:sz w:val="16"/>
          <w:szCs w:val="16"/>
        </w:rPr>
        <w:t>s</w:t>
      </w:r>
      <w:proofErr w:type="spellEnd"/>
      <w:r w:rsidRPr="00937E68">
        <w:rPr>
          <w:rFonts w:ascii="Arial" w:hAnsi="Arial" w:cs="Arial"/>
          <w:color w:val="auto"/>
          <w:sz w:val="16"/>
          <w:szCs w:val="16"/>
        </w:rPr>
        <w:t>)</w:t>
      </w:r>
    </w:p>
    <w:p w:rsidR="009369D2" w:rsidRPr="00937E68" w:rsidRDefault="009369D2" w:rsidP="009369D2">
      <w:pPr>
        <w:pStyle w:val="Titre6"/>
        <w:rPr>
          <w:rFonts w:ascii="Arial" w:hAnsi="Arial" w:cs="Arial"/>
          <w:color w:val="auto"/>
          <w:sz w:val="16"/>
          <w:szCs w:val="16"/>
        </w:rPr>
      </w:pPr>
      <w:r w:rsidRPr="00937E68">
        <w:rPr>
          <w:rFonts w:ascii="Arial" w:hAnsi="Arial" w:cs="Arial"/>
          <w:color w:val="auto"/>
          <w:sz w:val="16"/>
          <w:szCs w:val="16"/>
        </w:rPr>
        <w:t xml:space="preserve">(Personne morale) </w:t>
      </w:r>
      <w:r w:rsidRPr="00937E68">
        <w:rPr>
          <w:rFonts w:ascii="Arial" w:hAnsi="Arial" w:cs="Arial"/>
          <w:b/>
          <w:i/>
          <w:color w:val="auto"/>
          <w:sz w:val="16"/>
          <w:szCs w:val="16"/>
        </w:rPr>
        <w:t>La société</w:t>
      </w:r>
      <w:r w:rsidRPr="00937E68">
        <w:rPr>
          <w:rFonts w:ascii="Arial" w:hAnsi="Arial" w:cs="Arial"/>
          <w:b/>
          <w:color w:val="auto"/>
          <w:sz w:val="16"/>
          <w:szCs w:val="16"/>
        </w:rPr>
        <w:t xml:space="preserve"> </w:t>
      </w:r>
      <w:r w:rsidRPr="00937E68">
        <w:rPr>
          <w:rFonts w:ascii="Arial" w:hAnsi="Arial" w:cs="Arial"/>
          <w:color w:val="auto"/>
          <w:sz w:val="16"/>
          <w:szCs w:val="16"/>
        </w:rPr>
        <w:t>(forme, siège social, capital, immatriculation au registre du commerce, représentant et son habilitation).</w:t>
      </w:r>
    </w:p>
    <w:p w:rsidR="009369D2" w:rsidRPr="00937E68" w:rsidRDefault="009369D2" w:rsidP="009369D2">
      <w:pPr>
        <w:tabs>
          <w:tab w:val="left" w:pos="567"/>
          <w:tab w:val="left" w:pos="4820"/>
          <w:tab w:val="right" w:pos="8789"/>
        </w:tabs>
        <w:overflowPunct w:val="0"/>
        <w:autoSpaceDE w:val="0"/>
        <w:adjustRightInd w:val="0"/>
        <w:jc w:val="both"/>
        <w:rPr>
          <w:rFonts w:ascii="Arial" w:hAnsi="Arial" w:cs="Arial"/>
          <w:i/>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left="1710"/>
        <w:jc w:val="both"/>
        <w:rPr>
          <w:rFonts w:ascii="Arial" w:hAnsi="Arial" w:cs="Arial"/>
          <w:sz w:val="16"/>
          <w:szCs w:val="16"/>
        </w:rPr>
      </w:pPr>
      <w:r w:rsidRPr="00937E68">
        <w:rPr>
          <w:rFonts w:ascii="Arial" w:hAnsi="Arial" w:cs="Arial"/>
          <w:i/>
          <w:sz w:val="16"/>
          <w:szCs w:val="16"/>
        </w:rPr>
        <w:t xml:space="preserve">(Le cas échéant) </w:t>
      </w:r>
      <w:r w:rsidR="00580F83" w:rsidRPr="00937E68">
        <w:rPr>
          <w:rFonts w:ascii="Arial" w:hAnsi="Arial" w:cs="Arial"/>
          <w:sz w:val="16"/>
          <w:szCs w:val="16"/>
        </w:rPr>
        <w:t>M……………</w:t>
      </w:r>
      <w:r w:rsidRPr="00937E68">
        <w:rPr>
          <w:rFonts w:ascii="Arial" w:hAnsi="Arial" w:cs="Arial"/>
          <w:sz w:val="16"/>
          <w:szCs w:val="16"/>
        </w:rPr>
        <w:t xml:space="preserve"> agissant tant en son nom personnel qu’en qualité d’associé fondateur de la société              en cours de constitution dont le siège social sera situé</w:t>
      </w:r>
    </w:p>
    <w:p w:rsidR="00AC6AC2" w:rsidRPr="00937E68" w:rsidRDefault="00580F83" w:rsidP="00AC6AC2">
      <w:pPr>
        <w:tabs>
          <w:tab w:val="left" w:pos="567"/>
          <w:tab w:val="left" w:pos="4820"/>
          <w:tab w:val="right" w:pos="8789"/>
        </w:tabs>
        <w:overflowPunct w:val="0"/>
        <w:autoSpaceDE w:val="0"/>
        <w:adjustRightInd w:val="0"/>
        <w:spacing w:after="0"/>
        <w:ind w:left="1710" w:firstLine="3363"/>
        <w:jc w:val="both"/>
        <w:rPr>
          <w:rFonts w:ascii="Arial" w:hAnsi="Arial" w:cs="Arial"/>
          <w:sz w:val="16"/>
          <w:szCs w:val="16"/>
        </w:rPr>
      </w:pPr>
      <w:r w:rsidRPr="00937E68">
        <w:rPr>
          <w:rFonts w:ascii="Arial" w:hAnsi="Arial" w:cs="Arial"/>
          <w:sz w:val="16"/>
          <w:szCs w:val="16"/>
        </w:rPr>
        <w:t>Et</w:t>
      </w:r>
      <w:r w:rsidR="009369D2" w:rsidRPr="00937E68">
        <w:rPr>
          <w:rFonts w:ascii="Arial" w:hAnsi="Arial" w:cs="Arial"/>
          <w:sz w:val="16"/>
          <w:szCs w:val="16"/>
        </w:rPr>
        <w:t xml:space="preserve"> qui s’oblige à communiquer au </w:t>
      </w:r>
      <w:r w:rsidR="005313D8">
        <w:rPr>
          <w:rFonts w:ascii="Arial" w:hAnsi="Arial" w:cs="Arial"/>
          <w:sz w:val="16"/>
          <w:szCs w:val="16"/>
        </w:rPr>
        <w:t>BAILLEUR</w:t>
      </w:r>
      <w:r w:rsidR="009369D2" w:rsidRPr="00937E68">
        <w:rPr>
          <w:rFonts w:ascii="Arial" w:hAnsi="Arial" w:cs="Arial"/>
          <w:sz w:val="16"/>
          <w:szCs w:val="16"/>
        </w:rPr>
        <w:t xml:space="preserve"> dans un délai de trois mois à compter de la signature des présentes, l’extrait K-bis justifiant de son immatriculation au registre du commerce et des sociétés.</w:t>
      </w:r>
    </w:p>
    <w:p w:rsidR="009F78D1" w:rsidRPr="00937E68" w:rsidRDefault="009F78D1"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F78D1" w:rsidRPr="00937E68" w:rsidRDefault="009369D2" w:rsidP="009F78D1">
      <w:pPr>
        <w:tabs>
          <w:tab w:val="left" w:pos="567"/>
          <w:tab w:val="left" w:pos="4820"/>
          <w:tab w:val="right" w:pos="8789"/>
        </w:tabs>
        <w:overflowPunct w:val="0"/>
        <w:autoSpaceDE w:val="0"/>
        <w:adjustRightInd w:val="0"/>
        <w:spacing w:after="0"/>
        <w:ind w:firstLine="851"/>
        <w:jc w:val="both"/>
        <w:rPr>
          <w:rFonts w:ascii="Arial" w:hAnsi="Arial" w:cs="Arial"/>
          <w:b/>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 xml:space="preserve">LE </w:t>
      </w:r>
      <w:r w:rsidR="005313D8">
        <w:rPr>
          <w:rFonts w:ascii="Arial" w:hAnsi="Arial" w:cs="Arial"/>
          <w:b/>
          <w:i/>
          <w:sz w:val="16"/>
          <w:szCs w:val="16"/>
        </w:rPr>
        <w:t>PRENEUR</w:t>
      </w:r>
      <w:r w:rsidRPr="00937E68">
        <w:rPr>
          <w:rFonts w:ascii="Arial" w:hAnsi="Arial" w:cs="Arial"/>
          <w:b/>
          <w:i/>
          <w:sz w:val="16"/>
          <w:szCs w:val="16"/>
        </w:rPr>
        <w:t> »</w:t>
      </w:r>
    </w:p>
    <w:p w:rsidR="009369D2" w:rsidRPr="00937E68" w:rsidRDefault="009369D2" w:rsidP="009369D2">
      <w:pPr>
        <w:tabs>
          <w:tab w:val="left" w:pos="567"/>
          <w:tab w:val="left" w:pos="4820"/>
          <w:tab w:val="right" w:pos="8789"/>
        </w:tabs>
        <w:overflowPunct w:val="0"/>
        <w:autoSpaceDE w:val="0"/>
        <w:adjustRightInd w:val="0"/>
        <w:jc w:val="right"/>
        <w:rPr>
          <w:rFonts w:ascii="Arial" w:hAnsi="Arial" w:cs="Arial"/>
          <w:b/>
          <w:sz w:val="16"/>
          <w:szCs w:val="16"/>
        </w:rPr>
      </w:pPr>
      <w:r w:rsidRPr="00937E68">
        <w:rPr>
          <w:rFonts w:ascii="Arial" w:hAnsi="Arial" w:cs="Arial"/>
          <w:b/>
          <w:sz w:val="16"/>
          <w:szCs w:val="16"/>
        </w:rPr>
        <w:t>D’AUTRE PART</w:t>
      </w:r>
    </w:p>
    <w:p w:rsidR="009369D2" w:rsidRPr="00937E68" w:rsidRDefault="009369D2" w:rsidP="00AC6AC2">
      <w:pPr>
        <w:tabs>
          <w:tab w:val="left" w:pos="567"/>
          <w:tab w:val="left" w:pos="1620"/>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En présence et avec le concours </w:t>
      </w:r>
      <w:r w:rsidRPr="00937E68">
        <w:rPr>
          <w:rFonts w:ascii="Arial" w:eastAsia="Times" w:hAnsi="Arial" w:cs="Arial"/>
          <w:b/>
          <w:sz w:val="16"/>
          <w:szCs w:val="16"/>
        </w:rPr>
        <w:t>du Cabinet/de l’agence</w:t>
      </w:r>
      <w:r w:rsidRPr="00937E68">
        <w:rPr>
          <w:rFonts w:ascii="Arial" w:eastAsia="Times" w:hAnsi="Arial" w:cs="Arial"/>
          <w:sz w:val="16"/>
          <w:szCs w:val="16"/>
        </w:rPr>
        <w:t xml:space="preserve"> ……………………………… </w:t>
      </w:r>
      <w:r w:rsidRPr="00937E68">
        <w:rPr>
          <w:rFonts w:ascii="Arial" w:hAnsi="Arial" w:cs="Arial"/>
          <w:i/>
          <w:sz w:val="16"/>
          <w:szCs w:val="16"/>
        </w:rPr>
        <w:t>(</w:t>
      </w:r>
      <w:r w:rsidR="00580F83" w:rsidRPr="00937E68">
        <w:rPr>
          <w:rFonts w:ascii="Arial" w:hAnsi="Arial" w:cs="Arial"/>
          <w:i/>
          <w:sz w:val="16"/>
          <w:szCs w:val="16"/>
        </w:rPr>
        <w:t>Forme</w:t>
      </w:r>
      <w:r w:rsidRPr="00937E68">
        <w:rPr>
          <w:rFonts w:ascii="Arial" w:hAnsi="Arial" w:cs="Arial"/>
          <w:i/>
          <w:sz w:val="16"/>
          <w:szCs w:val="16"/>
        </w:rPr>
        <w:t>, siège social, capital, immatriculation au registre du commerce, représentant et son habilitation)</w:t>
      </w:r>
      <w:r w:rsidRPr="00937E68">
        <w:rPr>
          <w:rFonts w:ascii="Arial" w:hAnsi="Arial" w:cs="Arial"/>
          <w:sz w:val="16"/>
          <w:szCs w:val="16"/>
        </w:rPr>
        <w:t xml:space="preserve"> </w:t>
      </w:r>
      <w:r w:rsidRPr="00937E68">
        <w:rPr>
          <w:rFonts w:ascii="Arial" w:eastAsia="Times" w:hAnsi="Arial" w:cs="Arial"/>
          <w:sz w:val="16"/>
          <w:szCs w:val="16"/>
        </w:rPr>
        <w:t>représenté par …….. en sa qualité de…………….…………………………………………… titulaire de la carte professionnelle n°………………., délivrée par la préfecture ………………………………………… et garantie par ……. pour un montant de………………………………………euros.</w:t>
      </w:r>
    </w:p>
    <w:p w:rsidR="005E3FDD" w:rsidRPr="00937E68" w:rsidRDefault="005E3FDD" w:rsidP="00AC6AC2">
      <w:pPr>
        <w:tabs>
          <w:tab w:val="left" w:pos="567"/>
          <w:tab w:val="left" w:pos="4820"/>
          <w:tab w:val="right" w:pos="8789"/>
        </w:tabs>
        <w:overflowPunct w:val="0"/>
        <w:autoSpaceDE w:val="0"/>
        <w:adjustRightInd w:val="0"/>
        <w:spacing w:after="0"/>
        <w:ind w:firstLine="851"/>
        <w:jc w:val="both"/>
        <w:rPr>
          <w:rFonts w:ascii="Arial" w:hAnsi="Arial" w:cs="Arial"/>
          <w:sz w:val="16"/>
          <w:szCs w:val="16"/>
        </w:rPr>
      </w:pPr>
    </w:p>
    <w:p w:rsidR="009369D2" w:rsidRPr="00937E68" w:rsidRDefault="009369D2" w:rsidP="00AC6AC2">
      <w:pPr>
        <w:tabs>
          <w:tab w:val="left" w:pos="567"/>
          <w:tab w:val="left" w:pos="4820"/>
          <w:tab w:val="right" w:pos="8789"/>
        </w:tabs>
        <w:overflowPunct w:val="0"/>
        <w:autoSpaceDE w:val="0"/>
        <w:adjustRightInd w:val="0"/>
        <w:spacing w:after="0"/>
        <w:ind w:firstLine="851"/>
        <w:jc w:val="both"/>
        <w:rPr>
          <w:rFonts w:ascii="Arial" w:hAnsi="Arial" w:cs="Arial"/>
          <w:i/>
          <w:sz w:val="16"/>
          <w:szCs w:val="16"/>
        </w:rPr>
      </w:pPr>
      <w:r w:rsidRPr="00937E68">
        <w:rPr>
          <w:rFonts w:ascii="Arial" w:hAnsi="Arial" w:cs="Arial"/>
          <w:sz w:val="16"/>
          <w:szCs w:val="16"/>
        </w:rPr>
        <w:t xml:space="preserve">Ci-après désignée par les termes </w:t>
      </w:r>
      <w:r w:rsidRPr="00937E68">
        <w:rPr>
          <w:rFonts w:ascii="Arial" w:hAnsi="Arial" w:cs="Arial"/>
          <w:b/>
          <w:sz w:val="16"/>
          <w:szCs w:val="16"/>
        </w:rPr>
        <w:t>« </w:t>
      </w:r>
      <w:r w:rsidRPr="00937E68">
        <w:rPr>
          <w:rFonts w:ascii="Arial" w:hAnsi="Arial" w:cs="Arial"/>
          <w:b/>
          <w:i/>
          <w:sz w:val="16"/>
          <w:szCs w:val="16"/>
        </w:rPr>
        <w:t>L’INTERMEDIAIRE »</w:t>
      </w:r>
      <w:r w:rsidRPr="00937E68">
        <w:rPr>
          <w:rFonts w:ascii="Arial" w:hAnsi="Arial" w:cs="Arial"/>
          <w:i/>
          <w:sz w:val="16"/>
          <w:szCs w:val="16"/>
        </w:rPr>
        <w:t xml:space="preserve"> (Clause à supprimer si le bail est rédigé par l’administrateur de biens, sans qu’il y ait de prestation d’entremise).</w:t>
      </w:r>
    </w:p>
    <w:p w:rsidR="009369D2" w:rsidRPr="00937E68" w:rsidRDefault="009369D2" w:rsidP="009369D2">
      <w:pPr>
        <w:tabs>
          <w:tab w:val="left" w:pos="567"/>
          <w:tab w:val="left" w:pos="4820"/>
          <w:tab w:val="right" w:pos="8789"/>
        </w:tabs>
        <w:overflowPunct w:val="0"/>
        <w:autoSpaceDE w:val="0"/>
        <w:adjustRightInd w:val="0"/>
        <w:ind w:firstLine="851"/>
        <w:jc w:val="both"/>
        <w:rPr>
          <w:rFonts w:ascii="Arial" w:hAnsi="Arial" w:cs="Arial"/>
          <w:b/>
          <w:sz w:val="16"/>
          <w:szCs w:val="16"/>
        </w:rPr>
      </w:pPr>
    </w:p>
    <w:p w:rsidR="00937E68" w:rsidRDefault="00937E68" w:rsidP="00937E68">
      <w:pPr>
        <w:rPr>
          <w:b/>
        </w:rPr>
      </w:pPr>
      <w:r w:rsidRPr="00937E68">
        <w:rPr>
          <w:b/>
        </w:rPr>
        <w:t>IL A ETE CONVENU CE QUI SUIT :</w:t>
      </w:r>
    </w:p>
    <w:p w:rsidR="00651C86" w:rsidRDefault="00651C86" w:rsidP="00651C86"/>
    <w:p w:rsidR="00561273" w:rsidRPr="00651C86" w:rsidRDefault="00561273" w:rsidP="00651C86">
      <w:bookmarkStart w:id="4" w:name="_GoBack"/>
      <w:bookmarkEnd w:id="4"/>
    </w:p>
    <w:p w:rsidR="003A1F44" w:rsidRDefault="00937E68">
      <w:pPr>
        <w:pStyle w:val="TM1"/>
        <w:rPr>
          <w:rFonts w:asciiTheme="minorHAnsi" w:eastAsiaTheme="minorEastAsia" w:hAnsiTheme="minorHAnsi" w:cstheme="minorBidi"/>
          <w:sz w:val="22"/>
          <w:szCs w:val="22"/>
          <w:lang w:eastAsia="fr-FR"/>
        </w:rPr>
      </w:pPr>
      <w:r w:rsidRPr="00692865">
        <w:fldChar w:fldCharType="begin"/>
      </w:r>
      <w:r w:rsidRPr="00692865">
        <w:instrText xml:space="preserve"> TOC \h \z \t "Style3;2;Style1;1" </w:instrText>
      </w:r>
      <w:r w:rsidRPr="00692865">
        <w:fldChar w:fldCharType="separate"/>
      </w:r>
      <w:hyperlink w:anchor="_Toc511232258" w:history="1">
        <w:r w:rsidR="003A1F44" w:rsidRPr="00B03E46">
          <w:rPr>
            <w:rStyle w:val="Lienhypertexte"/>
          </w:rPr>
          <w:t>BAIL COMMERCIAL TYPE - IMMOBILIER D’ENTREPRISE</w:t>
        </w:r>
        <w:r w:rsidR="003A1F44">
          <w:rPr>
            <w:webHidden/>
          </w:rPr>
          <w:tab/>
        </w:r>
        <w:r w:rsidR="003A1F44">
          <w:rPr>
            <w:webHidden/>
          </w:rPr>
          <w:fldChar w:fldCharType="begin"/>
        </w:r>
        <w:r w:rsidR="003A1F44">
          <w:rPr>
            <w:webHidden/>
          </w:rPr>
          <w:instrText xml:space="preserve"> PAGEREF _Toc511232258 \h </w:instrText>
        </w:r>
        <w:r w:rsidR="003A1F44">
          <w:rPr>
            <w:webHidden/>
          </w:rPr>
        </w:r>
        <w:r w:rsidR="003A1F44">
          <w:rPr>
            <w:webHidden/>
          </w:rPr>
          <w:fldChar w:fldCharType="separate"/>
        </w:r>
        <w:r w:rsidR="00A81E42">
          <w:rPr>
            <w:webHidden/>
          </w:rPr>
          <w:t>1</w:t>
        </w:r>
        <w:r w:rsidR="003A1F44">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59" w:history="1">
        <w:r w:rsidRPr="00B03E46">
          <w:rPr>
            <w:rStyle w:val="Lienhypertexte"/>
          </w:rPr>
          <w:t>Préambule</w:t>
        </w:r>
        <w:r>
          <w:rPr>
            <w:webHidden/>
          </w:rPr>
          <w:tab/>
        </w:r>
        <w:r>
          <w:rPr>
            <w:webHidden/>
          </w:rPr>
          <w:fldChar w:fldCharType="begin"/>
        </w:r>
        <w:r>
          <w:rPr>
            <w:webHidden/>
          </w:rPr>
          <w:instrText xml:space="preserve"> PAGEREF _Toc511232259 \h </w:instrText>
        </w:r>
        <w:r>
          <w:rPr>
            <w:webHidden/>
          </w:rPr>
        </w:r>
        <w:r>
          <w:rPr>
            <w:webHidden/>
          </w:rPr>
          <w:fldChar w:fldCharType="separate"/>
        </w:r>
        <w:r w:rsidR="00A81E42">
          <w:rPr>
            <w:webHidden/>
          </w:rPr>
          <w:t>6</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60" w:history="1">
        <w:r w:rsidRPr="00B03E46">
          <w:rPr>
            <w:rStyle w:val="Lienhypertexte"/>
          </w:rPr>
          <w:t>Désignation des locaux</w:t>
        </w:r>
        <w:r>
          <w:rPr>
            <w:webHidden/>
          </w:rPr>
          <w:tab/>
        </w:r>
        <w:r>
          <w:rPr>
            <w:webHidden/>
          </w:rPr>
          <w:fldChar w:fldCharType="begin"/>
        </w:r>
        <w:r>
          <w:rPr>
            <w:webHidden/>
          </w:rPr>
          <w:instrText xml:space="preserve"> PAGEREF _Toc511232260 \h </w:instrText>
        </w:r>
        <w:r>
          <w:rPr>
            <w:webHidden/>
          </w:rPr>
        </w:r>
        <w:r>
          <w:rPr>
            <w:webHidden/>
          </w:rPr>
          <w:fldChar w:fldCharType="separate"/>
        </w:r>
        <w:r w:rsidR="00A81E42">
          <w:rPr>
            <w:webHidden/>
          </w:rPr>
          <w:t>6</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61" w:history="1">
        <w:r w:rsidRPr="00B03E46">
          <w:rPr>
            <w:rStyle w:val="Lienhypertexte"/>
          </w:rPr>
          <w:t>Etat des lieux</w:t>
        </w:r>
        <w:r>
          <w:rPr>
            <w:webHidden/>
          </w:rPr>
          <w:tab/>
        </w:r>
        <w:r>
          <w:rPr>
            <w:webHidden/>
          </w:rPr>
          <w:fldChar w:fldCharType="begin"/>
        </w:r>
        <w:r>
          <w:rPr>
            <w:webHidden/>
          </w:rPr>
          <w:instrText xml:space="preserve"> PAGEREF _Toc511232261 \h </w:instrText>
        </w:r>
        <w:r>
          <w:rPr>
            <w:webHidden/>
          </w:rPr>
        </w:r>
        <w:r>
          <w:rPr>
            <w:webHidden/>
          </w:rPr>
          <w:fldChar w:fldCharType="separate"/>
        </w:r>
        <w:r w:rsidR="00A81E42">
          <w:rPr>
            <w:webHidden/>
          </w:rPr>
          <w:t>6</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62" w:history="1">
        <w:r w:rsidRPr="00B03E46">
          <w:rPr>
            <w:rStyle w:val="Lienhypertexte"/>
          </w:rPr>
          <w:t>Autorisations administratives</w:t>
        </w:r>
        <w:r>
          <w:rPr>
            <w:webHidden/>
          </w:rPr>
          <w:tab/>
        </w:r>
        <w:r>
          <w:rPr>
            <w:webHidden/>
          </w:rPr>
          <w:fldChar w:fldCharType="begin"/>
        </w:r>
        <w:r>
          <w:rPr>
            <w:webHidden/>
          </w:rPr>
          <w:instrText xml:space="preserve"> PAGEREF _Toc511232262 \h </w:instrText>
        </w:r>
        <w:r>
          <w:rPr>
            <w:webHidden/>
          </w:rPr>
        </w:r>
        <w:r>
          <w:rPr>
            <w:webHidden/>
          </w:rPr>
          <w:fldChar w:fldCharType="separate"/>
        </w:r>
        <w:r w:rsidR="00A81E42">
          <w:rPr>
            <w:webHidden/>
          </w:rPr>
          <w:t>6</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63" w:history="1">
        <w:r w:rsidRPr="00B03E46">
          <w:rPr>
            <w:rStyle w:val="Lienhypertexte"/>
          </w:rPr>
          <w:t>Destination – activité</w:t>
        </w:r>
        <w:r>
          <w:rPr>
            <w:webHidden/>
          </w:rPr>
          <w:tab/>
        </w:r>
        <w:r>
          <w:rPr>
            <w:webHidden/>
          </w:rPr>
          <w:fldChar w:fldCharType="begin"/>
        </w:r>
        <w:r>
          <w:rPr>
            <w:webHidden/>
          </w:rPr>
          <w:instrText xml:space="preserve"> PAGEREF _Toc511232263 \h </w:instrText>
        </w:r>
        <w:r>
          <w:rPr>
            <w:webHidden/>
          </w:rPr>
        </w:r>
        <w:r>
          <w:rPr>
            <w:webHidden/>
          </w:rPr>
          <w:fldChar w:fldCharType="separate"/>
        </w:r>
        <w:r w:rsidR="00A81E42">
          <w:rPr>
            <w:webHidden/>
          </w:rPr>
          <w:t>7</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64"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Destination</w:t>
        </w:r>
        <w:r>
          <w:rPr>
            <w:noProof/>
            <w:webHidden/>
          </w:rPr>
          <w:tab/>
        </w:r>
        <w:r>
          <w:rPr>
            <w:noProof/>
            <w:webHidden/>
          </w:rPr>
          <w:fldChar w:fldCharType="begin"/>
        </w:r>
        <w:r>
          <w:rPr>
            <w:noProof/>
            <w:webHidden/>
          </w:rPr>
          <w:instrText xml:space="preserve"> PAGEREF _Toc511232264 \h </w:instrText>
        </w:r>
        <w:r>
          <w:rPr>
            <w:noProof/>
            <w:webHidden/>
          </w:rPr>
        </w:r>
        <w:r>
          <w:rPr>
            <w:noProof/>
            <w:webHidden/>
          </w:rPr>
          <w:fldChar w:fldCharType="separate"/>
        </w:r>
        <w:r w:rsidR="00A81E42">
          <w:rPr>
            <w:noProof/>
            <w:webHidden/>
          </w:rPr>
          <w:t>7</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65"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Activité</w:t>
        </w:r>
        <w:r>
          <w:rPr>
            <w:noProof/>
            <w:webHidden/>
          </w:rPr>
          <w:tab/>
        </w:r>
        <w:r>
          <w:rPr>
            <w:noProof/>
            <w:webHidden/>
          </w:rPr>
          <w:fldChar w:fldCharType="begin"/>
        </w:r>
        <w:r>
          <w:rPr>
            <w:noProof/>
            <w:webHidden/>
          </w:rPr>
          <w:instrText xml:space="preserve"> PAGEREF _Toc511232265 \h </w:instrText>
        </w:r>
        <w:r>
          <w:rPr>
            <w:noProof/>
            <w:webHidden/>
          </w:rPr>
        </w:r>
        <w:r>
          <w:rPr>
            <w:noProof/>
            <w:webHidden/>
          </w:rPr>
          <w:fldChar w:fldCharType="separate"/>
        </w:r>
        <w:r w:rsidR="00A81E42">
          <w:rPr>
            <w:noProof/>
            <w:webHidden/>
          </w:rPr>
          <w:t>7</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66"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Permanence d’exploitation</w:t>
        </w:r>
        <w:r>
          <w:rPr>
            <w:noProof/>
            <w:webHidden/>
          </w:rPr>
          <w:tab/>
        </w:r>
        <w:r>
          <w:rPr>
            <w:noProof/>
            <w:webHidden/>
          </w:rPr>
          <w:fldChar w:fldCharType="begin"/>
        </w:r>
        <w:r>
          <w:rPr>
            <w:noProof/>
            <w:webHidden/>
          </w:rPr>
          <w:instrText xml:space="preserve"> PAGEREF _Toc511232266 \h </w:instrText>
        </w:r>
        <w:r>
          <w:rPr>
            <w:noProof/>
            <w:webHidden/>
          </w:rPr>
        </w:r>
        <w:r>
          <w:rPr>
            <w:noProof/>
            <w:webHidden/>
          </w:rPr>
          <w:fldChar w:fldCharType="separate"/>
        </w:r>
        <w:r w:rsidR="00A81E42">
          <w:rPr>
            <w:noProof/>
            <w:webHidden/>
          </w:rPr>
          <w:t>7</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67"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Autres locaux de l’ensemble immobilier</w:t>
        </w:r>
        <w:r>
          <w:rPr>
            <w:noProof/>
            <w:webHidden/>
          </w:rPr>
          <w:tab/>
        </w:r>
        <w:r>
          <w:rPr>
            <w:noProof/>
            <w:webHidden/>
          </w:rPr>
          <w:fldChar w:fldCharType="begin"/>
        </w:r>
        <w:r>
          <w:rPr>
            <w:noProof/>
            <w:webHidden/>
          </w:rPr>
          <w:instrText xml:space="preserve"> PAGEREF _Toc511232267 \h </w:instrText>
        </w:r>
        <w:r>
          <w:rPr>
            <w:noProof/>
            <w:webHidden/>
          </w:rPr>
        </w:r>
        <w:r>
          <w:rPr>
            <w:noProof/>
            <w:webHidden/>
          </w:rPr>
          <w:fldChar w:fldCharType="separate"/>
        </w:r>
        <w:r w:rsidR="00A81E42">
          <w:rPr>
            <w:noProof/>
            <w:webHidden/>
          </w:rPr>
          <w:t>7</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68" w:history="1">
        <w:r w:rsidRPr="00B03E46">
          <w:rPr>
            <w:rStyle w:val="Lienhypertexte"/>
          </w:rPr>
          <w:t>Garnissement</w:t>
        </w:r>
        <w:r>
          <w:rPr>
            <w:webHidden/>
          </w:rPr>
          <w:tab/>
        </w:r>
        <w:r>
          <w:rPr>
            <w:webHidden/>
          </w:rPr>
          <w:fldChar w:fldCharType="begin"/>
        </w:r>
        <w:r>
          <w:rPr>
            <w:webHidden/>
          </w:rPr>
          <w:instrText xml:space="preserve"> PAGEREF _Toc511232268 \h </w:instrText>
        </w:r>
        <w:r>
          <w:rPr>
            <w:webHidden/>
          </w:rPr>
        </w:r>
        <w:r>
          <w:rPr>
            <w:webHidden/>
          </w:rPr>
          <w:fldChar w:fldCharType="separate"/>
        </w:r>
        <w:r w:rsidR="00A81E42">
          <w:rPr>
            <w:webHidden/>
          </w:rPr>
          <w:t>7</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69" w:history="1">
        <w:r w:rsidRPr="00B03E46">
          <w:rPr>
            <w:rStyle w:val="Lienhypertexte"/>
          </w:rPr>
          <w:t>Durée et prise d’effet</w:t>
        </w:r>
        <w:r>
          <w:rPr>
            <w:webHidden/>
          </w:rPr>
          <w:tab/>
        </w:r>
        <w:r>
          <w:rPr>
            <w:webHidden/>
          </w:rPr>
          <w:fldChar w:fldCharType="begin"/>
        </w:r>
        <w:r>
          <w:rPr>
            <w:webHidden/>
          </w:rPr>
          <w:instrText xml:space="preserve"> PAGEREF _Toc511232269 \h </w:instrText>
        </w:r>
        <w:r>
          <w:rPr>
            <w:webHidden/>
          </w:rPr>
        </w:r>
        <w:r>
          <w:rPr>
            <w:webHidden/>
          </w:rPr>
          <w:fldChar w:fldCharType="separate"/>
        </w:r>
        <w:r w:rsidR="00A81E42">
          <w:rPr>
            <w:webHidden/>
          </w:rPr>
          <w:t>8</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70"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Date d’effet du bail :</w:t>
        </w:r>
        <w:r>
          <w:rPr>
            <w:noProof/>
            <w:webHidden/>
          </w:rPr>
          <w:tab/>
        </w:r>
        <w:r>
          <w:rPr>
            <w:noProof/>
            <w:webHidden/>
          </w:rPr>
          <w:fldChar w:fldCharType="begin"/>
        </w:r>
        <w:r>
          <w:rPr>
            <w:noProof/>
            <w:webHidden/>
          </w:rPr>
          <w:instrText xml:space="preserve"> PAGEREF _Toc511232270 \h </w:instrText>
        </w:r>
        <w:r>
          <w:rPr>
            <w:noProof/>
            <w:webHidden/>
          </w:rPr>
        </w:r>
        <w:r>
          <w:rPr>
            <w:noProof/>
            <w:webHidden/>
          </w:rPr>
          <w:fldChar w:fldCharType="separate"/>
        </w:r>
        <w:r w:rsidR="00A81E42">
          <w:rPr>
            <w:noProof/>
            <w:webHidden/>
          </w:rPr>
          <w:t>8</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71"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Durée du bail</w:t>
        </w:r>
        <w:r>
          <w:rPr>
            <w:noProof/>
            <w:webHidden/>
          </w:rPr>
          <w:tab/>
        </w:r>
        <w:r>
          <w:rPr>
            <w:noProof/>
            <w:webHidden/>
          </w:rPr>
          <w:fldChar w:fldCharType="begin"/>
        </w:r>
        <w:r>
          <w:rPr>
            <w:noProof/>
            <w:webHidden/>
          </w:rPr>
          <w:instrText xml:space="preserve"> PAGEREF _Toc511232271 \h </w:instrText>
        </w:r>
        <w:r>
          <w:rPr>
            <w:noProof/>
            <w:webHidden/>
          </w:rPr>
        </w:r>
        <w:r>
          <w:rPr>
            <w:noProof/>
            <w:webHidden/>
          </w:rPr>
          <w:fldChar w:fldCharType="separate"/>
        </w:r>
        <w:r w:rsidR="00A81E42">
          <w:rPr>
            <w:noProof/>
            <w:webHidden/>
          </w:rPr>
          <w:t>8</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72" w:history="1">
        <w:r w:rsidRPr="00B03E46">
          <w:rPr>
            <w:rStyle w:val="Lienhypertexte"/>
          </w:rPr>
          <w:t>Conditions d’occupation – Utilisation des parties communes et des parties privatives</w:t>
        </w:r>
        <w:r>
          <w:rPr>
            <w:webHidden/>
          </w:rPr>
          <w:tab/>
        </w:r>
        <w:r>
          <w:rPr>
            <w:webHidden/>
          </w:rPr>
          <w:fldChar w:fldCharType="begin"/>
        </w:r>
        <w:r>
          <w:rPr>
            <w:webHidden/>
          </w:rPr>
          <w:instrText xml:space="preserve"> PAGEREF _Toc511232272 \h </w:instrText>
        </w:r>
        <w:r>
          <w:rPr>
            <w:webHidden/>
          </w:rPr>
        </w:r>
        <w:r>
          <w:rPr>
            <w:webHidden/>
          </w:rPr>
          <w:fldChar w:fldCharType="separate"/>
        </w:r>
        <w:r w:rsidR="00A81E42">
          <w:rPr>
            <w:webHidden/>
          </w:rPr>
          <w:t>8</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73"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Conditions générales d’occupation</w:t>
        </w:r>
        <w:r>
          <w:rPr>
            <w:noProof/>
            <w:webHidden/>
          </w:rPr>
          <w:tab/>
        </w:r>
        <w:r>
          <w:rPr>
            <w:noProof/>
            <w:webHidden/>
          </w:rPr>
          <w:fldChar w:fldCharType="begin"/>
        </w:r>
        <w:r>
          <w:rPr>
            <w:noProof/>
            <w:webHidden/>
          </w:rPr>
          <w:instrText xml:space="preserve"> PAGEREF _Toc511232273 \h </w:instrText>
        </w:r>
        <w:r>
          <w:rPr>
            <w:noProof/>
            <w:webHidden/>
          </w:rPr>
        </w:r>
        <w:r>
          <w:rPr>
            <w:noProof/>
            <w:webHidden/>
          </w:rPr>
          <w:fldChar w:fldCharType="separate"/>
        </w:r>
        <w:r w:rsidR="00A81E42">
          <w:rPr>
            <w:noProof/>
            <w:webHidden/>
          </w:rPr>
          <w:t>8</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74"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Utilisation des parties privatives et communes</w:t>
        </w:r>
        <w:r>
          <w:rPr>
            <w:noProof/>
            <w:webHidden/>
          </w:rPr>
          <w:tab/>
        </w:r>
        <w:r>
          <w:rPr>
            <w:noProof/>
            <w:webHidden/>
          </w:rPr>
          <w:fldChar w:fldCharType="begin"/>
        </w:r>
        <w:r>
          <w:rPr>
            <w:noProof/>
            <w:webHidden/>
          </w:rPr>
          <w:instrText xml:space="preserve"> PAGEREF _Toc511232274 \h </w:instrText>
        </w:r>
        <w:r>
          <w:rPr>
            <w:noProof/>
            <w:webHidden/>
          </w:rPr>
        </w:r>
        <w:r>
          <w:rPr>
            <w:noProof/>
            <w:webHidden/>
          </w:rPr>
          <w:fldChar w:fldCharType="separate"/>
        </w:r>
        <w:r w:rsidR="00A81E42">
          <w:rPr>
            <w:noProof/>
            <w:webHidden/>
          </w:rPr>
          <w:t>9</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75" w:history="1">
        <w:r w:rsidRPr="00B03E46">
          <w:rPr>
            <w:rStyle w:val="Lienhypertexte"/>
          </w:rPr>
          <w:t>Loyer</w:t>
        </w:r>
        <w:r>
          <w:rPr>
            <w:webHidden/>
          </w:rPr>
          <w:tab/>
        </w:r>
        <w:r>
          <w:rPr>
            <w:webHidden/>
          </w:rPr>
          <w:fldChar w:fldCharType="begin"/>
        </w:r>
        <w:r>
          <w:rPr>
            <w:webHidden/>
          </w:rPr>
          <w:instrText xml:space="preserve"> PAGEREF _Toc511232275 \h </w:instrText>
        </w:r>
        <w:r>
          <w:rPr>
            <w:webHidden/>
          </w:rPr>
        </w:r>
        <w:r>
          <w:rPr>
            <w:webHidden/>
          </w:rPr>
          <w:fldChar w:fldCharType="separate"/>
        </w:r>
        <w:r w:rsidR="00A81E42">
          <w:rPr>
            <w:webHidden/>
          </w:rPr>
          <w:t>11</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76" w:history="1">
        <w:r w:rsidRPr="00B03E46">
          <w:rPr>
            <w:rStyle w:val="Lienhypertexte"/>
          </w:rPr>
          <w:t>Indexation</w:t>
        </w:r>
        <w:r>
          <w:rPr>
            <w:webHidden/>
          </w:rPr>
          <w:tab/>
        </w:r>
        <w:r>
          <w:rPr>
            <w:webHidden/>
          </w:rPr>
          <w:fldChar w:fldCharType="begin"/>
        </w:r>
        <w:r>
          <w:rPr>
            <w:webHidden/>
          </w:rPr>
          <w:instrText xml:space="preserve"> PAGEREF _Toc511232276 \h </w:instrText>
        </w:r>
        <w:r>
          <w:rPr>
            <w:webHidden/>
          </w:rPr>
        </w:r>
        <w:r>
          <w:rPr>
            <w:webHidden/>
          </w:rPr>
          <w:fldChar w:fldCharType="separate"/>
        </w:r>
        <w:r w:rsidR="00A81E42">
          <w:rPr>
            <w:webHidden/>
          </w:rPr>
          <w:t>12</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77" w:history="1">
        <w:r w:rsidRPr="00B03E46">
          <w:rPr>
            <w:rStyle w:val="Lienhypertexte"/>
          </w:rPr>
          <w:t>Modalités de paiement et Règlements</w:t>
        </w:r>
        <w:r>
          <w:rPr>
            <w:webHidden/>
          </w:rPr>
          <w:tab/>
        </w:r>
        <w:r>
          <w:rPr>
            <w:webHidden/>
          </w:rPr>
          <w:fldChar w:fldCharType="begin"/>
        </w:r>
        <w:r>
          <w:rPr>
            <w:webHidden/>
          </w:rPr>
          <w:instrText xml:space="preserve"> PAGEREF _Toc511232277 \h </w:instrText>
        </w:r>
        <w:r>
          <w:rPr>
            <w:webHidden/>
          </w:rPr>
        </w:r>
        <w:r>
          <w:rPr>
            <w:webHidden/>
          </w:rPr>
          <w:fldChar w:fldCharType="separate"/>
        </w:r>
        <w:r w:rsidR="00A81E42">
          <w:rPr>
            <w:webHidden/>
          </w:rPr>
          <w:t>12</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78"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Modalités de paiement</w:t>
        </w:r>
        <w:r>
          <w:rPr>
            <w:noProof/>
            <w:webHidden/>
          </w:rPr>
          <w:tab/>
        </w:r>
        <w:r>
          <w:rPr>
            <w:noProof/>
            <w:webHidden/>
          </w:rPr>
          <w:fldChar w:fldCharType="begin"/>
        </w:r>
        <w:r>
          <w:rPr>
            <w:noProof/>
            <w:webHidden/>
          </w:rPr>
          <w:instrText xml:space="preserve"> PAGEREF _Toc511232278 \h </w:instrText>
        </w:r>
        <w:r>
          <w:rPr>
            <w:noProof/>
            <w:webHidden/>
          </w:rPr>
        </w:r>
        <w:r>
          <w:rPr>
            <w:noProof/>
            <w:webHidden/>
          </w:rPr>
          <w:fldChar w:fldCharType="separate"/>
        </w:r>
        <w:r w:rsidR="00A81E42">
          <w:rPr>
            <w:noProof/>
            <w:webHidden/>
          </w:rPr>
          <w:t>12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79"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Règlements</w:t>
        </w:r>
        <w:r>
          <w:rPr>
            <w:noProof/>
            <w:webHidden/>
          </w:rPr>
          <w:tab/>
        </w:r>
        <w:r>
          <w:rPr>
            <w:noProof/>
            <w:webHidden/>
          </w:rPr>
          <w:fldChar w:fldCharType="begin"/>
        </w:r>
        <w:r>
          <w:rPr>
            <w:noProof/>
            <w:webHidden/>
          </w:rPr>
          <w:instrText xml:space="preserve"> PAGEREF _Toc511232279 \h </w:instrText>
        </w:r>
        <w:r>
          <w:rPr>
            <w:noProof/>
            <w:webHidden/>
          </w:rPr>
        </w:r>
        <w:r>
          <w:rPr>
            <w:noProof/>
            <w:webHidden/>
          </w:rPr>
          <w:fldChar w:fldCharType="separate"/>
        </w:r>
        <w:r w:rsidR="00A81E42">
          <w:rPr>
            <w:noProof/>
            <w:webHidden/>
          </w:rPr>
          <w:t>13</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80" w:history="1">
        <w:r w:rsidRPr="00B03E46">
          <w:rPr>
            <w:rStyle w:val="Lienhypertexte"/>
          </w:rPr>
          <w:t>Dépôt de garantie</w:t>
        </w:r>
        <w:r>
          <w:rPr>
            <w:webHidden/>
          </w:rPr>
          <w:tab/>
        </w:r>
        <w:r>
          <w:rPr>
            <w:webHidden/>
          </w:rPr>
          <w:fldChar w:fldCharType="begin"/>
        </w:r>
        <w:r>
          <w:rPr>
            <w:webHidden/>
          </w:rPr>
          <w:instrText xml:space="preserve"> PAGEREF _Toc511232280 \h </w:instrText>
        </w:r>
        <w:r>
          <w:rPr>
            <w:webHidden/>
          </w:rPr>
        </w:r>
        <w:r>
          <w:rPr>
            <w:webHidden/>
          </w:rPr>
          <w:fldChar w:fldCharType="separate"/>
        </w:r>
        <w:r w:rsidR="00A81E42">
          <w:rPr>
            <w:webHidden/>
          </w:rPr>
          <w:t>14</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1"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Montant et objet</w:t>
        </w:r>
        <w:r>
          <w:rPr>
            <w:noProof/>
            <w:webHidden/>
          </w:rPr>
          <w:tab/>
        </w:r>
        <w:r>
          <w:rPr>
            <w:noProof/>
            <w:webHidden/>
          </w:rPr>
          <w:fldChar w:fldCharType="begin"/>
        </w:r>
        <w:r>
          <w:rPr>
            <w:noProof/>
            <w:webHidden/>
          </w:rPr>
          <w:instrText xml:space="preserve"> PAGEREF _Toc511232281 \h </w:instrText>
        </w:r>
        <w:r>
          <w:rPr>
            <w:noProof/>
            <w:webHidden/>
          </w:rPr>
        </w:r>
        <w:r>
          <w:rPr>
            <w:noProof/>
            <w:webHidden/>
          </w:rPr>
          <w:fldChar w:fldCharType="separate"/>
        </w:r>
        <w:r w:rsidR="00A81E42">
          <w:rPr>
            <w:noProof/>
            <w:webHidden/>
          </w:rPr>
          <w:t>14</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2"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Indexation du dépôt de garantie</w:t>
        </w:r>
        <w:r>
          <w:rPr>
            <w:noProof/>
            <w:webHidden/>
          </w:rPr>
          <w:tab/>
        </w:r>
        <w:r>
          <w:rPr>
            <w:noProof/>
            <w:webHidden/>
          </w:rPr>
          <w:fldChar w:fldCharType="begin"/>
        </w:r>
        <w:r>
          <w:rPr>
            <w:noProof/>
            <w:webHidden/>
          </w:rPr>
          <w:instrText xml:space="preserve"> PAGEREF _Toc511232282 \h </w:instrText>
        </w:r>
        <w:r>
          <w:rPr>
            <w:noProof/>
            <w:webHidden/>
          </w:rPr>
        </w:r>
        <w:r>
          <w:rPr>
            <w:noProof/>
            <w:webHidden/>
          </w:rPr>
          <w:fldChar w:fldCharType="separate"/>
        </w:r>
        <w:r w:rsidR="00A81E42">
          <w:rPr>
            <w:noProof/>
            <w:webHidden/>
          </w:rPr>
          <w:t>14</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3"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Restitution du dépôt de garantie</w:t>
        </w:r>
        <w:r>
          <w:rPr>
            <w:noProof/>
            <w:webHidden/>
          </w:rPr>
          <w:tab/>
        </w:r>
        <w:r>
          <w:rPr>
            <w:noProof/>
            <w:webHidden/>
          </w:rPr>
          <w:fldChar w:fldCharType="begin"/>
        </w:r>
        <w:r>
          <w:rPr>
            <w:noProof/>
            <w:webHidden/>
          </w:rPr>
          <w:instrText xml:space="preserve"> PAGEREF _Toc511232283 \h </w:instrText>
        </w:r>
        <w:r>
          <w:rPr>
            <w:noProof/>
            <w:webHidden/>
          </w:rPr>
        </w:r>
        <w:r>
          <w:rPr>
            <w:noProof/>
            <w:webHidden/>
          </w:rPr>
          <w:fldChar w:fldCharType="separate"/>
        </w:r>
        <w:r w:rsidR="00A81E42">
          <w:rPr>
            <w:noProof/>
            <w:webHidden/>
          </w:rPr>
          <w:t>14</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4"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Procédure collective et Dommages intérêts</w:t>
        </w:r>
        <w:r>
          <w:rPr>
            <w:noProof/>
            <w:webHidden/>
          </w:rPr>
          <w:tab/>
        </w:r>
        <w:r>
          <w:rPr>
            <w:noProof/>
            <w:webHidden/>
          </w:rPr>
          <w:fldChar w:fldCharType="begin"/>
        </w:r>
        <w:r>
          <w:rPr>
            <w:noProof/>
            <w:webHidden/>
          </w:rPr>
          <w:instrText xml:space="preserve"> PAGEREF _Toc511232284 \h </w:instrText>
        </w:r>
        <w:r>
          <w:rPr>
            <w:noProof/>
            <w:webHidden/>
          </w:rPr>
        </w:r>
        <w:r>
          <w:rPr>
            <w:noProof/>
            <w:webHidden/>
          </w:rPr>
          <w:fldChar w:fldCharType="separate"/>
        </w:r>
        <w:r w:rsidR="00A81E42">
          <w:rPr>
            <w:noProof/>
            <w:webHidden/>
          </w:rPr>
          <w:t>14</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85" w:history="1">
        <w:r w:rsidRPr="00B03E46">
          <w:rPr>
            <w:rStyle w:val="Lienhypertexte"/>
          </w:rPr>
          <w:t>Cautionnement</w:t>
        </w:r>
        <w:r>
          <w:rPr>
            <w:webHidden/>
          </w:rPr>
          <w:tab/>
        </w:r>
        <w:r>
          <w:rPr>
            <w:webHidden/>
          </w:rPr>
          <w:fldChar w:fldCharType="begin"/>
        </w:r>
        <w:r>
          <w:rPr>
            <w:webHidden/>
          </w:rPr>
          <w:instrText xml:space="preserve"> PAGEREF _Toc511232285 \h </w:instrText>
        </w:r>
        <w:r>
          <w:rPr>
            <w:webHidden/>
          </w:rPr>
        </w:r>
        <w:r>
          <w:rPr>
            <w:webHidden/>
          </w:rPr>
          <w:fldChar w:fldCharType="separate"/>
        </w:r>
        <w:r w:rsidR="00A81E42">
          <w:rPr>
            <w:webHidden/>
          </w:rPr>
          <w:t>14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86" w:history="1">
        <w:r w:rsidRPr="00B03E46">
          <w:rPr>
            <w:rStyle w:val="Lienhypertexte"/>
          </w:rPr>
          <w:t>Charges et prestations -  impôts, taxes et redevance</w:t>
        </w:r>
        <w:r>
          <w:rPr>
            <w:webHidden/>
          </w:rPr>
          <w:tab/>
        </w:r>
        <w:r>
          <w:rPr>
            <w:webHidden/>
          </w:rPr>
          <w:fldChar w:fldCharType="begin"/>
        </w:r>
        <w:r>
          <w:rPr>
            <w:webHidden/>
          </w:rPr>
          <w:instrText xml:space="preserve"> PAGEREF _Toc511232286 \h </w:instrText>
        </w:r>
        <w:r>
          <w:rPr>
            <w:webHidden/>
          </w:rPr>
        </w:r>
        <w:r>
          <w:rPr>
            <w:webHidden/>
          </w:rPr>
          <w:fldChar w:fldCharType="separate"/>
        </w:r>
        <w:r w:rsidR="00A81E42">
          <w:rPr>
            <w:webHidden/>
          </w:rPr>
          <w:t>15</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7"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Principes</w:t>
        </w:r>
        <w:r>
          <w:rPr>
            <w:noProof/>
            <w:webHidden/>
          </w:rPr>
          <w:tab/>
        </w:r>
        <w:r>
          <w:rPr>
            <w:noProof/>
            <w:webHidden/>
          </w:rPr>
          <w:fldChar w:fldCharType="begin"/>
        </w:r>
        <w:r>
          <w:rPr>
            <w:noProof/>
            <w:webHidden/>
          </w:rPr>
          <w:instrText xml:space="preserve"> PAGEREF _Toc511232287 \h </w:instrText>
        </w:r>
        <w:r>
          <w:rPr>
            <w:noProof/>
            <w:webHidden/>
          </w:rPr>
        </w:r>
        <w:r>
          <w:rPr>
            <w:noProof/>
            <w:webHidden/>
          </w:rPr>
          <w:fldChar w:fldCharType="separate"/>
        </w:r>
        <w:r w:rsidR="00A81E42">
          <w:rPr>
            <w:noProof/>
            <w:webHidden/>
          </w:rPr>
          <w:t>15</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8"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Charges et prestations – impôts, taxes et redevance</w:t>
        </w:r>
        <w:r>
          <w:rPr>
            <w:noProof/>
            <w:webHidden/>
          </w:rPr>
          <w:tab/>
        </w:r>
        <w:r>
          <w:rPr>
            <w:noProof/>
            <w:webHidden/>
          </w:rPr>
          <w:fldChar w:fldCharType="begin"/>
        </w:r>
        <w:r>
          <w:rPr>
            <w:noProof/>
            <w:webHidden/>
          </w:rPr>
          <w:instrText xml:space="preserve"> PAGEREF _Toc511232288 \h </w:instrText>
        </w:r>
        <w:r>
          <w:rPr>
            <w:noProof/>
            <w:webHidden/>
          </w:rPr>
        </w:r>
        <w:r>
          <w:rPr>
            <w:noProof/>
            <w:webHidden/>
          </w:rPr>
          <w:fldChar w:fldCharType="separate"/>
        </w:r>
        <w:r w:rsidR="00A81E42">
          <w:rPr>
            <w:noProof/>
            <w:webHidden/>
          </w:rPr>
          <w:t>15</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89"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caps/>
            <w:noProof/>
          </w:rPr>
          <w:t>Inventaire des catégories de charges, impôts, taxes et redevances liés au bail</w:t>
        </w:r>
        <w:r w:rsidRPr="00B03E46">
          <w:rPr>
            <w:rStyle w:val="Lienhypertexte"/>
            <w:noProof/>
          </w:rPr>
          <w:t xml:space="preserve"> - Sommes dues par le PRENEUR</w:t>
        </w:r>
        <w:r>
          <w:rPr>
            <w:noProof/>
            <w:webHidden/>
          </w:rPr>
          <w:tab/>
        </w:r>
        <w:r>
          <w:rPr>
            <w:noProof/>
            <w:webHidden/>
          </w:rPr>
          <w:fldChar w:fldCharType="begin"/>
        </w:r>
        <w:r>
          <w:rPr>
            <w:noProof/>
            <w:webHidden/>
          </w:rPr>
          <w:instrText xml:space="preserve"> PAGEREF _Toc511232289 \h </w:instrText>
        </w:r>
        <w:r>
          <w:rPr>
            <w:noProof/>
            <w:webHidden/>
          </w:rPr>
        </w:r>
        <w:r>
          <w:rPr>
            <w:noProof/>
            <w:webHidden/>
          </w:rPr>
          <w:fldChar w:fldCharType="separate"/>
        </w:r>
        <w:r w:rsidR="00A81E42">
          <w:rPr>
            <w:noProof/>
            <w:webHidden/>
          </w:rPr>
          <w:t>18</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0"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Montant - assiette de calcul des charges et impôts facturés - répartition</w:t>
        </w:r>
        <w:r>
          <w:rPr>
            <w:noProof/>
            <w:webHidden/>
          </w:rPr>
          <w:tab/>
        </w:r>
        <w:r>
          <w:rPr>
            <w:noProof/>
            <w:webHidden/>
          </w:rPr>
          <w:fldChar w:fldCharType="begin"/>
        </w:r>
        <w:r>
          <w:rPr>
            <w:noProof/>
            <w:webHidden/>
          </w:rPr>
          <w:instrText xml:space="preserve"> PAGEREF _Toc511232290 \h </w:instrText>
        </w:r>
        <w:r>
          <w:rPr>
            <w:noProof/>
            <w:webHidden/>
          </w:rPr>
        </w:r>
        <w:r>
          <w:rPr>
            <w:noProof/>
            <w:webHidden/>
          </w:rPr>
          <w:fldChar w:fldCharType="separate"/>
        </w:r>
        <w:r w:rsidR="00A81E42">
          <w:rPr>
            <w:noProof/>
            <w:webHidden/>
          </w:rPr>
          <w:t>19</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1" w:history="1">
        <w:r w:rsidRPr="00B03E46">
          <w:rPr>
            <w:rStyle w:val="Lienhypertexte"/>
            <w:noProof/>
          </w:rPr>
          <w:t>5.</w:t>
        </w:r>
        <w:r>
          <w:rPr>
            <w:rFonts w:asciiTheme="minorHAnsi" w:eastAsiaTheme="minorEastAsia" w:hAnsiTheme="minorHAnsi" w:cstheme="minorBidi"/>
            <w:noProof/>
            <w:lang w:eastAsia="fr-FR"/>
          </w:rPr>
          <w:tab/>
        </w:r>
        <w:r w:rsidRPr="00B03E46">
          <w:rPr>
            <w:rStyle w:val="Lienhypertexte"/>
            <w:noProof/>
          </w:rPr>
          <w:t>Paiement des charges</w:t>
        </w:r>
        <w:r>
          <w:rPr>
            <w:noProof/>
            <w:webHidden/>
          </w:rPr>
          <w:tab/>
        </w:r>
        <w:r>
          <w:rPr>
            <w:noProof/>
            <w:webHidden/>
          </w:rPr>
          <w:fldChar w:fldCharType="begin"/>
        </w:r>
        <w:r>
          <w:rPr>
            <w:noProof/>
            <w:webHidden/>
          </w:rPr>
          <w:instrText xml:space="preserve"> PAGEREF _Toc511232291 \h </w:instrText>
        </w:r>
        <w:r>
          <w:rPr>
            <w:noProof/>
            <w:webHidden/>
          </w:rPr>
        </w:r>
        <w:r>
          <w:rPr>
            <w:noProof/>
            <w:webHidden/>
          </w:rPr>
          <w:fldChar w:fldCharType="separate"/>
        </w:r>
        <w:r w:rsidR="00A81E42">
          <w:rPr>
            <w:noProof/>
            <w:webHidden/>
          </w:rPr>
          <w:t>20</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2" w:history="1">
        <w:r w:rsidRPr="00B03E46">
          <w:rPr>
            <w:rStyle w:val="Lienhypertexte"/>
            <w:noProof/>
          </w:rPr>
          <w:t>6.</w:t>
        </w:r>
        <w:r>
          <w:rPr>
            <w:rFonts w:asciiTheme="minorHAnsi" w:eastAsiaTheme="minorEastAsia" w:hAnsiTheme="minorHAnsi" w:cstheme="minorBidi"/>
            <w:noProof/>
            <w:lang w:eastAsia="fr-FR"/>
          </w:rPr>
          <w:tab/>
        </w:r>
        <w:r w:rsidRPr="00B03E46">
          <w:rPr>
            <w:rStyle w:val="Lienhypertexte"/>
            <w:noProof/>
          </w:rPr>
          <w:t>Justificatifs de répartition des dépenses</w:t>
        </w:r>
        <w:r>
          <w:rPr>
            <w:noProof/>
            <w:webHidden/>
          </w:rPr>
          <w:tab/>
        </w:r>
        <w:r>
          <w:rPr>
            <w:noProof/>
            <w:webHidden/>
          </w:rPr>
          <w:fldChar w:fldCharType="begin"/>
        </w:r>
        <w:r>
          <w:rPr>
            <w:noProof/>
            <w:webHidden/>
          </w:rPr>
          <w:instrText xml:space="preserve"> PAGEREF _Toc511232292 \h </w:instrText>
        </w:r>
        <w:r>
          <w:rPr>
            <w:noProof/>
            <w:webHidden/>
          </w:rPr>
        </w:r>
        <w:r>
          <w:rPr>
            <w:noProof/>
            <w:webHidden/>
          </w:rPr>
          <w:fldChar w:fldCharType="separate"/>
        </w:r>
        <w:r w:rsidR="00A81E42">
          <w:rPr>
            <w:noProof/>
            <w:webHidden/>
          </w:rPr>
          <w:t>20</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3" w:history="1">
        <w:r w:rsidRPr="00B03E46">
          <w:rPr>
            <w:rStyle w:val="Lienhypertexte"/>
            <w:noProof/>
          </w:rPr>
          <w:t>7.</w:t>
        </w:r>
        <w:r>
          <w:rPr>
            <w:rFonts w:asciiTheme="minorHAnsi" w:eastAsiaTheme="minorEastAsia" w:hAnsiTheme="minorHAnsi" w:cstheme="minorBidi"/>
            <w:noProof/>
            <w:lang w:eastAsia="fr-FR"/>
          </w:rPr>
          <w:tab/>
        </w:r>
        <w:r w:rsidRPr="00B03E46">
          <w:rPr>
            <w:rStyle w:val="Lienhypertexte"/>
            <w:noProof/>
          </w:rPr>
          <w:t>Sommes dues par le BAILLEUR</w:t>
        </w:r>
        <w:r>
          <w:rPr>
            <w:noProof/>
            <w:webHidden/>
          </w:rPr>
          <w:tab/>
        </w:r>
        <w:r>
          <w:rPr>
            <w:noProof/>
            <w:webHidden/>
          </w:rPr>
          <w:fldChar w:fldCharType="begin"/>
        </w:r>
        <w:r>
          <w:rPr>
            <w:noProof/>
            <w:webHidden/>
          </w:rPr>
          <w:instrText xml:space="preserve"> PAGEREF _Toc511232293 \h </w:instrText>
        </w:r>
        <w:r>
          <w:rPr>
            <w:noProof/>
            <w:webHidden/>
          </w:rPr>
        </w:r>
        <w:r>
          <w:rPr>
            <w:noProof/>
            <w:webHidden/>
          </w:rPr>
          <w:fldChar w:fldCharType="separate"/>
        </w:r>
        <w:r w:rsidR="00A81E42">
          <w:rPr>
            <w:noProof/>
            <w:webHidden/>
          </w:rPr>
          <w:t>20</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294" w:history="1">
        <w:r w:rsidRPr="00B03E46">
          <w:rPr>
            <w:rStyle w:val="Lienhypertexte"/>
          </w:rPr>
          <w:t>Travaux – mises en conformité -  réparations – embellissements</w:t>
        </w:r>
        <w:r>
          <w:rPr>
            <w:webHidden/>
          </w:rPr>
          <w:tab/>
        </w:r>
        <w:r>
          <w:rPr>
            <w:webHidden/>
          </w:rPr>
          <w:fldChar w:fldCharType="begin"/>
        </w:r>
        <w:r>
          <w:rPr>
            <w:webHidden/>
          </w:rPr>
          <w:instrText xml:space="preserve"> PAGEREF _Toc511232294 \h </w:instrText>
        </w:r>
        <w:r>
          <w:rPr>
            <w:webHidden/>
          </w:rPr>
        </w:r>
        <w:r>
          <w:rPr>
            <w:webHidden/>
          </w:rPr>
          <w:fldChar w:fldCharType="separate"/>
        </w:r>
        <w:r w:rsidR="00A81E42">
          <w:rPr>
            <w:webHidden/>
          </w:rPr>
          <w:t>21</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5"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Livraison des locaux – travaux d’aménagement</w:t>
        </w:r>
        <w:r>
          <w:rPr>
            <w:noProof/>
            <w:webHidden/>
          </w:rPr>
          <w:tab/>
        </w:r>
        <w:r>
          <w:rPr>
            <w:noProof/>
            <w:webHidden/>
          </w:rPr>
          <w:fldChar w:fldCharType="begin"/>
        </w:r>
        <w:r>
          <w:rPr>
            <w:noProof/>
            <w:webHidden/>
          </w:rPr>
          <w:instrText xml:space="preserve"> PAGEREF _Toc511232295 \h </w:instrText>
        </w:r>
        <w:r>
          <w:rPr>
            <w:noProof/>
            <w:webHidden/>
          </w:rPr>
        </w:r>
        <w:r>
          <w:rPr>
            <w:noProof/>
            <w:webHidden/>
          </w:rPr>
          <w:fldChar w:fldCharType="separate"/>
        </w:r>
        <w:r w:rsidR="00A81E42">
          <w:rPr>
            <w:noProof/>
            <w:webHidden/>
          </w:rPr>
          <w:t>21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6"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Exécution de travaux dans les locaux</w:t>
        </w:r>
        <w:r>
          <w:rPr>
            <w:noProof/>
            <w:webHidden/>
          </w:rPr>
          <w:tab/>
        </w:r>
        <w:r>
          <w:rPr>
            <w:noProof/>
            <w:webHidden/>
          </w:rPr>
          <w:fldChar w:fldCharType="begin"/>
        </w:r>
        <w:r>
          <w:rPr>
            <w:noProof/>
            <w:webHidden/>
          </w:rPr>
          <w:instrText xml:space="preserve"> PAGEREF _Toc511232296 \h </w:instrText>
        </w:r>
        <w:r>
          <w:rPr>
            <w:noProof/>
            <w:webHidden/>
          </w:rPr>
        </w:r>
        <w:r>
          <w:rPr>
            <w:noProof/>
            <w:webHidden/>
          </w:rPr>
          <w:fldChar w:fldCharType="separate"/>
        </w:r>
        <w:r w:rsidR="00A81E42">
          <w:rPr>
            <w:noProof/>
            <w:webHidden/>
          </w:rPr>
          <w:t>21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7"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Exécution de travaux hors des locaux</w:t>
        </w:r>
        <w:r>
          <w:rPr>
            <w:noProof/>
            <w:webHidden/>
          </w:rPr>
          <w:tab/>
        </w:r>
        <w:r>
          <w:rPr>
            <w:noProof/>
            <w:webHidden/>
          </w:rPr>
          <w:fldChar w:fldCharType="begin"/>
        </w:r>
        <w:r>
          <w:rPr>
            <w:noProof/>
            <w:webHidden/>
          </w:rPr>
          <w:instrText xml:space="preserve"> PAGEREF _Toc511232297 \h </w:instrText>
        </w:r>
        <w:r>
          <w:rPr>
            <w:noProof/>
            <w:webHidden/>
          </w:rPr>
        </w:r>
        <w:r>
          <w:rPr>
            <w:noProof/>
            <w:webHidden/>
          </w:rPr>
          <w:fldChar w:fldCharType="separate"/>
        </w:r>
        <w:r w:rsidR="00A81E42">
          <w:rPr>
            <w:noProof/>
            <w:webHidden/>
          </w:rPr>
          <w:t>21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8"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Equipements communs</w:t>
        </w:r>
        <w:r>
          <w:rPr>
            <w:noProof/>
            <w:webHidden/>
          </w:rPr>
          <w:tab/>
        </w:r>
        <w:r>
          <w:rPr>
            <w:noProof/>
            <w:webHidden/>
          </w:rPr>
          <w:fldChar w:fldCharType="begin"/>
        </w:r>
        <w:r>
          <w:rPr>
            <w:noProof/>
            <w:webHidden/>
          </w:rPr>
          <w:instrText xml:space="preserve"> PAGEREF _Toc511232298 \h </w:instrText>
        </w:r>
        <w:r>
          <w:rPr>
            <w:noProof/>
            <w:webHidden/>
          </w:rPr>
        </w:r>
        <w:r>
          <w:rPr>
            <w:noProof/>
            <w:webHidden/>
          </w:rPr>
          <w:fldChar w:fldCharType="separate"/>
        </w:r>
        <w:r w:rsidR="00A81E42">
          <w:rPr>
            <w:noProof/>
            <w:webHidden/>
          </w:rPr>
          <w:t>21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299" w:history="1">
        <w:r w:rsidRPr="00B03E46">
          <w:rPr>
            <w:rStyle w:val="Lienhypertexte"/>
            <w:noProof/>
          </w:rPr>
          <w:t>5.</w:t>
        </w:r>
        <w:r>
          <w:rPr>
            <w:rFonts w:asciiTheme="minorHAnsi" w:eastAsiaTheme="minorEastAsia" w:hAnsiTheme="minorHAnsi" w:cstheme="minorBidi"/>
            <w:noProof/>
            <w:lang w:eastAsia="fr-FR"/>
          </w:rPr>
          <w:tab/>
        </w:r>
        <w:r w:rsidRPr="00B03E46">
          <w:rPr>
            <w:rStyle w:val="Lienhypertexte"/>
            <w:noProof/>
          </w:rPr>
          <w:t>Mobiliers et décorations</w:t>
        </w:r>
        <w:r>
          <w:rPr>
            <w:noProof/>
            <w:webHidden/>
          </w:rPr>
          <w:tab/>
        </w:r>
        <w:r>
          <w:rPr>
            <w:noProof/>
            <w:webHidden/>
          </w:rPr>
          <w:fldChar w:fldCharType="begin"/>
        </w:r>
        <w:r>
          <w:rPr>
            <w:noProof/>
            <w:webHidden/>
          </w:rPr>
          <w:instrText xml:space="preserve"> PAGEREF _Toc511232299 \h </w:instrText>
        </w:r>
        <w:r>
          <w:rPr>
            <w:noProof/>
            <w:webHidden/>
          </w:rPr>
        </w:r>
        <w:r>
          <w:rPr>
            <w:noProof/>
            <w:webHidden/>
          </w:rPr>
          <w:fldChar w:fldCharType="separate"/>
        </w:r>
        <w:r w:rsidR="00A81E42">
          <w:rPr>
            <w:noProof/>
            <w:webHidden/>
          </w:rPr>
          <w:t>21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00" w:history="1">
        <w:r w:rsidRPr="00B03E46">
          <w:rPr>
            <w:rStyle w:val="Lienhypertexte"/>
            <w:noProof/>
          </w:rPr>
          <w:t>6.</w:t>
        </w:r>
        <w:r>
          <w:rPr>
            <w:rFonts w:asciiTheme="minorHAnsi" w:eastAsiaTheme="minorEastAsia" w:hAnsiTheme="minorHAnsi" w:cstheme="minorBidi"/>
            <w:noProof/>
            <w:lang w:eastAsia="fr-FR"/>
          </w:rPr>
          <w:tab/>
        </w:r>
        <w:r w:rsidRPr="00B03E46">
          <w:rPr>
            <w:rStyle w:val="Lienhypertexte"/>
            <w:noProof/>
          </w:rPr>
          <w:t>Travaux imposés par des dispositions législatives ou règlementaires</w:t>
        </w:r>
        <w:r>
          <w:rPr>
            <w:noProof/>
            <w:webHidden/>
          </w:rPr>
          <w:tab/>
        </w:r>
        <w:r>
          <w:rPr>
            <w:noProof/>
            <w:webHidden/>
          </w:rPr>
          <w:fldChar w:fldCharType="begin"/>
        </w:r>
        <w:r>
          <w:rPr>
            <w:noProof/>
            <w:webHidden/>
          </w:rPr>
          <w:instrText xml:space="preserve"> PAGEREF _Toc511232300 \h </w:instrText>
        </w:r>
        <w:r>
          <w:rPr>
            <w:noProof/>
            <w:webHidden/>
          </w:rPr>
        </w:r>
        <w:r>
          <w:rPr>
            <w:noProof/>
            <w:webHidden/>
          </w:rPr>
          <w:fldChar w:fldCharType="separate"/>
        </w:r>
        <w:r w:rsidR="00A81E42">
          <w:rPr>
            <w:noProof/>
            <w:webHidden/>
          </w:rPr>
          <w:t>21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01" w:history="1">
        <w:r w:rsidRPr="00B03E46">
          <w:rPr>
            <w:rStyle w:val="Lienhypertexte"/>
            <w:noProof/>
          </w:rPr>
          <w:t>7.</w:t>
        </w:r>
        <w:r>
          <w:rPr>
            <w:rFonts w:asciiTheme="minorHAnsi" w:eastAsiaTheme="minorEastAsia" w:hAnsiTheme="minorHAnsi" w:cstheme="minorBidi"/>
            <w:noProof/>
            <w:lang w:eastAsia="fr-FR"/>
          </w:rPr>
          <w:tab/>
        </w:r>
        <w:r w:rsidRPr="00B03E46">
          <w:rPr>
            <w:rStyle w:val="Lienhypertexte"/>
            <w:noProof/>
          </w:rPr>
          <w:t>Travaux effectués par le PRENEUR</w:t>
        </w:r>
        <w:r>
          <w:rPr>
            <w:noProof/>
            <w:webHidden/>
          </w:rPr>
          <w:tab/>
        </w:r>
        <w:r>
          <w:rPr>
            <w:noProof/>
            <w:webHidden/>
          </w:rPr>
          <w:fldChar w:fldCharType="begin"/>
        </w:r>
        <w:r>
          <w:rPr>
            <w:noProof/>
            <w:webHidden/>
          </w:rPr>
          <w:instrText xml:space="preserve"> PAGEREF _Toc511232301 \h </w:instrText>
        </w:r>
        <w:r>
          <w:rPr>
            <w:noProof/>
            <w:webHidden/>
          </w:rPr>
        </w:r>
        <w:r>
          <w:rPr>
            <w:noProof/>
            <w:webHidden/>
          </w:rPr>
          <w:fldChar w:fldCharType="separate"/>
        </w:r>
        <w:r w:rsidR="00A81E42">
          <w:rPr>
            <w:noProof/>
            <w:webHidden/>
          </w:rPr>
          <w:t>22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02" w:history="1">
        <w:r w:rsidRPr="00B03E46">
          <w:rPr>
            <w:rStyle w:val="Lienhypertexte"/>
            <w:noProof/>
          </w:rPr>
          <w:t>8.</w:t>
        </w:r>
        <w:r>
          <w:rPr>
            <w:rFonts w:asciiTheme="minorHAnsi" w:eastAsiaTheme="minorEastAsia" w:hAnsiTheme="minorHAnsi" w:cstheme="minorBidi"/>
            <w:noProof/>
            <w:lang w:eastAsia="fr-FR"/>
          </w:rPr>
          <w:tab/>
        </w:r>
        <w:r w:rsidRPr="00B03E46">
          <w:rPr>
            <w:rStyle w:val="Lienhypertexte"/>
            <w:noProof/>
          </w:rPr>
          <w:t>Travaux demandant une autorisation du BAILLEUR</w:t>
        </w:r>
        <w:r>
          <w:rPr>
            <w:noProof/>
            <w:webHidden/>
          </w:rPr>
          <w:tab/>
        </w:r>
        <w:r>
          <w:rPr>
            <w:noProof/>
            <w:webHidden/>
          </w:rPr>
          <w:fldChar w:fldCharType="begin"/>
        </w:r>
        <w:r>
          <w:rPr>
            <w:noProof/>
            <w:webHidden/>
          </w:rPr>
          <w:instrText xml:space="preserve"> PAGEREF _Toc511232302 \h </w:instrText>
        </w:r>
        <w:r>
          <w:rPr>
            <w:noProof/>
            <w:webHidden/>
          </w:rPr>
        </w:r>
        <w:r>
          <w:rPr>
            <w:noProof/>
            <w:webHidden/>
          </w:rPr>
          <w:fldChar w:fldCharType="separate"/>
        </w:r>
        <w:r w:rsidR="00A81E42">
          <w:rPr>
            <w:noProof/>
            <w:webHidden/>
          </w:rPr>
          <w:t>22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03" w:history="1">
        <w:r w:rsidRPr="00B03E46">
          <w:rPr>
            <w:rStyle w:val="Lienhypertexte"/>
            <w:noProof/>
          </w:rPr>
          <w:t>9.</w:t>
        </w:r>
        <w:r>
          <w:rPr>
            <w:rFonts w:asciiTheme="minorHAnsi" w:eastAsiaTheme="minorEastAsia" w:hAnsiTheme="minorHAnsi" w:cstheme="minorBidi"/>
            <w:noProof/>
            <w:lang w:eastAsia="fr-FR"/>
          </w:rPr>
          <w:tab/>
        </w:r>
        <w:r w:rsidRPr="00B03E46">
          <w:rPr>
            <w:rStyle w:val="Lienhypertexte"/>
            <w:noProof/>
          </w:rPr>
          <w:t>Architecte et Bureau d’études techniques (BET)</w:t>
        </w:r>
        <w:r>
          <w:rPr>
            <w:noProof/>
            <w:webHidden/>
          </w:rPr>
          <w:tab/>
        </w:r>
        <w:r>
          <w:rPr>
            <w:noProof/>
            <w:webHidden/>
          </w:rPr>
          <w:fldChar w:fldCharType="begin"/>
        </w:r>
        <w:r>
          <w:rPr>
            <w:noProof/>
            <w:webHidden/>
          </w:rPr>
          <w:instrText xml:space="preserve"> PAGEREF _Toc511232303 \h </w:instrText>
        </w:r>
        <w:r>
          <w:rPr>
            <w:noProof/>
            <w:webHidden/>
          </w:rPr>
        </w:r>
        <w:r>
          <w:rPr>
            <w:noProof/>
            <w:webHidden/>
          </w:rPr>
          <w:fldChar w:fldCharType="separate"/>
        </w:r>
        <w:r w:rsidR="00A81E42">
          <w:rPr>
            <w:noProof/>
            <w:webHidden/>
          </w:rPr>
          <w:t>22</w:t>
        </w:r>
        <w:r>
          <w:rPr>
            <w:noProof/>
            <w:webHidden/>
          </w:rPr>
          <w:fldChar w:fldCharType="end"/>
        </w:r>
      </w:hyperlink>
    </w:p>
    <w:p w:rsidR="003A1F44" w:rsidRDefault="003A1F44">
      <w:pPr>
        <w:pStyle w:val="TM2"/>
        <w:tabs>
          <w:tab w:val="left" w:pos="880"/>
          <w:tab w:val="right" w:leader="dot" w:pos="9060"/>
        </w:tabs>
        <w:rPr>
          <w:rFonts w:asciiTheme="minorHAnsi" w:eastAsiaTheme="minorEastAsia" w:hAnsiTheme="minorHAnsi" w:cstheme="minorBidi"/>
          <w:noProof/>
          <w:lang w:eastAsia="fr-FR"/>
        </w:rPr>
      </w:pPr>
      <w:hyperlink w:anchor="_Toc511232304" w:history="1">
        <w:r w:rsidRPr="00B03E46">
          <w:rPr>
            <w:rStyle w:val="Lienhypertexte"/>
            <w:noProof/>
          </w:rPr>
          <w:t>10.</w:t>
        </w:r>
        <w:r>
          <w:rPr>
            <w:rFonts w:asciiTheme="minorHAnsi" w:eastAsiaTheme="minorEastAsia" w:hAnsiTheme="minorHAnsi" w:cstheme="minorBidi"/>
            <w:noProof/>
            <w:lang w:eastAsia="fr-FR"/>
          </w:rPr>
          <w:tab/>
        </w:r>
        <w:r w:rsidRPr="00B03E46">
          <w:rPr>
            <w:rStyle w:val="Lienhypertexte"/>
            <w:noProof/>
          </w:rPr>
          <w:t>Travaux devenant la propriété du BAILLEUR</w:t>
        </w:r>
        <w:r>
          <w:rPr>
            <w:noProof/>
            <w:webHidden/>
          </w:rPr>
          <w:tab/>
        </w:r>
        <w:r>
          <w:rPr>
            <w:noProof/>
            <w:webHidden/>
          </w:rPr>
          <w:fldChar w:fldCharType="begin"/>
        </w:r>
        <w:r>
          <w:rPr>
            <w:noProof/>
            <w:webHidden/>
          </w:rPr>
          <w:instrText xml:space="preserve"> PAGEREF _Toc511232304 \h </w:instrText>
        </w:r>
        <w:r>
          <w:rPr>
            <w:noProof/>
            <w:webHidden/>
          </w:rPr>
        </w:r>
        <w:r>
          <w:rPr>
            <w:noProof/>
            <w:webHidden/>
          </w:rPr>
          <w:fldChar w:fldCharType="separate"/>
        </w:r>
        <w:r w:rsidR="00A81E42">
          <w:rPr>
            <w:noProof/>
            <w:webHidden/>
          </w:rPr>
          <w:t>22</w:t>
        </w:r>
        <w:r>
          <w:rPr>
            <w:noProof/>
            <w:webHidden/>
          </w:rPr>
          <w:fldChar w:fldCharType="end"/>
        </w:r>
      </w:hyperlink>
    </w:p>
    <w:p w:rsidR="003A1F44" w:rsidRDefault="003A1F44">
      <w:pPr>
        <w:pStyle w:val="TM2"/>
        <w:tabs>
          <w:tab w:val="left" w:pos="880"/>
          <w:tab w:val="right" w:leader="dot" w:pos="9060"/>
        </w:tabs>
        <w:rPr>
          <w:rFonts w:asciiTheme="minorHAnsi" w:eastAsiaTheme="minorEastAsia" w:hAnsiTheme="minorHAnsi" w:cstheme="minorBidi"/>
          <w:noProof/>
          <w:lang w:eastAsia="fr-FR"/>
        </w:rPr>
      </w:pPr>
      <w:hyperlink w:anchor="_Toc511232305" w:history="1">
        <w:r w:rsidRPr="00B03E46">
          <w:rPr>
            <w:rStyle w:val="Lienhypertexte"/>
            <w:noProof/>
          </w:rPr>
          <w:t>11.</w:t>
        </w:r>
        <w:r>
          <w:rPr>
            <w:rFonts w:asciiTheme="minorHAnsi" w:eastAsiaTheme="minorEastAsia" w:hAnsiTheme="minorHAnsi" w:cstheme="minorBidi"/>
            <w:noProof/>
            <w:lang w:eastAsia="fr-FR"/>
          </w:rPr>
          <w:tab/>
        </w:r>
        <w:r w:rsidRPr="00B03E46">
          <w:rPr>
            <w:rStyle w:val="Lienhypertexte"/>
            <w:noProof/>
          </w:rPr>
          <w:t>Divers équipements restant la propriété du PRENEUR</w:t>
        </w:r>
        <w:r>
          <w:rPr>
            <w:noProof/>
            <w:webHidden/>
          </w:rPr>
          <w:tab/>
        </w:r>
        <w:r>
          <w:rPr>
            <w:noProof/>
            <w:webHidden/>
          </w:rPr>
          <w:fldChar w:fldCharType="begin"/>
        </w:r>
        <w:r>
          <w:rPr>
            <w:noProof/>
            <w:webHidden/>
          </w:rPr>
          <w:instrText xml:space="preserve"> PAGEREF _Toc511232305 \h </w:instrText>
        </w:r>
        <w:r>
          <w:rPr>
            <w:noProof/>
            <w:webHidden/>
          </w:rPr>
        </w:r>
        <w:r>
          <w:rPr>
            <w:noProof/>
            <w:webHidden/>
          </w:rPr>
          <w:fldChar w:fldCharType="separate"/>
        </w:r>
        <w:r w:rsidR="00A81E42">
          <w:rPr>
            <w:noProof/>
            <w:webHidden/>
          </w:rPr>
          <w:t>22</w:t>
        </w:r>
        <w:r>
          <w:rPr>
            <w:noProof/>
            <w:webHidden/>
          </w:rPr>
          <w:fldChar w:fldCharType="end"/>
        </w:r>
      </w:hyperlink>
    </w:p>
    <w:p w:rsidR="003A1F44" w:rsidRDefault="003A1F44">
      <w:pPr>
        <w:pStyle w:val="TM2"/>
        <w:tabs>
          <w:tab w:val="left" w:pos="880"/>
          <w:tab w:val="right" w:leader="dot" w:pos="9060"/>
        </w:tabs>
        <w:rPr>
          <w:rFonts w:asciiTheme="minorHAnsi" w:eastAsiaTheme="minorEastAsia" w:hAnsiTheme="minorHAnsi" w:cstheme="minorBidi"/>
          <w:noProof/>
          <w:lang w:eastAsia="fr-FR"/>
        </w:rPr>
      </w:pPr>
      <w:hyperlink w:anchor="_Toc511232306" w:history="1">
        <w:r w:rsidRPr="00B03E46">
          <w:rPr>
            <w:rStyle w:val="Lienhypertexte"/>
            <w:caps/>
            <w:noProof/>
          </w:rPr>
          <w:t>12.</w:t>
        </w:r>
        <w:r>
          <w:rPr>
            <w:rFonts w:asciiTheme="minorHAnsi" w:eastAsiaTheme="minorEastAsia" w:hAnsiTheme="minorHAnsi" w:cstheme="minorBidi"/>
            <w:noProof/>
            <w:lang w:eastAsia="fr-FR"/>
          </w:rPr>
          <w:tab/>
        </w:r>
        <w:r w:rsidRPr="00B03E46">
          <w:rPr>
            <w:rStyle w:val="Lienhypertexte"/>
            <w:caps/>
            <w:noProof/>
          </w:rPr>
          <w:t>état récapitulatif ET PREVISIONNEL</w:t>
        </w:r>
        <w:r>
          <w:rPr>
            <w:noProof/>
            <w:webHidden/>
          </w:rPr>
          <w:tab/>
        </w:r>
        <w:r>
          <w:rPr>
            <w:noProof/>
            <w:webHidden/>
          </w:rPr>
          <w:fldChar w:fldCharType="begin"/>
        </w:r>
        <w:r>
          <w:rPr>
            <w:noProof/>
            <w:webHidden/>
          </w:rPr>
          <w:instrText xml:space="preserve"> PAGEREF _Toc511232306 \h </w:instrText>
        </w:r>
        <w:r>
          <w:rPr>
            <w:noProof/>
            <w:webHidden/>
          </w:rPr>
        </w:r>
        <w:r>
          <w:rPr>
            <w:noProof/>
            <w:webHidden/>
          </w:rPr>
          <w:fldChar w:fldCharType="separate"/>
        </w:r>
        <w:r w:rsidR="00A81E42">
          <w:rPr>
            <w:noProof/>
            <w:webHidden/>
          </w:rPr>
          <w:t>22</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07" w:history="1">
        <w:r w:rsidRPr="00B03E46">
          <w:rPr>
            <w:rStyle w:val="Lienhypertexte"/>
          </w:rPr>
          <w:t>Informations environnementales et Diagnostics</w:t>
        </w:r>
        <w:r>
          <w:rPr>
            <w:webHidden/>
          </w:rPr>
          <w:tab/>
        </w:r>
        <w:r>
          <w:rPr>
            <w:webHidden/>
          </w:rPr>
          <w:fldChar w:fldCharType="begin"/>
        </w:r>
        <w:r>
          <w:rPr>
            <w:webHidden/>
          </w:rPr>
          <w:instrText xml:space="preserve"> PAGEREF _Toc511232307 \h </w:instrText>
        </w:r>
        <w:r>
          <w:rPr>
            <w:webHidden/>
          </w:rPr>
        </w:r>
        <w:r>
          <w:rPr>
            <w:webHidden/>
          </w:rPr>
          <w:fldChar w:fldCharType="separate"/>
        </w:r>
        <w:r w:rsidR="00A81E42">
          <w:rPr>
            <w:webHidden/>
          </w:rPr>
          <w:t>23</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08"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État des servitudes "risques" et d'information sur les sols (ESRIS)</w:t>
        </w:r>
        <w:r>
          <w:rPr>
            <w:noProof/>
            <w:webHidden/>
          </w:rPr>
          <w:tab/>
        </w:r>
        <w:r>
          <w:rPr>
            <w:noProof/>
            <w:webHidden/>
          </w:rPr>
          <w:fldChar w:fldCharType="begin"/>
        </w:r>
        <w:r>
          <w:rPr>
            <w:noProof/>
            <w:webHidden/>
          </w:rPr>
          <w:instrText xml:space="preserve"> PAGEREF _Toc511232308 \h </w:instrText>
        </w:r>
        <w:r>
          <w:rPr>
            <w:noProof/>
            <w:webHidden/>
          </w:rPr>
        </w:r>
        <w:r>
          <w:rPr>
            <w:noProof/>
            <w:webHidden/>
          </w:rPr>
          <w:fldChar w:fldCharType="separate"/>
        </w:r>
        <w:r w:rsidR="00A81E42">
          <w:rPr>
            <w:noProof/>
            <w:webHidden/>
          </w:rPr>
          <w:t>23</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09"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Information sur les risques de pollution des sols</w:t>
        </w:r>
        <w:r>
          <w:rPr>
            <w:noProof/>
            <w:webHidden/>
          </w:rPr>
          <w:tab/>
        </w:r>
        <w:r>
          <w:rPr>
            <w:noProof/>
            <w:webHidden/>
          </w:rPr>
          <w:fldChar w:fldCharType="begin"/>
        </w:r>
        <w:r>
          <w:rPr>
            <w:noProof/>
            <w:webHidden/>
          </w:rPr>
          <w:instrText xml:space="preserve"> PAGEREF _Toc511232309 \h </w:instrText>
        </w:r>
        <w:r>
          <w:rPr>
            <w:noProof/>
            <w:webHidden/>
          </w:rPr>
        </w:r>
        <w:r>
          <w:rPr>
            <w:noProof/>
            <w:webHidden/>
          </w:rPr>
          <w:fldChar w:fldCharType="separate"/>
        </w:r>
        <w:r w:rsidR="00A81E42">
          <w:rPr>
            <w:noProof/>
            <w:webHidden/>
          </w:rPr>
          <w:t>23</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0"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Sinistres</w:t>
        </w:r>
        <w:r>
          <w:rPr>
            <w:noProof/>
            <w:webHidden/>
          </w:rPr>
          <w:tab/>
        </w:r>
        <w:r>
          <w:rPr>
            <w:noProof/>
            <w:webHidden/>
          </w:rPr>
          <w:fldChar w:fldCharType="begin"/>
        </w:r>
        <w:r>
          <w:rPr>
            <w:noProof/>
            <w:webHidden/>
          </w:rPr>
          <w:instrText xml:space="preserve"> PAGEREF _Toc511232310 \h </w:instrText>
        </w:r>
        <w:r>
          <w:rPr>
            <w:noProof/>
            <w:webHidden/>
          </w:rPr>
        </w:r>
        <w:r>
          <w:rPr>
            <w:noProof/>
            <w:webHidden/>
          </w:rPr>
          <w:fldChar w:fldCharType="separate"/>
        </w:r>
        <w:r w:rsidR="00A81E42">
          <w:rPr>
            <w:noProof/>
            <w:webHidden/>
          </w:rPr>
          <w:t>23</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1"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Diagnostic de performance Energétique (DPE)</w:t>
        </w:r>
        <w:r>
          <w:rPr>
            <w:noProof/>
            <w:webHidden/>
          </w:rPr>
          <w:tab/>
        </w:r>
        <w:r>
          <w:rPr>
            <w:noProof/>
            <w:webHidden/>
          </w:rPr>
          <w:fldChar w:fldCharType="begin"/>
        </w:r>
        <w:r>
          <w:rPr>
            <w:noProof/>
            <w:webHidden/>
          </w:rPr>
          <w:instrText xml:space="preserve"> PAGEREF _Toc511232311 \h </w:instrText>
        </w:r>
        <w:r>
          <w:rPr>
            <w:noProof/>
            <w:webHidden/>
          </w:rPr>
        </w:r>
        <w:r>
          <w:rPr>
            <w:noProof/>
            <w:webHidden/>
          </w:rPr>
          <w:fldChar w:fldCharType="separate"/>
        </w:r>
        <w:r w:rsidR="00A81E42">
          <w:rPr>
            <w:noProof/>
            <w:webHidden/>
          </w:rPr>
          <w:t>23</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2" w:history="1">
        <w:r w:rsidRPr="00B03E46">
          <w:rPr>
            <w:rStyle w:val="Lienhypertexte"/>
            <w:noProof/>
          </w:rPr>
          <w:t>5.</w:t>
        </w:r>
        <w:r>
          <w:rPr>
            <w:rFonts w:asciiTheme="minorHAnsi" w:eastAsiaTheme="minorEastAsia" w:hAnsiTheme="minorHAnsi" w:cstheme="minorBidi"/>
            <w:noProof/>
            <w:lang w:eastAsia="fr-FR"/>
          </w:rPr>
          <w:tab/>
        </w:r>
        <w:r w:rsidRPr="00B03E46">
          <w:rPr>
            <w:rStyle w:val="Lienhypertexte"/>
            <w:noProof/>
          </w:rPr>
          <w:t>Amiante</w:t>
        </w:r>
        <w:r>
          <w:rPr>
            <w:noProof/>
            <w:webHidden/>
          </w:rPr>
          <w:tab/>
        </w:r>
        <w:r>
          <w:rPr>
            <w:noProof/>
            <w:webHidden/>
          </w:rPr>
          <w:fldChar w:fldCharType="begin"/>
        </w:r>
        <w:r>
          <w:rPr>
            <w:noProof/>
            <w:webHidden/>
          </w:rPr>
          <w:instrText xml:space="preserve"> PAGEREF _Toc511232312 \h </w:instrText>
        </w:r>
        <w:r>
          <w:rPr>
            <w:noProof/>
            <w:webHidden/>
          </w:rPr>
        </w:r>
        <w:r>
          <w:rPr>
            <w:noProof/>
            <w:webHidden/>
          </w:rPr>
          <w:fldChar w:fldCharType="separate"/>
        </w:r>
        <w:r w:rsidR="00A81E42">
          <w:rPr>
            <w:noProof/>
            <w:webHidden/>
          </w:rPr>
          <w:t>23</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13" w:history="1">
        <w:r w:rsidRPr="00B03E46">
          <w:rPr>
            <w:rStyle w:val="Lienhypertexte"/>
          </w:rPr>
          <w:t>ICPE et Pollution</w:t>
        </w:r>
        <w:r>
          <w:rPr>
            <w:webHidden/>
          </w:rPr>
          <w:tab/>
        </w:r>
        <w:r>
          <w:rPr>
            <w:webHidden/>
          </w:rPr>
          <w:fldChar w:fldCharType="begin"/>
        </w:r>
        <w:r>
          <w:rPr>
            <w:webHidden/>
          </w:rPr>
          <w:instrText xml:space="preserve"> PAGEREF _Toc511232313 \h </w:instrText>
        </w:r>
        <w:r>
          <w:rPr>
            <w:webHidden/>
          </w:rPr>
        </w:r>
        <w:r>
          <w:rPr>
            <w:webHidden/>
          </w:rPr>
          <w:fldChar w:fldCharType="separate"/>
        </w:r>
        <w:r w:rsidR="00A81E42">
          <w:rPr>
            <w:webHidden/>
          </w:rPr>
          <w:t>23</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4"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ICPE</w:t>
        </w:r>
        <w:r>
          <w:rPr>
            <w:noProof/>
            <w:webHidden/>
          </w:rPr>
          <w:tab/>
        </w:r>
        <w:r>
          <w:rPr>
            <w:noProof/>
            <w:webHidden/>
          </w:rPr>
          <w:fldChar w:fldCharType="begin"/>
        </w:r>
        <w:r>
          <w:rPr>
            <w:noProof/>
            <w:webHidden/>
          </w:rPr>
          <w:instrText xml:space="preserve"> PAGEREF _Toc511232314 \h </w:instrText>
        </w:r>
        <w:r>
          <w:rPr>
            <w:noProof/>
            <w:webHidden/>
          </w:rPr>
        </w:r>
        <w:r>
          <w:rPr>
            <w:noProof/>
            <w:webHidden/>
          </w:rPr>
          <w:fldChar w:fldCharType="separate"/>
        </w:r>
        <w:r w:rsidR="00A81E42">
          <w:rPr>
            <w:noProof/>
            <w:webHidden/>
          </w:rPr>
          <w:t>23</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5"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Pollution</w:t>
        </w:r>
        <w:r>
          <w:rPr>
            <w:noProof/>
            <w:webHidden/>
          </w:rPr>
          <w:tab/>
        </w:r>
        <w:r>
          <w:rPr>
            <w:noProof/>
            <w:webHidden/>
          </w:rPr>
          <w:fldChar w:fldCharType="begin"/>
        </w:r>
        <w:r>
          <w:rPr>
            <w:noProof/>
            <w:webHidden/>
          </w:rPr>
          <w:instrText xml:space="preserve"> PAGEREF _Toc511232315 \h </w:instrText>
        </w:r>
        <w:r>
          <w:rPr>
            <w:noProof/>
            <w:webHidden/>
          </w:rPr>
        </w:r>
        <w:r>
          <w:rPr>
            <w:noProof/>
            <w:webHidden/>
          </w:rPr>
          <w:fldChar w:fldCharType="separate"/>
        </w:r>
        <w:r w:rsidR="00A81E42">
          <w:rPr>
            <w:noProof/>
            <w:webHidden/>
          </w:rPr>
          <w:t>25</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16" w:history="1">
        <w:r w:rsidRPr="00B03E46">
          <w:rPr>
            <w:rStyle w:val="Lienhypertexte"/>
          </w:rPr>
          <w:t>Déchets</w:t>
        </w:r>
        <w:r>
          <w:rPr>
            <w:webHidden/>
          </w:rPr>
          <w:tab/>
        </w:r>
        <w:r>
          <w:rPr>
            <w:webHidden/>
          </w:rPr>
          <w:fldChar w:fldCharType="begin"/>
        </w:r>
        <w:r>
          <w:rPr>
            <w:webHidden/>
          </w:rPr>
          <w:instrText xml:space="preserve"> PAGEREF _Toc511232316 \h </w:instrText>
        </w:r>
        <w:r>
          <w:rPr>
            <w:webHidden/>
          </w:rPr>
        </w:r>
        <w:r>
          <w:rPr>
            <w:webHidden/>
          </w:rPr>
          <w:fldChar w:fldCharType="separate"/>
        </w:r>
        <w:r w:rsidR="00A81E42">
          <w:rPr>
            <w:webHidden/>
          </w:rPr>
          <w:t>25</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17" w:history="1">
        <w:r w:rsidRPr="00B03E46">
          <w:rPr>
            <w:rStyle w:val="Lienhypertexte"/>
          </w:rPr>
          <w:t>Cession – nantissement – sous-location – location-gérance</w:t>
        </w:r>
        <w:r>
          <w:rPr>
            <w:webHidden/>
          </w:rPr>
          <w:tab/>
        </w:r>
        <w:r>
          <w:rPr>
            <w:webHidden/>
          </w:rPr>
          <w:fldChar w:fldCharType="begin"/>
        </w:r>
        <w:r>
          <w:rPr>
            <w:webHidden/>
          </w:rPr>
          <w:instrText xml:space="preserve"> PAGEREF _Toc511232317 \h </w:instrText>
        </w:r>
        <w:r>
          <w:rPr>
            <w:webHidden/>
          </w:rPr>
        </w:r>
        <w:r>
          <w:rPr>
            <w:webHidden/>
          </w:rPr>
          <w:fldChar w:fldCharType="separate"/>
        </w:r>
        <w:r w:rsidR="00A81E42">
          <w:rPr>
            <w:webHidden/>
          </w:rPr>
          <w:t>26</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8"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Cession</w:t>
        </w:r>
        <w:r>
          <w:rPr>
            <w:noProof/>
            <w:webHidden/>
          </w:rPr>
          <w:tab/>
        </w:r>
        <w:r>
          <w:rPr>
            <w:noProof/>
            <w:webHidden/>
          </w:rPr>
          <w:fldChar w:fldCharType="begin"/>
        </w:r>
        <w:r>
          <w:rPr>
            <w:noProof/>
            <w:webHidden/>
          </w:rPr>
          <w:instrText xml:space="preserve"> PAGEREF _Toc511232318 \h </w:instrText>
        </w:r>
        <w:r>
          <w:rPr>
            <w:noProof/>
            <w:webHidden/>
          </w:rPr>
        </w:r>
        <w:r>
          <w:rPr>
            <w:noProof/>
            <w:webHidden/>
          </w:rPr>
          <w:fldChar w:fldCharType="separate"/>
        </w:r>
        <w:r w:rsidR="00A81E42">
          <w:rPr>
            <w:noProof/>
            <w:webHidden/>
          </w:rPr>
          <w:t>26</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19"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Nantissement</w:t>
        </w:r>
        <w:r>
          <w:rPr>
            <w:noProof/>
            <w:webHidden/>
          </w:rPr>
          <w:tab/>
        </w:r>
        <w:r>
          <w:rPr>
            <w:noProof/>
            <w:webHidden/>
          </w:rPr>
          <w:fldChar w:fldCharType="begin"/>
        </w:r>
        <w:r>
          <w:rPr>
            <w:noProof/>
            <w:webHidden/>
          </w:rPr>
          <w:instrText xml:space="preserve"> PAGEREF _Toc511232319 \h </w:instrText>
        </w:r>
        <w:r>
          <w:rPr>
            <w:noProof/>
            <w:webHidden/>
          </w:rPr>
        </w:r>
        <w:r>
          <w:rPr>
            <w:noProof/>
            <w:webHidden/>
          </w:rPr>
          <w:fldChar w:fldCharType="separate"/>
        </w:r>
        <w:r w:rsidR="00A81E42">
          <w:rPr>
            <w:noProof/>
            <w:webHidden/>
          </w:rPr>
          <w:t>26</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0"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Sous-location</w:t>
        </w:r>
        <w:r>
          <w:rPr>
            <w:noProof/>
            <w:webHidden/>
          </w:rPr>
          <w:tab/>
        </w:r>
        <w:r>
          <w:rPr>
            <w:noProof/>
            <w:webHidden/>
          </w:rPr>
          <w:fldChar w:fldCharType="begin"/>
        </w:r>
        <w:r>
          <w:rPr>
            <w:noProof/>
            <w:webHidden/>
          </w:rPr>
          <w:instrText xml:space="preserve"> PAGEREF _Toc511232320 \h </w:instrText>
        </w:r>
        <w:r>
          <w:rPr>
            <w:noProof/>
            <w:webHidden/>
          </w:rPr>
        </w:r>
        <w:r>
          <w:rPr>
            <w:noProof/>
            <w:webHidden/>
          </w:rPr>
          <w:fldChar w:fldCharType="separate"/>
        </w:r>
        <w:r w:rsidR="00A81E42">
          <w:rPr>
            <w:noProof/>
            <w:webHidden/>
          </w:rPr>
          <w:t>26</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1" w:history="1">
        <w:r w:rsidRPr="00B03E46">
          <w:rPr>
            <w:rStyle w:val="Lienhypertexte"/>
            <w:noProof/>
          </w:rPr>
          <w:t>5.</w:t>
        </w:r>
        <w:r>
          <w:rPr>
            <w:rFonts w:asciiTheme="minorHAnsi" w:eastAsiaTheme="minorEastAsia" w:hAnsiTheme="minorHAnsi" w:cstheme="minorBidi"/>
            <w:noProof/>
            <w:lang w:eastAsia="fr-FR"/>
          </w:rPr>
          <w:tab/>
        </w:r>
        <w:r w:rsidRPr="00B03E46">
          <w:rPr>
            <w:rStyle w:val="Lienhypertexte"/>
            <w:noProof/>
          </w:rPr>
          <w:t>location-gérance</w:t>
        </w:r>
        <w:r>
          <w:rPr>
            <w:noProof/>
            <w:webHidden/>
          </w:rPr>
          <w:tab/>
        </w:r>
        <w:r>
          <w:rPr>
            <w:noProof/>
            <w:webHidden/>
          </w:rPr>
          <w:fldChar w:fldCharType="begin"/>
        </w:r>
        <w:r>
          <w:rPr>
            <w:noProof/>
            <w:webHidden/>
          </w:rPr>
          <w:instrText xml:space="preserve"> PAGEREF _Toc511232321 \h </w:instrText>
        </w:r>
        <w:r>
          <w:rPr>
            <w:noProof/>
            <w:webHidden/>
          </w:rPr>
        </w:r>
        <w:r>
          <w:rPr>
            <w:noProof/>
            <w:webHidden/>
          </w:rPr>
          <w:fldChar w:fldCharType="separate"/>
        </w:r>
        <w:r w:rsidR="00A81E42">
          <w:rPr>
            <w:noProof/>
            <w:webHidden/>
          </w:rPr>
          <w:t>27</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22" w:history="1">
        <w:r w:rsidRPr="00B03E46">
          <w:rPr>
            <w:rStyle w:val="Lienhypertexte"/>
          </w:rPr>
          <w:t>Assurances</w:t>
        </w:r>
        <w:r>
          <w:rPr>
            <w:webHidden/>
          </w:rPr>
          <w:tab/>
        </w:r>
        <w:r>
          <w:rPr>
            <w:webHidden/>
          </w:rPr>
          <w:fldChar w:fldCharType="begin"/>
        </w:r>
        <w:r>
          <w:rPr>
            <w:webHidden/>
          </w:rPr>
          <w:instrText xml:space="preserve"> PAGEREF _Toc511232322 \h </w:instrText>
        </w:r>
        <w:r>
          <w:rPr>
            <w:webHidden/>
          </w:rPr>
        </w:r>
        <w:r>
          <w:rPr>
            <w:webHidden/>
          </w:rPr>
          <w:fldChar w:fldCharType="separate"/>
        </w:r>
        <w:r w:rsidR="00A81E42">
          <w:rPr>
            <w:webHidden/>
          </w:rPr>
          <w:t>27</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3"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Engagements respectifs du BAILLEUR et du PRENEUR.</w:t>
        </w:r>
        <w:r>
          <w:rPr>
            <w:noProof/>
            <w:webHidden/>
          </w:rPr>
          <w:tab/>
        </w:r>
        <w:r>
          <w:rPr>
            <w:noProof/>
            <w:webHidden/>
          </w:rPr>
          <w:fldChar w:fldCharType="begin"/>
        </w:r>
        <w:r>
          <w:rPr>
            <w:noProof/>
            <w:webHidden/>
          </w:rPr>
          <w:instrText xml:space="preserve"> PAGEREF _Toc511232323 \h </w:instrText>
        </w:r>
        <w:r>
          <w:rPr>
            <w:noProof/>
            <w:webHidden/>
          </w:rPr>
        </w:r>
        <w:r>
          <w:rPr>
            <w:noProof/>
            <w:webHidden/>
          </w:rPr>
          <w:fldChar w:fldCharType="separate"/>
        </w:r>
        <w:r w:rsidR="00A81E42">
          <w:rPr>
            <w:noProof/>
            <w:webHidden/>
          </w:rPr>
          <w:t>27</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4" w:history="1">
        <w:r w:rsidRPr="00B03E46">
          <w:rPr>
            <w:rStyle w:val="Lienhypertexte"/>
            <w:noProof/>
          </w:rPr>
          <w:t>6.</w:t>
        </w:r>
        <w:r>
          <w:rPr>
            <w:rFonts w:asciiTheme="minorHAnsi" w:eastAsiaTheme="minorEastAsia" w:hAnsiTheme="minorHAnsi" w:cstheme="minorBidi"/>
            <w:noProof/>
            <w:lang w:eastAsia="fr-FR"/>
          </w:rPr>
          <w:tab/>
        </w:r>
        <w:r w:rsidRPr="00B03E46">
          <w:rPr>
            <w:rStyle w:val="Lienhypertexte"/>
            <w:noProof/>
          </w:rPr>
          <w:t>Renonciations à recours</w:t>
        </w:r>
        <w:r>
          <w:rPr>
            <w:noProof/>
            <w:webHidden/>
          </w:rPr>
          <w:tab/>
        </w:r>
        <w:r>
          <w:rPr>
            <w:noProof/>
            <w:webHidden/>
          </w:rPr>
          <w:fldChar w:fldCharType="begin"/>
        </w:r>
        <w:r>
          <w:rPr>
            <w:noProof/>
            <w:webHidden/>
          </w:rPr>
          <w:instrText xml:space="preserve"> PAGEREF _Toc511232324 \h </w:instrText>
        </w:r>
        <w:r>
          <w:rPr>
            <w:noProof/>
            <w:webHidden/>
          </w:rPr>
        </w:r>
        <w:r>
          <w:rPr>
            <w:noProof/>
            <w:webHidden/>
          </w:rPr>
          <w:fldChar w:fldCharType="separate"/>
        </w:r>
        <w:r w:rsidR="00A81E42">
          <w:rPr>
            <w:noProof/>
            <w:webHidden/>
          </w:rPr>
          <w:t>28</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5" w:history="1">
        <w:r w:rsidRPr="00B03E46">
          <w:rPr>
            <w:rStyle w:val="Lienhypertexte"/>
            <w:noProof/>
          </w:rPr>
          <w:t>7.</w:t>
        </w:r>
        <w:r>
          <w:rPr>
            <w:rFonts w:asciiTheme="minorHAnsi" w:eastAsiaTheme="minorEastAsia" w:hAnsiTheme="minorHAnsi" w:cstheme="minorBidi"/>
            <w:noProof/>
            <w:lang w:eastAsia="fr-FR"/>
          </w:rPr>
          <w:tab/>
        </w:r>
        <w:r w:rsidRPr="00B03E46">
          <w:rPr>
            <w:rStyle w:val="Lienhypertexte"/>
            <w:noProof/>
          </w:rPr>
          <w:t>Obligations du PRENEUR relatives aux Assurances souscrites par le BAILLEUR.</w:t>
        </w:r>
        <w:r>
          <w:rPr>
            <w:noProof/>
            <w:webHidden/>
          </w:rPr>
          <w:tab/>
        </w:r>
        <w:r>
          <w:rPr>
            <w:noProof/>
            <w:webHidden/>
          </w:rPr>
          <w:fldChar w:fldCharType="begin"/>
        </w:r>
        <w:r>
          <w:rPr>
            <w:noProof/>
            <w:webHidden/>
          </w:rPr>
          <w:instrText xml:space="preserve"> PAGEREF _Toc511232325 \h </w:instrText>
        </w:r>
        <w:r>
          <w:rPr>
            <w:noProof/>
            <w:webHidden/>
          </w:rPr>
        </w:r>
        <w:r>
          <w:rPr>
            <w:noProof/>
            <w:webHidden/>
          </w:rPr>
          <w:fldChar w:fldCharType="separate"/>
        </w:r>
        <w:r w:rsidR="00A81E42">
          <w:rPr>
            <w:noProof/>
            <w:webHidden/>
          </w:rPr>
          <w:t>28</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6" w:history="1">
        <w:r w:rsidRPr="00B03E46">
          <w:rPr>
            <w:rStyle w:val="Lienhypertexte"/>
            <w:noProof/>
          </w:rPr>
          <w:t>8.</w:t>
        </w:r>
        <w:r>
          <w:rPr>
            <w:rFonts w:asciiTheme="minorHAnsi" w:eastAsiaTheme="minorEastAsia" w:hAnsiTheme="minorHAnsi" w:cstheme="minorBidi"/>
            <w:noProof/>
            <w:lang w:eastAsia="fr-FR"/>
          </w:rPr>
          <w:tab/>
        </w:r>
        <w:r w:rsidRPr="00B03E46">
          <w:rPr>
            <w:rStyle w:val="Lienhypertexte"/>
            <w:noProof/>
          </w:rPr>
          <w:t>Obligations du PRENEUR relatives aux assurances qu‘il a souscrites.</w:t>
        </w:r>
        <w:r>
          <w:rPr>
            <w:noProof/>
            <w:webHidden/>
          </w:rPr>
          <w:tab/>
        </w:r>
        <w:r>
          <w:rPr>
            <w:noProof/>
            <w:webHidden/>
          </w:rPr>
          <w:fldChar w:fldCharType="begin"/>
        </w:r>
        <w:r>
          <w:rPr>
            <w:noProof/>
            <w:webHidden/>
          </w:rPr>
          <w:instrText xml:space="preserve"> PAGEREF _Toc511232326 \h </w:instrText>
        </w:r>
        <w:r>
          <w:rPr>
            <w:noProof/>
            <w:webHidden/>
          </w:rPr>
        </w:r>
        <w:r>
          <w:rPr>
            <w:noProof/>
            <w:webHidden/>
          </w:rPr>
          <w:fldChar w:fldCharType="separate"/>
        </w:r>
        <w:r w:rsidR="00A81E42">
          <w:rPr>
            <w:noProof/>
            <w:webHidden/>
          </w:rPr>
          <w:t>29</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27" w:history="1">
        <w:r w:rsidRPr="00B03E46">
          <w:rPr>
            <w:rStyle w:val="Lienhypertexte"/>
          </w:rPr>
          <w:t>Sinistres</w:t>
        </w:r>
        <w:r>
          <w:rPr>
            <w:webHidden/>
          </w:rPr>
          <w:tab/>
        </w:r>
        <w:r>
          <w:rPr>
            <w:webHidden/>
          </w:rPr>
          <w:fldChar w:fldCharType="begin"/>
        </w:r>
        <w:r>
          <w:rPr>
            <w:webHidden/>
          </w:rPr>
          <w:instrText xml:space="preserve"> PAGEREF _Toc511232327 \h </w:instrText>
        </w:r>
        <w:r>
          <w:rPr>
            <w:webHidden/>
          </w:rPr>
        </w:r>
        <w:r>
          <w:rPr>
            <w:webHidden/>
          </w:rPr>
          <w:fldChar w:fldCharType="separate"/>
        </w:r>
        <w:r w:rsidR="00A81E42">
          <w:rPr>
            <w:webHidden/>
          </w:rPr>
          <w:t>29</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8"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Destruction des locaux</w:t>
        </w:r>
        <w:r>
          <w:rPr>
            <w:noProof/>
            <w:webHidden/>
          </w:rPr>
          <w:tab/>
        </w:r>
        <w:r>
          <w:rPr>
            <w:noProof/>
            <w:webHidden/>
          </w:rPr>
          <w:fldChar w:fldCharType="begin"/>
        </w:r>
        <w:r>
          <w:rPr>
            <w:noProof/>
            <w:webHidden/>
          </w:rPr>
          <w:instrText xml:space="preserve"> PAGEREF _Toc511232328 \h </w:instrText>
        </w:r>
        <w:r>
          <w:rPr>
            <w:noProof/>
            <w:webHidden/>
          </w:rPr>
        </w:r>
        <w:r>
          <w:rPr>
            <w:noProof/>
            <w:webHidden/>
          </w:rPr>
          <w:fldChar w:fldCharType="separate"/>
        </w:r>
        <w:r w:rsidR="00A81E42">
          <w:rPr>
            <w:noProof/>
            <w:webHidden/>
          </w:rPr>
          <w:t>29</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29"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Sinistre partiel</w:t>
        </w:r>
        <w:r>
          <w:rPr>
            <w:noProof/>
            <w:webHidden/>
          </w:rPr>
          <w:tab/>
        </w:r>
        <w:r>
          <w:rPr>
            <w:noProof/>
            <w:webHidden/>
          </w:rPr>
          <w:fldChar w:fldCharType="begin"/>
        </w:r>
        <w:r>
          <w:rPr>
            <w:noProof/>
            <w:webHidden/>
          </w:rPr>
          <w:instrText xml:space="preserve"> PAGEREF _Toc511232329 \h </w:instrText>
        </w:r>
        <w:r>
          <w:rPr>
            <w:noProof/>
            <w:webHidden/>
          </w:rPr>
        </w:r>
        <w:r>
          <w:rPr>
            <w:noProof/>
            <w:webHidden/>
          </w:rPr>
          <w:fldChar w:fldCharType="separate"/>
        </w:r>
        <w:r w:rsidR="00A81E42">
          <w:rPr>
            <w:noProof/>
            <w:webHidden/>
          </w:rPr>
          <w:t>29</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0"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Remise en état</w:t>
        </w:r>
        <w:r>
          <w:rPr>
            <w:noProof/>
            <w:webHidden/>
          </w:rPr>
          <w:tab/>
        </w:r>
        <w:r>
          <w:rPr>
            <w:noProof/>
            <w:webHidden/>
          </w:rPr>
          <w:fldChar w:fldCharType="begin"/>
        </w:r>
        <w:r>
          <w:rPr>
            <w:noProof/>
            <w:webHidden/>
          </w:rPr>
          <w:instrText xml:space="preserve"> PAGEREF _Toc511232330 \h </w:instrText>
        </w:r>
        <w:r>
          <w:rPr>
            <w:noProof/>
            <w:webHidden/>
          </w:rPr>
        </w:r>
        <w:r>
          <w:rPr>
            <w:noProof/>
            <w:webHidden/>
          </w:rPr>
          <w:fldChar w:fldCharType="separate"/>
        </w:r>
        <w:r w:rsidR="00A81E42">
          <w:rPr>
            <w:noProof/>
            <w:webHidden/>
          </w:rPr>
          <w:t>29</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1"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Loyer durant la remise en état</w:t>
        </w:r>
        <w:r>
          <w:rPr>
            <w:noProof/>
            <w:webHidden/>
          </w:rPr>
          <w:tab/>
        </w:r>
        <w:r>
          <w:rPr>
            <w:noProof/>
            <w:webHidden/>
          </w:rPr>
          <w:fldChar w:fldCharType="begin"/>
        </w:r>
        <w:r>
          <w:rPr>
            <w:noProof/>
            <w:webHidden/>
          </w:rPr>
          <w:instrText xml:space="preserve"> PAGEREF _Toc511232331 \h </w:instrText>
        </w:r>
        <w:r>
          <w:rPr>
            <w:noProof/>
            <w:webHidden/>
          </w:rPr>
        </w:r>
        <w:r>
          <w:rPr>
            <w:noProof/>
            <w:webHidden/>
          </w:rPr>
          <w:fldChar w:fldCharType="separate"/>
        </w:r>
        <w:r w:rsidR="00A81E42">
          <w:rPr>
            <w:noProof/>
            <w:webHidden/>
          </w:rPr>
          <w:t>29</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2" w:history="1">
        <w:r w:rsidRPr="00B03E46">
          <w:rPr>
            <w:rStyle w:val="Lienhypertexte"/>
            <w:noProof/>
          </w:rPr>
          <w:t>5.</w:t>
        </w:r>
        <w:r>
          <w:rPr>
            <w:rFonts w:asciiTheme="minorHAnsi" w:eastAsiaTheme="minorEastAsia" w:hAnsiTheme="minorHAnsi" w:cstheme="minorBidi"/>
            <w:noProof/>
            <w:lang w:eastAsia="fr-FR"/>
          </w:rPr>
          <w:tab/>
        </w:r>
        <w:r w:rsidRPr="00B03E46">
          <w:rPr>
            <w:rStyle w:val="Lienhypertexte"/>
            <w:noProof/>
          </w:rPr>
          <w:t>Impossibilité de remise en état</w:t>
        </w:r>
        <w:r>
          <w:rPr>
            <w:noProof/>
            <w:webHidden/>
          </w:rPr>
          <w:tab/>
        </w:r>
        <w:r>
          <w:rPr>
            <w:noProof/>
            <w:webHidden/>
          </w:rPr>
          <w:fldChar w:fldCharType="begin"/>
        </w:r>
        <w:r>
          <w:rPr>
            <w:noProof/>
            <w:webHidden/>
          </w:rPr>
          <w:instrText xml:space="preserve"> PAGEREF _Toc511232332 \h </w:instrText>
        </w:r>
        <w:r>
          <w:rPr>
            <w:noProof/>
            <w:webHidden/>
          </w:rPr>
        </w:r>
        <w:r>
          <w:rPr>
            <w:noProof/>
            <w:webHidden/>
          </w:rPr>
          <w:fldChar w:fldCharType="separate"/>
        </w:r>
        <w:r w:rsidR="00A81E42">
          <w:rPr>
            <w:noProof/>
            <w:webHidden/>
          </w:rPr>
          <w:t>29</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33" w:history="1">
        <w:r w:rsidRPr="00B03E46">
          <w:rPr>
            <w:rStyle w:val="Lienhypertexte"/>
          </w:rPr>
          <w:t>Procédure collective</w:t>
        </w:r>
        <w:r>
          <w:rPr>
            <w:webHidden/>
          </w:rPr>
          <w:tab/>
        </w:r>
        <w:r>
          <w:rPr>
            <w:webHidden/>
          </w:rPr>
          <w:fldChar w:fldCharType="begin"/>
        </w:r>
        <w:r>
          <w:rPr>
            <w:webHidden/>
          </w:rPr>
          <w:instrText xml:space="preserve"> PAGEREF _Toc511232333 \h </w:instrText>
        </w:r>
        <w:r>
          <w:rPr>
            <w:webHidden/>
          </w:rPr>
        </w:r>
        <w:r>
          <w:rPr>
            <w:webHidden/>
          </w:rPr>
          <w:fldChar w:fldCharType="separate"/>
        </w:r>
        <w:r w:rsidR="00A81E42">
          <w:rPr>
            <w:webHidden/>
          </w:rPr>
          <w:t>29</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34" w:history="1">
        <w:r w:rsidRPr="00B03E46">
          <w:rPr>
            <w:rStyle w:val="Lienhypertexte"/>
          </w:rPr>
          <w:t>Faculté de substitution et de division</w:t>
        </w:r>
        <w:r>
          <w:rPr>
            <w:webHidden/>
          </w:rPr>
          <w:tab/>
        </w:r>
        <w:r>
          <w:rPr>
            <w:webHidden/>
          </w:rPr>
          <w:fldChar w:fldCharType="begin"/>
        </w:r>
        <w:r>
          <w:rPr>
            <w:webHidden/>
          </w:rPr>
          <w:instrText xml:space="preserve"> PAGEREF _Toc511232334 \h </w:instrText>
        </w:r>
        <w:r>
          <w:rPr>
            <w:webHidden/>
          </w:rPr>
        </w:r>
        <w:r>
          <w:rPr>
            <w:webHidden/>
          </w:rPr>
          <w:fldChar w:fldCharType="separate"/>
        </w:r>
        <w:r w:rsidR="00A81E42">
          <w:rPr>
            <w:webHidden/>
          </w:rPr>
          <w:t>30</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5"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Substitution</w:t>
        </w:r>
        <w:r>
          <w:rPr>
            <w:noProof/>
            <w:webHidden/>
          </w:rPr>
          <w:tab/>
        </w:r>
        <w:r>
          <w:rPr>
            <w:noProof/>
            <w:webHidden/>
          </w:rPr>
          <w:fldChar w:fldCharType="begin"/>
        </w:r>
        <w:r>
          <w:rPr>
            <w:noProof/>
            <w:webHidden/>
          </w:rPr>
          <w:instrText xml:space="preserve"> PAGEREF _Toc511232335 \h </w:instrText>
        </w:r>
        <w:r>
          <w:rPr>
            <w:noProof/>
            <w:webHidden/>
          </w:rPr>
        </w:r>
        <w:r>
          <w:rPr>
            <w:noProof/>
            <w:webHidden/>
          </w:rPr>
          <w:fldChar w:fldCharType="separate"/>
        </w:r>
        <w:r w:rsidR="00A81E42">
          <w:rPr>
            <w:noProof/>
            <w:webHidden/>
          </w:rPr>
          <w:t>30</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6"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Division</w:t>
        </w:r>
        <w:r>
          <w:rPr>
            <w:noProof/>
            <w:webHidden/>
          </w:rPr>
          <w:tab/>
        </w:r>
        <w:r>
          <w:rPr>
            <w:noProof/>
            <w:webHidden/>
          </w:rPr>
          <w:fldChar w:fldCharType="begin"/>
        </w:r>
        <w:r>
          <w:rPr>
            <w:noProof/>
            <w:webHidden/>
          </w:rPr>
          <w:instrText xml:space="preserve"> PAGEREF _Toc511232336 \h </w:instrText>
        </w:r>
        <w:r>
          <w:rPr>
            <w:noProof/>
            <w:webHidden/>
          </w:rPr>
        </w:r>
        <w:r>
          <w:rPr>
            <w:noProof/>
            <w:webHidden/>
          </w:rPr>
          <w:fldChar w:fldCharType="separate"/>
        </w:r>
        <w:r w:rsidR="00A81E42">
          <w:rPr>
            <w:noProof/>
            <w:webHidden/>
          </w:rPr>
          <w:t>30</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37" w:history="1">
        <w:r w:rsidRPr="00B03E46">
          <w:rPr>
            <w:rStyle w:val="Lienhypertexte"/>
          </w:rPr>
          <w:t>Droit de préemption du PRENEUR en cas de vente des locaux loués</w:t>
        </w:r>
        <w:r>
          <w:rPr>
            <w:webHidden/>
          </w:rPr>
          <w:tab/>
        </w:r>
        <w:r>
          <w:rPr>
            <w:webHidden/>
          </w:rPr>
          <w:fldChar w:fldCharType="begin"/>
        </w:r>
        <w:r>
          <w:rPr>
            <w:webHidden/>
          </w:rPr>
          <w:instrText xml:space="preserve"> PAGEREF _Toc511232337 \h </w:instrText>
        </w:r>
        <w:r>
          <w:rPr>
            <w:webHidden/>
          </w:rPr>
        </w:r>
        <w:r>
          <w:rPr>
            <w:webHidden/>
          </w:rPr>
          <w:fldChar w:fldCharType="separate"/>
        </w:r>
        <w:r w:rsidR="00A81E42">
          <w:rPr>
            <w:webHidden/>
          </w:rPr>
          <w:t>30</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8"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Notification initiale</w:t>
        </w:r>
        <w:r>
          <w:rPr>
            <w:noProof/>
            <w:webHidden/>
          </w:rPr>
          <w:tab/>
        </w:r>
        <w:r>
          <w:rPr>
            <w:noProof/>
            <w:webHidden/>
          </w:rPr>
          <w:fldChar w:fldCharType="begin"/>
        </w:r>
        <w:r>
          <w:rPr>
            <w:noProof/>
            <w:webHidden/>
          </w:rPr>
          <w:instrText xml:space="preserve"> PAGEREF _Toc511232338 \h </w:instrText>
        </w:r>
        <w:r>
          <w:rPr>
            <w:noProof/>
            <w:webHidden/>
          </w:rPr>
        </w:r>
        <w:r>
          <w:rPr>
            <w:noProof/>
            <w:webHidden/>
          </w:rPr>
          <w:fldChar w:fldCharType="separate"/>
        </w:r>
        <w:r w:rsidR="00A81E42">
          <w:rPr>
            <w:noProof/>
            <w:webHidden/>
          </w:rPr>
          <w:t>30</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39"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Seconde notification</w:t>
        </w:r>
        <w:r>
          <w:rPr>
            <w:noProof/>
            <w:webHidden/>
          </w:rPr>
          <w:tab/>
        </w:r>
        <w:r>
          <w:rPr>
            <w:noProof/>
            <w:webHidden/>
          </w:rPr>
          <w:fldChar w:fldCharType="begin"/>
        </w:r>
        <w:r>
          <w:rPr>
            <w:noProof/>
            <w:webHidden/>
          </w:rPr>
          <w:instrText xml:space="preserve"> PAGEREF _Toc511232339 \h </w:instrText>
        </w:r>
        <w:r>
          <w:rPr>
            <w:noProof/>
            <w:webHidden/>
          </w:rPr>
        </w:r>
        <w:r>
          <w:rPr>
            <w:noProof/>
            <w:webHidden/>
          </w:rPr>
          <w:fldChar w:fldCharType="separate"/>
        </w:r>
        <w:r w:rsidR="00A81E42">
          <w:rPr>
            <w:noProof/>
            <w:webHidden/>
          </w:rPr>
          <w:t>31</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40" w:history="1">
        <w:r w:rsidRPr="00B03E46">
          <w:rPr>
            <w:rStyle w:val="Lienhypertexte"/>
          </w:rPr>
          <w:t>Pénalités et intérêt de retard</w:t>
        </w:r>
        <w:r>
          <w:rPr>
            <w:webHidden/>
          </w:rPr>
          <w:tab/>
        </w:r>
        <w:r>
          <w:rPr>
            <w:webHidden/>
          </w:rPr>
          <w:fldChar w:fldCharType="begin"/>
        </w:r>
        <w:r>
          <w:rPr>
            <w:webHidden/>
          </w:rPr>
          <w:instrText xml:space="preserve"> PAGEREF _Toc511232340 \h </w:instrText>
        </w:r>
        <w:r>
          <w:rPr>
            <w:webHidden/>
          </w:rPr>
        </w:r>
        <w:r>
          <w:rPr>
            <w:webHidden/>
          </w:rPr>
          <w:fldChar w:fldCharType="separate"/>
        </w:r>
        <w:r w:rsidR="00A81E42">
          <w:rPr>
            <w:webHidden/>
          </w:rPr>
          <w:t>31</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41" w:history="1">
        <w:r w:rsidRPr="00B03E46">
          <w:rPr>
            <w:rStyle w:val="Lienhypertexte"/>
          </w:rPr>
          <w:t>Clause résolutoire</w:t>
        </w:r>
        <w:r>
          <w:rPr>
            <w:webHidden/>
          </w:rPr>
          <w:tab/>
        </w:r>
        <w:r>
          <w:rPr>
            <w:webHidden/>
          </w:rPr>
          <w:fldChar w:fldCharType="begin"/>
        </w:r>
        <w:r>
          <w:rPr>
            <w:webHidden/>
          </w:rPr>
          <w:instrText xml:space="preserve"> PAGEREF _Toc511232341 \h </w:instrText>
        </w:r>
        <w:r>
          <w:rPr>
            <w:webHidden/>
          </w:rPr>
        </w:r>
        <w:r>
          <w:rPr>
            <w:webHidden/>
          </w:rPr>
          <w:fldChar w:fldCharType="separate"/>
        </w:r>
        <w:r w:rsidR="00A81E42">
          <w:rPr>
            <w:webHidden/>
          </w:rPr>
          <w:t>31</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2"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Période antérieure à la date de prise d'effet du bail</w:t>
        </w:r>
        <w:r>
          <w:rPr>
            <w:noProof/>
            <w:webHidden/>
          </w:rPr>
          <w:tab/>
        </w:r>
        <w:r>
          <w:rPr>
            <w:noProof/>
            <w:webHidden/>
          </w:rPr>
          <w:fldChar w:fldCharType="begin"/>
        </w:r>
        <w:r>
          <w:rPr>
            <w:noProof/>
            <w:webHidden/>
          </w:rPr>
          <w:instrText xml:space="preserve"> PAGEREF _Toc511232342 \h </w:instrText>
        </w:r>
        <w:r>
          <w:rPr>
            <w:noProof/>
            <w:webHidden/>
          </w:rPr>
        </w:r>
        <w:r>
          <w:rPr>
            <w:noProof/>
            <w:webHidden/>
          </w:rPr>
          <w:fldChar w:fldCharType="separate"/>
        </w:r>
        <w:r w:rsidR="00A81E42">
          <w:rPr>
            <w:noProof/>
            <w:webHidden/>
          </w:rPr>
          <w:t>31</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3" w:history="1">
        <w:r w:rsidRPr="00B03E46">
          <w:rPr>
            <w:rStyle w:val="Lienhypertexte"/>
            <w:noProof/>
          </w:rPr>
          <w:t>2.</w:t>
        </w:r>
        <w:r>
          <w:rPr>
            <w:rFonts w:asciiTheme="minorHAnsi" w:eastAsiaTheme="minorEastAsia" w:hAnsiTheme="minorHAnsi" w:cstheme="minorBidi"/>
            <w:noProof/>
            <w:lang w:eastAsia="fr-FR"/>
          </w:rPr>
          <w:tab/>
        </w:r>
        <w:r w:rsidRPr="00B03E46">
          <w:rPr>
            <w:rStyle w:val="Lienhypertexte"/>
            <w:noProof/>
          </w:rPr>
          <w:t>Période postérieure à la date de prise d'effet du bail</w:t>
        </w:r>
        <w:r>
          <w:rPr>
            <w:noProof/>
            <w:webHidden/>
          </w:rPr>
          <w:tab/>
        </w:r>
        <w:r>
          <w:rPr>
            <w:noProof/>
            <w:webHidden/>
          </w:rPr>
          <w:fldChar w:fldCharType="begin"/>
        </w:r>
        <w:r>
          <w:rPr>
            <w:noProof/>
            <w:webHidden/>
          </w:rPr>
          <w:instrText xml:space="preserve"> PAGEREF _Toc511232343 \h </w:instrText>
        </w:r>
        <w:r>
          <w:rPr>
            <w:noProof/>
            <w:webHidden/>
          </w:rPr>
        </w:r>
        <w:r>
          <w:rPr>
            <w:noProof/>
            <w:webHidden/>
          </w:rPr>
          <w:fldChar w:fldCharType="separate"/>
        </w:r>
        <w:r w:rsidR="00A81E42">
          <w:rPr>
            <w:noProof/>
            <w:webHidden/>
          </w:rPr>
          <w:t>32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4" w:history="1">
        <w:r w:rsidRPr="00B03E46">
          <w:rPr>
            <w:rStyle w:val="Lienhypertexte"/>
            <w:noProof/>
          </w:rPr>
          <w:t>3.</w:t>
        </w:r>
        <w:r>
          <w:rPr>
            <w:rFonts w:asciiTheme="minorHAnsi" w:eastAsiaTheme="minorEastAsia" w:hAnsiTheme="minorHAnsi" w:cstheme="minorBidi"/>
            <w:noProof/>
            <w:lang w:eastAsia="fr-FR"/>
          </w:rPr>
          <w:tab/>
        </w:r>
        <w:r w:rsidRPr="00B03E46">
          <w:rPr>
            <w:rStyle w:val="Lienhypertexte"/>
            <w:noProof/>
          </w:rPr>
          <w:t>En cas de résiliation</w:t>
        </w:r>
        <w:r>
          <w:rPr>
            <w:noProof/>
            <w:webHidden/>
          </w:rPr>
          <w:tab/>
        </w:r>
        <w:r>
          <w:rPr>
            <w:noProof/>
            <w:webHidden/>
          </w:rPr>
          <w:fldChar w:fldCharType="begin"/>
        </w:r>
        <w:r>
          <w:rPr>
            <w:noProof/>
            <w:webHidden/>
          </w:rPr>
          <w:instrText xml:space="preserve"> PAGEREF _Toc511232344 \h </w:instrText>
        </w:r>
        <w:r>
          <w:rPr>
            <w:noProof/>
            <w:webHidden/>
          </w:rPr>
        </w:r>
        <w:r>
          <w:rPr>
            <w:noProof/>
            <w:webHidden/>
          </w:rPr>
          <w:fldChar w:fldCharType="separate"/>
        </w:r>
        <w:r w:rsidR="00A81E42">
          <w:rPr>
            <w:noProof/>
            <w:webHidden/>
          </w:rPr>
          <w:t>32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5" w:history="1">
        <w:r w:rsidRPr="00B03E46">
          <w:rPr>
            <w:rStyle w:val="Lienhypertexte"/>
            <w:noProof/>
          </w:rPr>
          <w:t>4.</w:t>
        </w:r>
        <w:r>
          <w:rPr>
            <w:rFonts w:asciiTheme="minorHAnsi" w:eastAsiaTheme="minorEastAsia" w:hAnsiTheme="minorHAnsi" w:cstheme="minorBidi"/>
            <w:noProof/>
            <w:lang w:eastAsia="fr-FR"/>
          </w:rPr>
          <w:tab/>
        </w:r>
        <w:r w:rsidRPr="00B03E46">
          <w:rPr>
            <w:rStyle w:val="Lienhypertexte"/>
            <w:noProof/>
          </w:rPr>
          <w:t>En cas de non-résiliation</w:t>
        </w:r>
        <w:r>
          <w:rPr>
            <w:noProof/>
            <w:webHidden/>
          </w:rPr>
          <w:tab/>
        </w:r>
        <w:r>
          <w:rPr>
            <w:noProof/>
            <w:webHidden/>
          </w:rPr>
          <w:fldChar w:fldCharType="begin"/>
        </w:r>
        <w:r>
          <w:rPr>
            <w:noProof/>
            <w:webHidden/>
          </w:rPr>
          <w:instrText xml:space="preserve"> PAGEREF _Toc511232345 \h </w:instrText>
        </w:r>
        <w:r>
          <w:rPr>
            <w:noProof/>
            <w:webHidden/>
          </w:rPr>
        </w:r>
        <w:r>
          <w:rPr>
            <w:noProof/>
            <w:webHidden/>
          </w:rPr>
          <w:fldChar w:fldCharType="separate"/>
        </w:r>
        <w:r w:rsidR="00A81E42">
          <w:rPr>
            <w:noProof/>
            <w:webHidden/>
          </w:rPr>
          <w:t>32</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46" w:history="1">
        <w:r w:rsidRPr="00B03E46">
          <w:rPr>
            <w:rStyle w:val="Lienhypertexte"/>
          </w:rPr>
          <w:t>Restitution des locaux</w:t>
        </w:r>
        <w:r>
          <w:rPr>
            <w:webHidden/>
          </w:rPr>
          <w:tab/>
        </w:r>
        <w:r>
          <w:rPr>
            <w:webHidden/>
          </w:rPr>
          <w:fldChar w:fldCharType="begin"/>
        </w:r>
        <w:r>
          <w:rPr>
            <w:webHidden/>
          </w:rPr>
          <w:instrText xml:space="preserve"> PAGEREF _Toc511232346 \h </w:instrText>
        </w:r>
        <w:r>
          <w:rPr>
            <w:webHidden/>
          </w:rPr>
        </w:r>
        <w:r>
          <w:rPr>
            <w:webHidden/>
          </w:rPr>
          <w:fldChar w:fldCharType="separate"/>
        </w:r>
        <w:r w:rsidR="00A81E42">
          <w:rPr>
            <w:webHidden/>
          </w:rPr>
          <w:t>32</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7"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Justificatifs avant restitution</w:t>
        </w:r>
        <w:r>
          <w:rPr>
            <w:noProof/>
            <w:webHidden/>
          </w:rPr>
          <w:tab/>
        </w:r>
        <w:r>
          <w:rPr>
            <w:noProof/>
            <w:webHidden/>
          </w:rPr>
          <w:fldChar w:fldCharType="begin"/>
        </w:r>
        <w:r>
          <w:rPr>
            <w:noProof/>
            <w:webHidden/>
          </w:rPr>
          <w:instrText xml:space="preserve"> PAGEREF _Toc511232347 \h </w:instrText>
        </w:r>
        <w:r>
          <w:rPr>
            <w:noProof/>
            <w:webHidden/>
          </w:rPr>
        </w:r>
        <w:r>
          <w:rPr>
            <w:noProof/>
            <w:webHidden/>
          </w:rPr>
          <w:fldChar w:fldCharType="separate"/>
        </w:r>
        <w:r w:rsidR="00A81E42">
          <w:rPr>
            <w:noProof/>
            <w:webHidden/>
          </w:rPr>
          <w:t>32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8" w:history="1">
        <w:r w:rsidRPr="00B03E46">
          <w:rPr>
            <w:rStyle w:val="Lienhypertexte"/>
            <w:noProof/>
          </w:rPr>
          <w:t>5.</w:t>
        </w:r>
        <w:r>
          <w:rPr>
            <w:rFonts w:asciiTheme="minorHAnsi" w:eastAsiaTheme="minorEastAsia" w:hAnsiTheme="minorHAnsi" w:cstheme="minorBidi"/>
            <w:noProof/>
            <w:lang w:eastAsia="fr-FR"/>
          </w:rPr>
          <w:tab/>
        </w:r>
        <w:r w:rsidRPr="00B03E46">
          <w:rPr>
            <w:rStyle w:val="Lienhypertexte"/>
            <w:noProof/>
          </w:rPr>
          <w:t>Restitution</w:t>
        </w:r>
        <w:r>
          <w:rPr>
            <w:noProof/>
            <w:webHidden/>
          </w:rPr>
          <w:tab/>
        </w:r>
        <w:r>
          <w:rPr>
            <w:noProof/>
            <w:webHidden/>
          </w:rPr>
          <w:fldChar w:fldCharType="begin"/>
        </w:r>
        <w:r>
          <w:rPr>
            <w:noProof/>
            <w:webHidden/>
          </w:rPr>
          <w:instrText xml:space="preserve"> PAGEREF _Toc511232348 \h </w:instrText>
        </w:r>
        <w:r>
          <w:rPr>
            <w:noProof/>
            <w:webHidden/>
          </w:rPr>
        </w:r>
        <w:r>
          <w:rPr>
            <w:noProof/>
            <w:webHidden/>
          </w:rPr>
          <w:fldChar w:fldCharType="separate"/>
        </w:r>
        <w:r w:rsidR="00A81E42">
          <w:rPr>
            <w:noProof/>
            <w:webHidden/>
          </w:rPr>
          <w:t>32</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49" w:history="1">
        <w:r w:rsidRPr="00B03E46">
          <w:rPr>
            <w:rStyle w:val="Lienhypertexte"/>
            <w:noProof/>
          </w:rPr>
          <w:t>6.</w:t>
        </w:r>
        <w:r>
          <w:rPr>
            <w:rFonts w:asciiTheme="minorHAnsi" w:eastAsiaTheme="minorEastAsia" w:hAnsiTheme="minorHAnsi" w:cstheme="minorBidi"/>
            <w:noProof/>
            <w:lang w:eastAsia="fr-FR"/>
          </w:rPr>
          <w:tab/>
        </w:r>
        <w:r w:rsidRPr="00B03E46">
          <w:rPr>
            <w:rStyle w:val="Lienhypertexte"/>
            <w:noProof/>
          </w:rPr>
          <w:t>Etat des lieux de sortie</w:t>
        </w:r>
        <w:r>
          <w:rPr>
            <w:noProof/>
            <w:webHidden/>
          </w:rPr>
          <w:tab/>
        </w:r>
        <w:r>
          <w:rPr>
            <w:noProof/>
            <w:webHidden/>
          </w:rPr>
          <w:fldChar w:fldCharType="begin"/>
        </w:r>
        <w:r>
          <w:rPr>
            <w:noProof/>
            <w:webHidden/>
          </w:rPr>
          <w:instrText xml:space="preserve"> PAGEREF _Toc511232349 \h </w:instrText>
        </w:r>
        <w:r>
          <w:rPr>
            <w:noProof/>
            <w:webHidden/>
          </w:rPr>
        </w:r>
        <w:r>
          <w:rPr>
            <w:noProof/>
            <w:webHidden/>
          </w:rPr>
          <w:fldChar w:fldCharType="separate"/>
        </w:r>
        <w:r w:rsidR="00A81E42">
          <w:rPr>
            <w:noProof/>
            <w:webHidden/>
          </w:rPr>
          <w:t>33</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0" w:history="1">
        <w:r w:rsidRPr="00B03E46">
          <w:rPr>
            <w:rStyle w:val="Lienhypertexte"/>
          </w:rPr>
          <w:t>Indemnité d’occupation</w:t>
        </w:r>
        <w:r>
          <w:rPr>
            <w:webHidden/>
          </w:rPr>
          <w:tab/>
        </w:r>
        <w:r>
          <w:rPr>
            <w:webHidden/>
          </w:rPr>
          <w:fldChar w:fldCharType="begin"/>
        </w:r>
        <w:r>
          <w:rPr>
            <w:webHidden/>
          </w:rPr>
          <w:instrText xml:space="preserve"> PAGEREF _Toc511232350 \h </w:instrText>
        </w:r>
        <w:r>
          <w:rPr>
            <w:webHidden/>
          </w:rPr>
        </w:r>
        <w:r>
          <w:rPr>
            <w:webHidden/>
          </w:rPr>
          <w:fldChar w:fldCharType="separate"/>
        </w:r>
        <w:r w:rsidR="00A81E42">
          <w:rPr>
            <w:webHidden/>
          </w:rPr>
          <w:t>33</w:t>
        </w:r>
        <w:r>
          <w:rPr>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51" w:history="1">
        <w:r w:rsidRPr="00B03E46">
          <w:rPr>
            <w:rStyle w:val="Lienhypertexte"/>
            <w:noProof/>
          </w:rPr>
          <w:t>1.</w:t>
        </w:r>
        <w:r>
          <w:rPr>
            <w:rFonts w:asciiTheme="minorHAnsi" w:eastAsiaTheme="minorEastAsia" w:hAnsiTheme="minorHAnsi" w:cstheme="minorBidi"/>
            <w:noProof/>
            <w:lang w:eastAsia="fr-FR"/>
          </w:rPr>
          <w:tab/>
        </w:r>
        <w:r w:rsidRPr="00B03E46">
          <w:rPr>
            <w:rStyle w:val="Lienhypertexte"/>
            <w:noProof/>
          </w:rPr>
          <w:t>En cas d’immobilisation des locaux loués, pour travaux suite à restitution</w:t>
        </w:r>
        <w:r>
          <w:rPr>
            <w:noProof/>
            <w:webHidden/>
          </w:rPr>
          <w:tab/>
        </w:r>
        <w:r>
          <w:rPr>
            <w:noProof/>
            <w:webHidden/>
          </w:rPr>
          <w:fldChar w:fldCharType="begin"/>
        </w:r>
        <w:r>
          <w:rPr>
            <w:noProof/>
            <w:webHidden/>
          </w:rPr>
          <w:instrText xml:space="preserve"> PAGEREF _Toc511232351 \h </w:instrText>
        </w:r>
        <w:r>
          <w:rPr>
            <w:noProof/>
            <w:webHidden/>
          </w:rPr>
        </w:r>
        <w:r>
          <w:rPr>
            <w:noProof/>
            <w:webHidden/>
          </w:rPr>
          <w:fldChar w:fldCharType="separate"/>
        </w:r>
        <w:r w:rsidR="00A81E42">
          <w:rPr>
            <w:noProof/>
            <w:webHidden/>
          </w:rPr>
          <w:t>33</w:t>
        </w:r>
        <w:r>
          <w:rPr>
            <w:noProof/>
            <w:webHidden/>
          </w:rPr>
          <w:fldChar w:fldCharType="end"/>
        </w:r>
      </w:hyperlink>
    </w:p>
    <w:p w:rsidR="003A1F44" w:rsidRDefault="003A1F44">
      <w:pPr>
        <w:pStyle w:val="TM2"/>
        <w:tabs>
          <w:tab w:val="left" w:pos="660"/>
          <w:tab w:val="right" w:leader="dot" w:pos="9060"/>
        </w:tabs>
        <w:rPr>
          <w:rFonts w:asciiTheme="minorHAnsi" w:eastAsiaTheme="minorEastAsia" w:hAnsiTheme="minorHAnsi" w:cstheme="minorBidi"/>
          <w:noProof/>
          <w:lang w:eastAsia="fr-FR"/>
        </w:rPr>
      </w:pPr>
      <w:hyperlink w:anchor="_Toc511232352" w:history="1">
        <w:r w:rsidRPr="00B03E46">
          <w:rPr>
            <w:rStyle w:val="Lienhypertexte"/>
            <w:noProof/>
          </w:rPr>
          <w:t>7.</w:t>
        </w:r>
        <w:r>
          <w:rPr>
            <w:rFonts w:asciiTheme="minorHAnsi" w:eastAsiaTheme="minorEastAsia" w:hAnsiTheme="minorHAnsi" w:cstheme="minorBidi"/>
            <w:noProof/>
            <w:lang w:eastAsia="fr-FR"/>
          </w:rPr>
          <w:tab/>
        </w:r>
        <w:r w:rsidRPr="00B03E46">
          <w:rPr>
            <w:rStyle w:val="Lienhypertexte"/>
            <w:noProof/>
          </w:rPr>
          <w:t>En cas de maintien sans droit ni titre dans les locaux loués</w:t>
        </w:r>
        <w:r>
          <w:rPr>
            <w:noProof/>
            <w:webHidden/>
          </w:rPr>
          <w:tab/>
        </w:r>
        <w:r>
          <w:rPr>
            <w:noProof/>
            <w:webHidden/>
          </w:rPr>
          <w:fldChar w:fldCharType="begin"/>
        </w:r>
        <w:r>
          <w:rPr>
            <w:noProof/>
            <w:webHidden/>
          </w:rPr>
          <w:instrText xml:space="preserve"> PAGEREF _Toc511232352 \h </w:instrText>
        </w:r>
        <w:r>
          <w:rPr>
            <w:noProof/>
            <w:webHidden/>
          </w:rPr>
        </w:r>
        <w:r>
          <w:rPr>
            <w:noProof/>
            <w:webHidden/>
          </w:rPr>
          <w:fldChar w:fldCharType="separate"/>
        </w:r>
        <w:r w:rsidR="00A81E42">
          <w:rPr>
            <w:noProof/>
            <w:webHidden/>
          </w:rPr>
          <w:t>33</w:t>
        </w:r>
        <w:r>
          <w:rPr>
            <w:noProof/>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3" w:history="1">
        <w:r w:rsidRPr="00B03E46">
          <w:rPr>
            <w:rStyle w:val="Lienhypertexte"/>
          </w:rPr>
          <w:t>Visite des locaux</w:t>
        </w:r>
        <w:r>
          <w:rPr>
            <w:webHidden/>
          </w:rPr>
          <w:tab/>
        </w:r>
        <w:r>
          <w:rPr>
            <w:webHidden/>
          </w:rPr>
          <w:fldChar w:fldCharType="begin"/>
        </w:r>
        <w:r>
          <w:rPr>
            <w:webHidden/>
          </w:rPr>
          <w:instrText xml:space="preserve"> PAGEREF _Toc511232353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4" w:history="1">
        <w:r w:rsidRPr="00B03E46">
          <w:rPr>
            <w:rStyle w:val="Lienhypertexte"/>
          </w:rPr>
          <w:t>Changement d’état</w:t>
        </w:r>
        <w:r>
          <w:rPr>
            <w:webHidden/>
          </w:rPr>
          <w:tab/>
        </w:r>
        <w:r>
          <w:rPr>
            <w:webHidden/>
          </w:rPr>
          <w:fldChar w:fldCharType="begin"/>
        </w:r>
        <w:r>
          <w:rPr>
            <w:webHidden/>
          </w:rPr>
          <w:instrText xml:space="preserve"> PAGEREF _Toc511232354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5" w:history="1">
        <w:r w:rsidRPr="00B03E46">
          <w:rPr>
            <w:rStyle w:val="Lienhypertexte"/>
          </w:rPr>
          <w:t>Tolérances</w:t>
        </w:r>
        <w:r>
          <w:rPr>
            <w:webHidden/>
          </w:rPr>
          <w:tab/>
        </w:r>
        <w:r>
          <w:rPr>
            <w:webHidden/>
          </w:rPr>
          <w:fldChar w:fldCharType="begin"/>
        </w:r>
        <w:r>
          <w:rPr>
            <w:webHidden/>
          </w:rPr>
          <w:instrText xml:space="preserve"> PAGEREF _Toc511232355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6" w:history="1">
        <w:r w:rsidRPr="00B03E46">
          <w:rPr>
            <w:rStyle w:val="Lienhypertexte"/>
          </w:rPr>
          <w:t>Indivisibilité</w:t>
        </w:r>
        <w:r>
          <w:rPr>
            <w:webHidden/>
          </w:rPr>
          <w:tab/>
        </w:r>
        <w:r>
          <w:rPr>
            <w:webHidden/>
          </w:rPr>
          <w:fldChar w:fldCharType="begin"/>
        </w:r>
        <w:r>
          <w:rPr>
            <w:webHidden/>
          </w:rPr>
          <w:instrText xml:space="preserve"> PAGEREF _Toc511232356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7" w:history="1">
        <w:r w:rsidRPr="00B03E46">
          <w:rPr>
            <w:rStyle w:val="Lienhypertexte"/>
          </w:rPr>
          <w:t>Enregistrement</w:t>
        </w:r>
        <w:r>
          <w:rPr>
            <w:webHidden/>
          </w:rPr>
          <w:tab/>
        </w:r>
        <w:r>
          <w:rPr>
            <w:webHidden/>
          </w:rPr>
          <w:fldChar w:fldCharType="begin"/>
        </w:r>
        <w:r>
          <w:rPr>
            <w:webHidden/>
          </w:rPr>
          <w:instrText xml:space="preserve"> PAGEREF _Toc511232357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8" w:history="1">
        <w:r w:rsidRPr="00B03E46">
          <w:rPr>
            <w:rStyle w:val="Lienhypertexte"/>
          </w:rPr>
          <w:t>Frais</w:t>
        </w:r>
        <w:r>
          <w:rPr>
            <w:webHidden/>
          </w:rPr>
          <w:tab/>
        </w:r>
        <w:r>
          <w:rPr>
            <w:webHidden/>
          </w:rPr>
          <w:fldChar w:fldCharType="begin"/>
        </w:r>
        <w:r>
          <w:rPr>
            <w:webHidden/>
          </w:rPr>
          <w:instrText xml:space="preserve"> PAGEREF _Toc511232358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59" w:history="1">
        <w:r w:rsidRPr="00B03E46">
          <w:rPr>
            <w:rStyle w:val="Lienhypertexte"/>
          </w:rPr>
          <w:t>Attribution de compétence juridictionnelle</w:t>
        </w:r>
        <w:r>
          <w:rPr>
            <w:webHidden/>
          </w:rPr>
          <w:tab/>
        </w:r>
        <w:r>
          <w:rPr>
            <w:webHidden/>
          </w:rPr>
          <w:fldChar w:fldCharType="begin"/>
        </w:r>
        <w:r>
          <w:rPr>
            <w:webHidden/>
          </w:rPr>
          <w:instrText xml:space="preserve"> PAGEREF _Toc511232359 \h </w:instrText>
        </w:r>
        <w:r>
          <w:rPr>
            <w:webHidden/>
          </w:rPr>
        </w:r>
        <w:r>
          <w:rPr>
            <w:webHidden/>
          </w:rPr>
          <w:fldChar w:fldCharType="separate"/>
        </w:r>
        <w:r w:rsidR="00A81E42">
          <w:rPr>
            <w:webHidden/>
          </w:rPr>
          <w:t>34</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60" w:history="1">
        <w:r w:rsidRPr="00B03E46">
          <w:rPr>
            <w:rStyle w:val="Lienhypertexte"/>
          </w:rPr>
          <w:t>Election de domicile attribution de compétence</w:t>
        </w:r>
        <w:r>
          <w:rPr>
            <w:webHidden/>
          </w:rPr>
          <w:tab/>
        </w:r>
        <w:r>
          <w:rPr>
            <w:webHidden/>
          </w:rPr>
          <w:fldChar w:fldCharType="begin"/>
        </w:r>
        <w:r>
          <w:rPr>
            <w:webHidden/>
          </w:rPr>
          <w:instrText xml:space="preserve"> PAGEREF _Toc511232360 \h </w:instrText>
        </w:r>
        <w:r>
          <w:rPr>
            <w:webHidden/>
          </w:rPr>
        </w:r>
        <w:r>
          <w:rPr>
            <w:webHidden/>
          </w:rPr>
          <w:fldChar w:fldCharType="separate"/>
        </w:r>
        <w:r w:rsidR="00A81E42">
          <w:rPr>
            <w:webHidden/>
          </w:rPr>
          <w:t>35</w:t>
        </w:r>
        <w:r>
          <w:rPr>
            <w:webHidden/>
          </w:rPr>
          <w:fldChar w:fldCharType="end"/>
        </w:r>
      </w:hyperlink>
    </w:p>
    <w:p w:rsidR="003A1F44" w:rsidRDefault="003A1F44">
      <w:pPr>
        <w:pStyle w:val="TM1"/>
        <w:rPr>
          <w:rFonts w:asciiTheme="minorHAnsi" w:eastAsiaTheme="minorEastAsia" w:hAnsiTheme="minorHAnsi" w:cstheme="minorBidi"/>
          <w:sz w:val="22"/>
          <w:szCs w:val="22"/>
          <w:lang w:eastAsia="fr-FR"/>
        </w:rPr>
      </w:pPr>
      <w:hyperlink w:anchor="_Toc511232361" w:history="1">
        <w:r w:rsidRPr="00B03E46">
          <w:rPr>
            <w:rStyle w:val="Lienhypertexte"/>
          </w:rPr>
          <w:t>ANNEXES</w:t>
        </w:r>
        <w:r>
          <w:rPr>
            <w:webHidden/>
          </w:rPr>
          <w:tab/>
        </w:r>
        <w:r>
          <w:rPr>
            <w:webHidden/>
          </w:rPr>
          <w:fldChar w:fldCharType="begin"/>
        </w:r>
        <w:r>
          <w:rPr>
            <w:webHidden/>
          </w:rPr>
          <w:instrText xml:space="preserve"> PAGEREF _Toc511232361 \h </w:instrText>
        </w:r>
        <w:r>
          <w:rPr>
            <w:webHidden/>
          </w:rPr>
        </w:r>
        <w:r>
          <w:rPr>
            <w:webHidden/>
          </w:rPr>
          <w:fldChar w:fldCharType="separate"/>
        </w:r>
        <w:r w:rsidR="00A81E42">
          <w:rPr>
            <w:webHidden/>
          </w:rPr>
          <w:t>35</w:t>
        </w:r>
        <w:r>
          <w:rPr>
            <w:webHidden/>
          </w:rPr>
          <w:fldChar w:fldCharType="end"/>
        </w:r>
      </w:hyperlink>
    </w:p>
    <w:p w:rsidR="00F314DB" w:rsidRPr="00937E68" w:rsidRDefault="00937E68" w:rsidP="00A37158">
      <w:pPr>
        <w:tabs>
          <w:tab w:val="left" w:pos="567"/>
          <w:tab w:val="left" w:pos="4820"/>
          <w:tab w:val="right" w:pos="8789"/>
        </w:tabs>
        <w:overflowPunct w:val="0"/>
        <w:autoSpaceDE w:val="0"/>
        <w:adjustRightInd w:val="0"/>
        <w:jc w:val="both"/>
        <w:rPr>
          <w:b/>
          <w:color w:val="FF0000"/>
          <w:sz w:val="16"/>
          <w:szCs w:val="16"/>
        </w:rPr>
      </w:pPr>
      <w:r w:rsidRPr="00692865">
        <w:rPr>
          <w:rFonts w:ascii="Arial" w:hAnsi="Arial" w:cs="Arial"/>
          <w:b/>
          <w:sz w:val="18"/>
          <w:szCs w:val="18"/>
        </w:rPr>
        <w:fldChar w:fldCharType="end"/>
      </w:r>
    </w:p>
    <w:p w:rsidR="00A37158" w:rsidRDefault="00A37158">
      <w:pPr>
        <w:suppressAutoHyphens w:val="0"/>
        <w:autoSpaceDN/>
        <w:spacing w:after="0" w:line="240" w:lineRule="auto"/>
        <w:textAlignment w:val="auto"/>
        <w:rPr>
          <w:sz w:val="16"/>
          <w:szCs w:val="16"/>
        </w:rPr>
      </w:pPr>
      <w:r>
        <w:rPr>
          <w:sz w:val="16"/>
          <w:szCs w:val="16"/>
        </w:rPr>
        <w:br w:type="page"/>
      </w:r>
    </w:p>
    <w:p w:rsidR="00651C86" w:rsidRDefault="00651C86">
      <w:pPr>
        <w:suppressAutoHyphens w:val="0"/>
        <w:autoSpaceDN/>
        <w:spacing w:after="0" w:line="240" w:lineRule="auto"/>
        <w:textAlignment w:val="auto"/>
        <w:rPr>
          <w:sz w:val="16"/>
          <w:szCs w:val="16"/>
        </w:rPr>
      </w:pPr>
    </w:p>
    <w:p w:rsidR="00651C86" w:rsidRPr="00930DD1" w:rsidRDefault="00651C86" w:rsidP="00651C86">
      <w:pPr>
        <w:pStyle w:val="Style1"/>
      </w:pPr>
      <w:bookmarkStart w:id="5" w:name="_Toc511232259"/>
      <w:r w:rsidRPr="00930DD1">
        <w:t>Préambule</w:t>
      </w:r>
      <w:bookmarkEnd w:id="5"/>
    </w:p>
    <w:p w:rsidR="00651C86" w:rsidRPr="00937E68" w:rsidRDefault="00651C86" w:rsidP="00651C86">
      <w:pPr>
        <w:spacing w:after="0" w:line="235" w:lineRule="exact"/>
        <w:jc w:val="both"/>
        <w:rPr>
          <w:rFonts w:ascii="Arial" w:hAnsi="Arial" w:cs="Arial"/>
          <w:color w:val="000000"/>
          <w:sz w:val="16"/>
          <w:szCs w:val="16"/>
        </w:rPr>
      </w:pPr>
    </w:p>
    <w:p w:rsidR="00651C86" w:rsidRPr="00937E68" w:rsidRDefault="00651C86" w:rsidP="00651C86">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fait bail et donne loyer au </w:t>
      </w:r>
      <w:r w:rsidR="005313D8">
        <w:rPr>
          <w:rFonts w:ascii="Arial" w:hAnsi="Arial" w:cs="Arial"/>
          <w:color w:val="000000"/>
          <w:sz w:val="16"/>
          <w:szCs w:val="16"/>
        </w:rPr>
        <w:t>PRENEUR</w:t>
      </w:r>
      <w:r w:rsidRPr="00937E68">
        <w:rPr>
          <w:rFonts w:ascii="Arial" w:hAnsi="Arial" w:cs="Arial"/>
          <w:color w:val="000000"/>
          <w:sz w:val="16"/>
          <w:szCs w:val="16"/>
        </w:rPr>
        <w:t xml:space="preserve"> qui accepte, les locaux désignés ci-après.</w:t>
      </w: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p>
    <w:p w:rsidR="00651C86" w:rsidRPr="00937E68" w:rsidRDefault="00651C86" w:rsidP="00651C86">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 xml:space="preserve">Le présent bail est soumis aux dispositions des articles L.145-1 à L.145-60, R.145-1 à R.145-11, R.145-20 à R.145-33 et R.145-35 à R.145-37 du Code de commerce, aux dispositions résiduelles non codifiées du décret du 30 septembre 1953, ainsi qu’aux dispositions du Code civil relatives au contrat de louage, </w:t>
      </w:r>
      <w:r w:rsidRPr="00937E68">
        <w:rPr>
          <w:rFonts w:ascii="Arial" w:hAnsi="Arial" w:cs="Arial"/>
          <w:iCs/>
          <w:sz w:val="16"/>
          <w:szCs w:val="16"/>
        </w:rPr>
        <w:t xml:space="preserve">de celles de la loi n°2014-626 du 18 juin 2014 relative à l'artisanat, au commerce et aux très petites entreprises, les textes subséquents, notamment le décret n°2014-1317 du 03 novembre 2014 et dans les conditions définies aux </w:t>
      </w:r>
      <w:r w:rsidRPr="00937E68">
        <w:rPr>
          <w:rFonts w:ascii="Arial" w:hAnsi="Arial" w:cs="Arial"/>
          <w:iCs/>
          <w:sz w:val="18"/>
          <w:szCs w:val="16"/>
        </w:rPr>
        <w:t>présentes</w:t>
      </w:r>
      <w:r w:rsidRPr="00937E68">
        <w:rPr>
          <w:rFonts w:ascii="Arial" w:hAnsi="Arial" w:cs="Arial"/>
          <w:iCs/>
          <w:sz w:val="16"/>
          <w:szCs w:val="16"/>
        </w:rPr>
        <w:t>.</w:t>
      </w:r>
    </w:p>
    <w:p w:rsidR="00651C86" w:rsidRPr="00937E68" w:rsidRDefault="00651C86" w:rsidP="00651C86">
      <w:pPr>
        <w:spacing w:before="15" w:after="0" w:line="240" w:lineRule="exact"/>
        <w:jc w:val="both"/>
        <w:rPr>
          <w:rFonts w:ascii="Arial" w:hAnsi="Arial" w:cs="Arial"/>
          <w:sz w:val="16"/>
          <w:szCs w:val="16"/>
        </w:rPr>
      </w:pPr>
      <w:r w:rsidRPr="00937E68">
        <w:rPr>
          <w:rFonts w:ascii="Arial" w:hAnsi="Arial" w:cs="Arial"/>
          <w:color w:val="000000"/>
          <w:sz w:val="16"/>
          <w:szCs w:val="16"/>
        </w:rPr>
        <w:t xml:space="preserve">Le bail et ses annexes s’appliquent tant au </w:t>
      </w:r>
      <w:r w:rsidR="005313D8">
        <w:rPr>
          <w:rFonts w:ascii="Arial" w:hAnsi="Arial" w:cs="Arial"/>
          <w:color w:val="000000"/>
          <w:sz w:val="16"/>
          <w:szCs w:val="16"/>
        </w:rPr>
        <w:t>PRENEUR</w:t>
      </w:r>
      <w:r w:rsidRPr="00937E68">
        <w:rPr>
          <w:rFonts w:ascii="Arial" w:hAnsi="Arial" w:cs="Arial"/>
          <w:color w:val="000000"/>
          <w:sz w:val="16"/>
          <w:szCs w:val="16"/>
        </w:rPr>
        <w:t xml:space="preserve"> qu'à tous les cessionnaires ou autres occupants réguliers</w:t>
      </w:r>
      <w:r w:rsidRPr="00937E68">
        <w:rPr>
          <w:rFonts w:ascii="Arial" w:hAnsi="Arial" w:cs="Arial"/>
          <w:sz w:val="16"/>
          <w:szCs w:val="16"/>
        </w:rPr>
        <w:t xml:space="preserve"> </w:t>
      </w:r>
      <w:r w:rsidRPr="00937E68">
        <w:rPr>
          <w:rFonts w:ascii="Arial" w:hAnsi="Arial" w:cs="Arial"/>
          <w:color w:val="000000"/>
          <w:sz w:val="16"/>
          <w:szCs w:val="16"/>
        </w:rPr>
        <w:t>des lieux et tant au présent bail qu'a ses éventuels renouvellements et tacites prolongations.</w:t>
      </w:r>
    </w:p>
    <w:p w:rsidR="00651C86" w:rsidRDefault="00651C86">
      <w:pPr>
        <w:suppressAutoHyphens w:val="0"/>
        <w:autoSpaceDN/>
        <w:spacing w:after="0" w:line="240" w:lineRule="auto"/>
        <w:textAlignment w:val="auto"/>
        <w:rPr>
          <w:rFonts w:ascii="Arial" w:eastAsia="Times New Roman" w:hAnsi="Arial" w:cs="Arial"/>
          <w:b/>
          <w:sz w:val="16"/>
          <w:szCs w:val="16"/>
        </w:rPr>
      </w:pPr>
    </w:p>
    <w:p w:rsidR="00590C67" w:rsidRPr="00937E68" w:rsidRDefault="00181AB0" w:rsidP="00792E20">
      <w:pPr>
        <w:pStyle w:val="Style1"/>
        <w:rPr>
          <w:sz w:val="16"/>
          <w:szCs w:val="16"/>
        </w:rPr>
      </w:pPr>
      <w:bookmarkStart w:id="6" w:name="_Toc511232260"/>
      <w:r w:rsidRPr="00937E68">
        <w:rPr>
          <w:sz w:val="16"/>
          <w:szCs w:val="16"/>
        </w:rPr>
        <w:t>D</w:t>
      </w:r>
      <w:r w:rsidR="00590C67" w:rsidRPr="00937E68">
        <w:rPr>
          <w:sz w:val="16"/>
          <w:szCs w:val="16"/>
        </w:rPr>
        <w:t>ésignation des locaux</w:t>
      </w:r>
      <w:bookmarkEnd w:id="6"/>
    </w:p>
    <w:p w:rsidR="00590C67" w:rsidRPr="00937E68" w:rsidRDefault="00590C67" w:rsidP="00590C67">
      <w:pPr>
        <w:rPr>
          <w:i/>
          <w:color w:val="FF0000"/>
          <w:sz w:val="16"/>
          <w:szCs w:val="16"/>
        </w:rPr>
      </w:pPr>
    </w:p>
    <w:p w:rsidR="00590C67" w:rsidRPr="00937E68" w:rsidRDefault="00590C67" w:rsidP="005C3D82">
      <w:pPr>
        <w:shd w:val="clear" w:color="auto" w:fill="DBE5F1" w:themeFill="accent1" w:themeFillTint="33"/>
        <w:tabs>
          <w:tab w:val="left" w:pos="567"/>
          <w:tab w:val="left" w:pos="4820"/>
          <w:tab w:val="right" w:pos="8789"/>
        </w:tabs>
        <w:overflowPunct w:val="0"/>
        <w:autoSpaceDE w:val="0"/>
        <w:adjustRightInd w:val="0"/>
        <w:ind w:firstLine="855"/>
        <w:jc w:val="both"/>
        <w:rPr>
          <w:rFonts w:ascii="Arial" w:hAnsi="Arial" w:cs="Arial"/>
          <w:i/>
          <w:sz w:val="16"/>
          <w:szCs w:val="16"/>
        </w:rPr>
      </w:pPr>
      <w:r w:rsidRPr="00937E68">
        <w:rPr>
          <w:rFonts w:ascii="Arial" w:hAnsi="Arial" w:cs="Arial"/>
          <w:i/>
          <w:sz w:val="16"/>
          <w:szCs w:val="16"/>
        </w:rPr>
        <w:t>Enumérer ici les différents locaux objets du bail, avec le plus de précisions possibles, et en renvoyant, à chaque fois que la situation le permet, à un plan qui demeurera annexé au bail, en précisant en outre, si l’immeuble est en copropriété, le numéro des lots concernés</w:t>
      </w:r>
      <w:r w:rsidRPr="00937E68">
        <w:rPr>
          <w:rFonts w:ascii="Arial" w:hAnsi="Arial" w:cs="Arial"/>
          <w:i/>
          <w:color w:val="00B050"/>
          <w:sz w:val="16"/>
          <w:szCs w:val="16"/>
        </w:rPr>
        <w:t>.</w:t>
      </w:r>
      <w:r w:rsidRPr="00937E68">
        <w:rPr>
          <w:rFonts w:ascii="Arial" w:hAnsi="Arial" w:cs="Arial"/>
          <w:i/>
          <w:sz w:val="16"/>
          <w:szCs w:val="16"/>
        </w:rPr>
        <w:t xml:space="preserve"> </w:t>
      </w:r>
    </w:p>
    <w:p w:rsidR="00590C67" w:rsidRPr="00937E68" w:rsidRDefault="00590C67" w:rsidP="005C3D82">
      <w:pPr>
        <w:shd w:val="clear" w:color="auto" w:fill="DBE5F1" w:themeFill="accent1" w:themeFillTint="33"/>
        <w:tabs>
          <w:tab w:val="left" w:pos="567"/>
          <w:tab w:val="left" w:pos="4820"/>
          <w:tab w:val="right" w:pos="8789"/>
        </w:tabs>
        <w:overflowPunct w:val="0"/>
        <w:autoSpaceDE w:val="0"/>
        <w:adjustRightInd w:val="0"/>
        <w:ind w:firstLine="855"/>
        <w:jc w:val="both"/>
        <w:rPr>
          <w:rFonts w:ascii="Arial" w:hAnsi="Arial" w:cs="Arial"/>
          <w:i/>
          <w:color w:val="E321AC"/>
          <w:sz w:val="16"/>
          <w:szCs w:val="16"/>
        </w:rPr>
      </w:pPr>
      <w:r w:rsidRPr="00937E68">
        <w:rPr>
          <w:rFonts w:ascii="Arial" w:hAnsi="Arial" w:cs="Arial"/>
          <w:i/>
          <w:sz w:val="16"/>
          <w:szCs w:val="16"/>
        </w:rPr>
        <w:t xml:space="preserve">Il est en outre préférable désormais, en cas d’immeuble comportant plusieurs locaux, mais non en copropriété, d’indiquer pour les besoins de la répartition des charges, la superficie des locaux. </w:t>
      </w:r>
    </w:p>
    <w:p w:rsidR="00752AFB" w:rsidRPr="00937E68" w:rsidRDefault="00590C67" w:rsidP="001B04A8">
      <w:pPr>
        <w:tabs>
          <w:tab w:val="left" w:pos="567"/>
          <w:tab w:val="left" w:pos="4820"/>
          <w:tab w:val="right" w:pos="8789"/>
        </w:tabs>
        <w:overflowPunct w:val="0"/>
        <w:autoSpaceDE w:val="0"/>
        <w:adjustRightInd w:val="0"/>
        <w:ind w:firstLine="855"/>
        <w:jc w:val="both"/>
        <w:rPr>
          <w:rFonts w:ascii="Arial" w:hAnsi="Arial" w:cs="Arial"/>
          <w:sz w:val="16"/>
          <w:szCs w:val="16"/>
        </w:rPr>
      </w:pPr>
      <w:r w:rsidRPr="00937E68">
        <w:rPr>
          <w:rFonts w:ascii="Arial" w:hAnsi="Arial" w:cs="Arial"/>
          <w:sz w:val="16"/>
          <w:szCs w:val="16"/>
        </w:rPr>
        <w:t xml:space="preserve">Tels au surplus que lesdits locaux se poursuivent et comportent, le </w:t>
      </w:r>
      <w:r w:rsidR="005313D8">
        <w:rPr>
          <w:rFonts w:ascii="Arial" w:hAnsi="Arial" w:cs="Arial"/>
          <w:sz w:val="16"/>
          <w:szCs w:val="16"/>
        </w:rPr>
        <w:t>PRENEUR</w:t>
      </w:r>
      <w:r w:rsidRPr="00937E68">
        <w:rPr>
          <w:rFonts w:ascii="Arial" w:hAnsi="Arial" w:cs="Arial"/>
          <w:sz w:val="16"/>
          <w:szCs w:val="16"/>
        </w:rPr>
        <w:t xml:space="preserve"> déclarant parfaitement les connaître, et les acceptant dans l’état où ils se trouvent, sans répétition ni recours d’aucune sorte.</w:t>
      </w:r>
    </w:p>
    <w:p w:rsidR="00752AFB" w:rsidRPr="00937E68" w:rsidRDefault="003E2F6F" w:rsidP="00752AFB">
      <w:pPr>
        <w:spacing w:before="216" w:after="0" w:line="254" w:lineRule="exact"/>
        <w:jc w:val="both"/>
        <w:rPr>
          <w:rFonts w:ascii="Arial" w:hAnsi="Arial" w:cs="Arial"/>
          <w:sz w:val="16"/>
          <w:szCs w:val="16"/>
        </w:rPr>
      </w:pPr>
      <w:r w:rsidRPr="00937E68">
        <w:rPr>
          <w:rFonts w:ascii="Arial" w:hAnsi="Arial" w:cs="Arial"/>
          <w:color w:val="000000"/>
          <w:sz w:val="16"/>
          <w:szCs w:val="16"/>
        </w:rPr>
        <w:t>Les</w:t>
      </w:r>
      <w:r w:rsidR="00752AFB" w:rsidRPr="00937E68">
        <w:rPr>
          <w:rFonts w:ascii="Arial" w:hAnsi="Arial" w:cs="Arial"/>
          <w:color w:val="000000"/>
          <w:sz w:val="16"/>
          <w:szCs w:val="16"/>
        </w:rPr>
        <w:t xml:space="preserve"> parties conviennent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que les locaux, objet du présent bail, forment un tout indivisible.</w:t>
      </w:r>
    </w:p>
    <w:p w:rsidR="00752AFB" w:rsidRPr="00937E68" w:rsidRDefault="00590C67" w:rsidP="00752AFB">
      <w:pPr>
        <w:spacing w:before="221" w:after="0" w:line="235" w:lineRule="exact"/>
        <w:jc w:val="both"/>
        <w:rPr>
          <w:rFonts w:ascii="Arial" w:hAnsi="Arial" w:cs="Arial"/>
          <w:color w:val="000000"/>
          <w:sz w:val="16"/>
          <w:szCs w:val="16"/>
        </w:rPr>
      </w:pPr>
      <w:r w:rsidRPr="00937E68">
        <w:rPr>
          <w:rFonts w:ascii="Arial" w:hAnsi="Arial" w:cs="Arial"/>
          <w:color w:val="000000"/>
          <w:sz w:val="16"/>
          <w:szCs w:val="16"/>
        </w:rPr>
        <w:t>Il est précisé</w:t>
      </w:r>
      <w:r w:rsidR="00752AFB" w:rsidRPr="00937E68">
        <w:rPr>
          <w:rFonts w:ascii="Arial" w:hAnsi="Arial" w:cs="Arial"/>
          <w:color w:val="000000"/>
          <w:sz w:val="16"/>
          <w:szCs w:val="16"/>
        </w:rPr>
        <w:t xml:space="preserve"> </w:t>
      </w:r>
      <w:r w:rsidR="008073C4">
        <w:rPr>
          <w:rFonts w:ascii="Arial" w:hAnsi="Arial" w:cs="Arial"/>
          <w:color w:val="000000"/>
          <w:sz w:val="16"/>
          <w:szCs w:val="16"/>
        </w:rPr>
        <w:t>que toute différence entre les c</w:t>
      </w:r>
      <w:r w:rsidR="00EA48C5">
        <w:rPr>
          <w:rFonts w:ascii="Arial" w:hAnsi="Arial" w:cs="Arial"/>
          <w:color w:val="000000"/>
          <w:sz w:val="16"/>
          <w:szCs w:val="16"/>
        </w:rPr>
        <w:t>ô</w:t>
      </w:r>
      <w:r w:rsidR="00752AFB" w:rsidRPr="00937E68">
        <w:rPr>
          <w:rFonts w:ascii="Arial" w:hAnsi="Arial" w:cs="Arial"/>
          <w:color w:val="000000"/>
          <w:sz w:val="16"/>
          <w:szCs w:val="16"/>
        </w:rPr>
        <w:t>tes et surface</w:t>
      </w:r>
      <w:r w:rsidR="008073C4">
        <w:rPr>
          <w:rFonts w:ascii="Arial" w:hAnsi="Arial" w:cs="Arial"/>
          <w:color w:val="000000"/>
          <w:sz w:val="16"/>
          <w:szCs w:val="16"/>
        </w:rPr>
        <w:t>s mentionnées au présent bail ou</w:t>
      </w:r>
      <w:r w:rsidR="00752AFB" w:rsidRPr="00937E68">
        <w:rPr>
          <w:rFonts w:ascii="Arial" w:hAnsi="Arial" w:cs="Arial"/>
          <w:color w:val="000000"/>
          <w:sz w:val="16"/>
          <w:szCs w:val="16"/>
        </w:rPr>
        <w:t xml:space="preserve"> résultant</w:t>
      </w:r>
      <w:r w:rsidR="00752AFB" w:rsidRPr="00937E68">
        <w:rPr>
          <w:rFonts w:ascii="Arial" w:hAnsi="Arial" w:cs="Arial"/>
          <w:sz w:val="16"/>
          <w:szCs w:val="16"/>
        </w:rPr>
        <w:t xml:space="preserve"> </w:t>
      </w:r>
      <w:r w:rsidR="008073C4">
        <w:rPr>
          <w:rFonts w:ascii="Arial" w:hAnsi="Arial" w:cs="Arial"/>
          <w:color w:val="000000"/>
          <w:sz w:val="16"/>
          <w:szCs w:val="16"/>
        </w:rPr>
        <w:t xml:space="preserve">du plan annexe avec </w:t>
      </w:r>
      <w:r w:rsidR="00752AFB" w:rsidRPr="00937E68">
        <w:rPr>
          <w:rFonts w:ascii="Arial" w:hAnsi="Arial" w:cs="Arial"/>
          <w:color w:val="000000"/>
          <w:sz w:val="16"/>
          <w:szCs w:val="16"/>
        </w:rPr>
        <w:t>les dimensions réelles des lieux, ne saurait jus</w:t>
      </w:r>
      <w:r w:rsidR="007B77C5" w:rsidRPr="00937E68">
        <w:rPr>
          <w:rFonts w:ascii="Arial" w:hAnsi="Arial" w:cs="Arial"/>
          <w:color w:val="000000"/>
          <w:sz w:val="16"/>
          <w:szCs w:val="16"/>
        </w:rPr>
        <w:t>tifier</w:t>
      </w:r>
      <w:r w:rsidR="00752AFB" w:rsidRPr="00937E68">
        <w:rPr>
          <w:rFonts w:ascii="Arial" w:hAnsi="Arial" w:cs="Arial"/>
          <w:color w:val="000000"/>
          <w:sz w:val="16"/>
          <w:szCs w:val="16"/>
        </w:rPr>
        <w:t xml:space="preserve"> réduction ou augmentation de</w:t>
      </w:r>
      <w:r w:rsidR="00752AFB" w:rsidRPr="00937E68">
        <w:rPr>
          <w:rFonts w:ascii="Arial" w:hAnsi="Arial" w:cs="Arial"/>
          <w:sz w:val="16"/>
          <w:szCs w:val="16"/>
        </w:rPr>
        <w:t xml:space="preserve"> </w:t>
      </w:r>
      <w:r w:rsidR="00752AFB" w:rsidRPr="00937E68">
        <w:rPr>
          <w:rFonts w:ascii="Arial" w:hAnsi="Arial" w:cs="Arial"/>
          <w:color w:val="000000"/>
          <w:sz w:val="16"/>
          <w:szCs w:val="16"/>
        </w:rPr>
        <w:t xml:space="preserve">loyer, les parties se référant </w:t>
      </w:r>
      <w:r w:rsidR="00E50755" w:rsidRPr="00937E68">
        <w:rPr>
          <w:rFonts w:ascii="Arial" w:hAnsi="Arial" w:cs="Arial"/>
          <w:color w:val="000000"/>
          <w:sz w:val="16"/>
          <w:szCs w:val="16"/>
        </w:rPr>
        <w:t>à</w:t>
      </w:r>
      <w:r w:rsidR="00752AFB" w:rsidRPr="00937E68">
        <w:rPr>
          <w:rFonts w:ascii="Arial" w:hAnsi="Arial" w:cs="Arial"/>
          <w:color w:val="000000"/>
          <w:sz w:val="16"/>
          <w:szCs w:val="16"/>
        </w:rPr>
        <w:t xml:space="preserve"> la consistance des lieux tels qu'ils existent, les Parties conférant</w:t>
      </w:r>
      <w:r w:rsidR="00752AFB" w:rsidRPr="00937E68">
        <w:rPr>
          <w:rFonts w:ascii="Arial" w:hAnsi="Arial" w:cs="Arial"/>
          <w:sz w:val="16"/>
          <w:szCs w:val="16"/>
        </w:rPr>
        <w:t xml:space="preserve"> </w:t>
      </w:r>
      <w:r w:rsidR="00752AFB" w:rsidRPr="00937E68">
        <w:rPr>
          <w:rFonts w:ascii="Arial" w:hAnsi="Arial" w:cs="Arial"/>
          <w:color w:val="000000"/>
          <w:sz w:val="16"/>
          <w:szCs w:val="16"/>
        </w:rPr>
        <w:t>expressément au loyer, un caractère forfaitaire tenant co</w:t>
      </w:r>
      <w:r w:rsidR="00937E68">
        <w:rPr>
          <w:rFonts w:ascii="Arial" w:hAnsi="Arial" w:cs="Arial"/>
          <w:color w:val="000000"/>
          <w:sz w:val="16"/>
          <w:szCs w:val="16"/>
        </w:rPr>
        <w:t>mpte de différents éléments com</w:t>
      </w:r>
      <w:r w:rsidR="00752AFB" w:rsidRPr="00937E68">
        <w:rPr>
          <w:rFonts w:ascii="Arial" w:hAnsi="Arial" w:cs="Arial"/>
          <w:color w:val="000000"/>
          <w:sz w:val="16"/>
          <w:szCs w:val="16"/>
        </w:rPr>
        <w:t>posant les</w:t>
      </w:r>
      <w:r w:rsidR="00752AFB" w:rsidRPr="00937E68">
        <w:rPr>
          <w:rFonts w:ascii="Arial" w:hAnsi="Arial" w:cs="Arial"/>
          <w:sz w:val="16"/>
          <w:szCs w:val="16"/>
        </w:rPr>
        <w:t xml:space="preserve"> </w:t>
      </w:r>
      <w:r w:rsidR="00752AFB" w:rsidRPr="00937E68">
        <w:rPr>
          <w:rFonts w:ascii="Arial" w:hAnsi="Arial" w:cs="Arial"/>
          <w:color w:val="000000"/>
          <w:sz w:val="16"/>
          <w:szCs w:val="16"/>
        </w:rPr>
        <w:t>locaux loués.</w:t>
      </w:r>
    </w:p>
    <w:p w:rsidR="003E2F6F" w:rsidRPr="00937E68" w:rsidRDefault="003E2F6F" w:rsidP="003E2F6F">
      <w:pPr>
        <w:tabs>
          <w:tab w:val="left" w:pos="567"/>
          <w:tab w:val="left" w:pos="4820"/>
          <w:tab w:val="right" w:pos="8789"/>
        </w:tabs>
        <w:overflowPunct w:val="0"/>
        <w:autoSpaceDE w:val="0"/>
        <w:adjustRightInd w:val="0"/>
        <w:jc w:val="both"/>
        <w:rPr>
          <w:rFonts w:ascii="Arial" w:hAnsi="Arial" w:cs="Arial"/>
          <w:b/>
          <w:color w:val="FF0000"/>
          <w:sz w:val="16"/>
          <w:szCs w:val="16"/>
        </w:rPr>
      </w:pPr>
    </w:p>
    <w:p w:rsidR="00590C67" w:rsidRPr="00937E68" w:rsidRDefault="00590C67" w:rsidP="00792E20">
      <w:pPr>
        <w:pStyle w:val="Style1"/>
        <w:rPr>
          <w:sz w:val="16"/>
          <w:szCs w:val="16"/>
        </w:rPr>
      </w:pPr>
      <w:bookmarkStart w:id="7" w:name="_Toc511232261"/>
      <w:r w:rsidRPr="00937E68">
        <w:rPr>
          <w:sz w:val="16"/>
          <w:szCs w:val="16"/>
        </w:rPr>
        <w:t>Etat des lieux</w:t>
      </w:r>
      <w:bookmarkEnd w:id="7"/>
    </w:p>
    <w:p w:rsidR="00590C67" w:rsidRPr="00937E68" w:rsidRDefault="00590C67" w:rsidP="00037576">
      <w:pPr>
        <w:tabs>
          <w:tab w:val="left" w:pos="567"/>
          <w:tab w:val="left" w:pos="4820"/>
          <w:tab w:val="right" w:pos="8789"/>
        </w:tabs>
        <w:overflowPunct w:val="0"/>
        <w:autoSpaceDE w:val="0"/>
        <w:adjustRightInd w:val="0"/>
        <w:jc w:val="both"/>
        <w:rPr>
          <w:rFonts w:ascii="Arial" w:hAnsi="Arial" w:cs="Arial"/>
          <w:sz w:val="16"/>
          <w:szCs w:val="16"/>
        </w:rPr>
      </w:pPr>
    </w:p>
    <w:p w:rsidR="00752AFB" w:rsidRPr="00937E68" w:rsidRDefault="009C2EE0" w:rsidP="00037576">
      <w:pPr>
        <w:tabs>
          <w:tab w:val="left" w:pos="567"/>
          <w:tab w:val="left" w:pos="4820"/>
          <w:tab w:val="right" w:pos="8789"/>
        </w:tabs>
        <w:overflowPunct w:val="0"/>
        <w:autoSpaceDE w:val="0"/>
        <w:adjustRightInd w:val="0"/>
        <w:jc w:val="both"/>
        <w:rPr>
          <w:rFonts w:ascii="Arial" w:hAnsi="Arial" w:cs="Arial"/>
          <w:i/>
          <w:sz w:val="16"/>
          <w:szCs w:val="16"/>
        </w:rPr>
      </w:pPr>
      <w:r w:rsidRPr="00937E68">
        <w:rPr>
          <w:rFonts w:ascii="Arial" w:hAnsi="Arial" w:cs="Arial"/>
          <w:sz w:val="16"/>
          <w:szCs w:val="16"/>
        </w:rPr>
        <w:t>Conformément à l’article L 145-40-1 du Code de commerce, u</w:t>
      </w:r>
      <w:r w:rsidR="003E2F6F" w:rsidRPr="00937E68">
        <w:rPr>
          <w:rFonts w:ascii="Arial" w:hAnsi="Arial" w:cs="Arial"/>
          <w:sz w:val="16"/>
          <w:szCs w:val="16"/>
        </w:rPr>
        <w:t xml:space="preserve">n état des lieux établi contradictoirement entre les parties </w:t>
      </w:r>
      <w:r w:rsidR="003E2F6F" w:rsidRPr="00937E68">
        <w:rPr>
          <w:rFonts w:ascii="Arial" w:hAnsi="Arial" w:cs="Arial"/>
          <w:i/>
          <w:sz w:val="16"/>
          <w:szCs w:val="16"/>
        </w:rPr>
        <w:t xml:space="preserve">(ou par un tiers mandaté par les parties, ou à défaut, par un huissier de justice sur l’initiative de la partie la plus diligente, à frais partagés par moitié entre le </w:t>
      </w:r>
      <w:r w:rsidR="005313D8">
        <w:rPr>
          <w:rFonts w:ascii="Arial" w:hAnsi="Arial" w:cs="Arial"/>
          <w:i/>
          <w:sz w:val="16"/>
          <w:szCs w:val="16"/>
        </w:rPr>
        <w:t>BAILLEUR</w:t>
      </w:r>
      <w:r w:rsidR="003E2F6F" w:rsidRPr="00937E68">
        <w:rPr>
          <w:rFonts w:ascii="Arial" w:hAnsi="Arial" w:cs="Arial"/>
          <w:i/>
          <w:sz w:val="16"/>
          <w:szCs w:val="16"/>
        </w:rPr>
        <w:t xml:space="preserve"> et le locataire)</w:t>
      </w:r>
      <w:r w:rsidR="003E2F6F" w:rsidRPr="00937E68">
        <w:rPr>
          <w:rFonts w:ascii="Arial" w:hAnsi="Arial" w:cs="Arial"/>
          <w:sz w:val="16"/>
          <w:szCs w:val="16"/>
        </w:rPr>
        <w:t xml:space="preserve"> est annexé au présent contrat </w:t>
      </w:r>
      <w:r w:rsidR="003E2F6F" w:rsidRPr="00937E68">
        <w:rPr>
          <w:rFonts w:ascii="Arial" w:hAnsi="Arial" w:cs="Arial"/>
          <w:i/>
          <w:sz w:val="16"/>
          <w:szCs w:val="16"/>
        </w:rPr>
        <w:t>(ou a été remis à chacune des parties qui en conservera un exemplaire).</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Sauf motif légitime</w:t>
      </w:r>
      <w:r w:rsidR="00037576" w:rsidRPr="00937E68">
        <w:rPr>
          <w:rFonts w:ascii="Arial" w:hAnsi="Arial" w:cs="Arial"/>
          <w:color w:val="000000"/>
          <w:sz w:val="16"/>
          <w:szCs w:val="16"/>
        </w:rPr>
        <w:t>, l</w:t>
      </w:r>
      <w:r w:rsidRPr="00937E68">
        <w:rPr>
          <w:rFonts w:ascii="Arial" w:hAnsi="Arial" w:cs="Arial"/>
          <w:color w:val="000000"/>
          <w:sz w:val="16"/>
          <w:szCs w:val="16"/>
        </w:rPr>
        <w:t xml:space="preserve">e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de signature de cet état des lieux par le </w:t>
      </w:r>
      <w:r w:rsidR="005313D8">
        <w:rPr>
          <w:rFonts w:ascii="Arial" w:hAnsi="Arial" w:cs="Arial"/>
          <w:color w:val="000000"/>
          <w:sz w:val="16"/>
          <w:szCs w:val="16"/>
        </w:rPr>
        <w:t>PRENEUR</w:t>
      </w:r>
      <w:r w:rsidRPr="00937E68">
        <w:rPr>
          <w:rFonts w:ascii="Arial" w:hAnsi="Arial" w:cs="Arial"/>
          <w:color w:val="000000"/>
          <w:sz w:val="16"/>
          <w:szCs w:val="16"/>
        </w:rPr>
        <w:t xml:space="preserve"> ne </w:t>
      </w:r>
      <w:r w:rsidR="00037576" w:rsidRPr="00937E68">
        <w:rPr>
          <w:rFonts w:ascii="Arial" w:hAnsi="Arial" w:cs="Arial"/>
          <w:color w:val="000000"/>
          <w:sz w:val="16"/>
          <w:szCs w:val="16"/>
        </w:rPr>
        <w:t>diffère pas la</w:t>
      </w:r>
      <w:r w:rsidRPr="00937E68">
        <w:rPr>
          <w:rFonts w:ascii="Arial" w:hAnsi="Arial" w:cs="Arial"/>
          <w:color w:val="000000"/>
          <w:sz w:val="16"/>
          <w:szCs w:val="16"/>
        </w:rPr>
        <w:t xml:space="preserve"> prise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d'effet du </w:t>
      </w:r>
      <w:r w:rsidR="00037576" w:rsidRPr="00937E68">
        <w:rPr>
          <w:rFonts w:ascii="Arial" w:hAnsi="Arial" w:cs="Arial"/>
          <w:color w:val="000000"/>
          <w:sz w:val="16"/>
          <w:szCs w:val="16"/>
        </w:rPr>
        <w:t>présent</w:t>
      </w:r>
      <w:r w:rsidRPr="00937E68">
        <w:rPr>
          <w:rFonts w:ascii="Arial" w:hAnsi="Arial" w:cs="Arial"/>
          <w:color w:val="000000"/>
          <w:sz w:val="16"/>
          <w:szCs w:val="16"/>
        </w:rPr>
        <w:t xml:space="preserve"> bail.</w:t>
      </w:r>
    </w:p>
    <w:p w:rsidR="00037576"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A </w:t>
      </w:r>
      <w:r w:rsidR="00037576" w:rsidRPr="00937E68">
        <w:rPr>
          <w:rFonts w:ascii="Arial" w:hAnsi="Arial" w:cs="Arial"/>
          <w:color w:val="000000"/>
          <w:sz w:val="16"/>
          <w:szCs w:val="16"/>
        </w:rPr>
        <w:t>défaut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établissement</w:t>
      </w:r>
      <w:r w:rsidRPr="00937E68">
        <w:rPr>
          <w:rFonts w:ascii="Arial" w:hAnsi="Arial" w:cs="Arial"/>
          <w:color w:val="000000"/>
          <w:sz w:val="16"/>
          <w:szCs w:val="16"/>
        </w:rPr>
        <w:t xml:space="preserve"> d'</w:t>
      </w:r>
      <w:r w:rsidR="00037576" w:rsidRPr="00937E68">
        <w:rPr>
          <w:rFonts w:ascii="Arial" w:hAnsi="Arial" w:cs="Arial"/>
          <w:color w:val="000000"/>
          <w:sz w:val="16"/>
          <w:szCs w:val="16"/>
        </w:rPr>
        <w:t>état</w:t>
      </w:r>
      <w:r w:rsidRPr="00937E68">
        <w:rPr>
          <w:rFonts w:ascii="Arial" w:hAnsi="Arial" w:cs="Arial"/>
          <w:color w:val="000000"/>
          <w:sz w:val="16"/>
          <w:szCs w:val="16"/>
        </w:rPr>
        <w:t xml:space="preserve"> des lieux du fait du </w:t>
      </w:r>
      <w:r w:rsidR="005313D8">
        <w:rPr>
          <w:rFonts w:ascii="Arial" w:hAnsi="Arial" w:cs="Arial"/>
          <w:color w:val="000000"/>
          <w:sz w:val="16"/>
          <w:szCs w:val="16"/>
        </w:rPr>
        <w:t>PRENEUR</w:t>
      </w:r>
      <w:r w:rsidRPr="00937E68">
        <w:rPr>
          <w:rFonts w:ascii="Arial" w:hAnsi="Arial" w:cs="Arial"/>
          <w:color w:val="000000"/>
          <w:sz w:val="16"/>
          <w:szCs w:val="16"/>
        </w:rPr>
        <w:t xml:space="preserve">, celui-ci sera </w:t>
      </w:r>
      <w:r w:rsidR="00037576" w:rsidRPr="00937E68">
        <w:rPr>
          <w:rFonts w:ascii="Arial" w:hAnsi="Arial" w:cs="Arial"/>
          <w:color w:val="000000"/>
          <w:sz w:val="16"/>
          <w:szCs w:val="16"/>
        </w:rPr>
        <w:t>réputé</w:t>
      </w:r>
      <w:r w:rsidRPr="00937E68">
        <w:rPr>
          <w:rFonts w:ascii="Arial" w:hAnsi="Arial" w:cs="Arial"/>
          <w:color w:val="000000"/>
          <w:sz w:val="16"/>
          <w:szCs w:val="16"/>
        </w:rPr>
        <w:t xml:space="preserve"> avoir </w:t>
      </w:r>
      <w:r w:rsidR="00037576" w:rsidRPr="00937E68">
        <w:rPr>
          <w:rFonts w:ascii="Arial" w:hAnsi="Arial" w:cs="Arial"/>
          <w:color w:val="000000"/>
          <w:sz w:val="16"/>
          <w:szCs w:val="16"/>
        </w:rPr>
        <w:t>reçu</w:t>
      </w:r>
      <w:r w:rsidRPr="00937E68">
        <w:rPr>
          <w:rFonts w:ascii="Arial" w:hAnsi="Arial" w:cs="Arial"/>
          <w:color w:val="000000"/>
          <w:sz w:val="16"/>
          <w:szCs w:val="16"/>
        </w:rPr>
        <w:t xml:space="preserve"> les</w:t>
      </w:r>
      <w:r w:rsidR="00037576" w:rsidRPr="00937E68">
        <w:rPr>
          <w:rFonts w:ascii="Arial" w:hAnsi="Arial" w:cs="Arial"/>
          <w:color w:val="000000"/>
          <w:sz w:val="16"/>
          <w:szCs w:val="16"/>
        </w:rPr>
        <w:t xml:space="preserve"> </w:t>
      </w:r>
      <w:r w:rsidRPr="00937E68">
        <w:rPr>
          <w:rFonts w:ascii="Arial" w:hAnsi="Arial" w:cs="Arial"/>
          <w:color w:val="000000"/>
          <w:sz w:val="16"/>
          <w:szCs w:val="16"/>
        </w:rPr>
        <w:t>locaux en parfait état.</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Les modalités d’</w:t>
      </w:r>
      <w:r w:rsidR="00037576" w:rsidRPr="00937E68">
        <w:rPr>
          <w:rFonts w:ascii="Arial" w:hAnsi="Arial" w:cs="Arial"/>
          <w:color w:val="000000"/>
          <w:sz w:val="16"/>
          <w:szCs w:val="16"/>
        </w:rPr>
        <w:t>élaboration</w:t>
      </w:r>
      <w:r w:rsidR="0055735E" w:rsidRPr="00937E68">
        <w:rPr>
          <w:rFonts w:ascii="Arial" w:hAnsi="Arial" w:cs="Arial"/>
          <w:color w:val="000000"/>
          <w:sz w:val="16"/>
          <w:szCs w:val="16"/>
        </w:rPr>
        <w:t xml:space="preserve"> de</w:t>
      </w:r>
      <w:r w:rsidR="00670D9F" w:rsidRPr="00937E68">
        <w:rPr>
          <w:rFonts w:ascii="Arial" w:hAnsi="Arial" w:cs="Arial"/>
          <w:color w:val="000000"/>
          <w:sz w:val="16"/>
          <w:szCs w:val="16"/>
        </w:rPr>
        <w:t xml:space="preserve"> </w:t>
      </w:r>
      <w:r w:rsidR="0055735E" w:rsidRPr="00937E68">
        <w:rPr>
          <w:rFonts w:ascii="Arial" w:hAnsi="Arial" w:cs="Arial"/>
          <w:color w:val="000000"/>
          <w:sz w:val="16"/>
          <w:szCs w:val="16"/>
        </w:rPr>
        <w:t>l</w:t>
      </w:r>
      <w:r w:rsidR="00670D9F" w:rsidRPr="00937E68">
        <w:rPr>
          <w:rFonts w:ascii="Arial" w:hAnsi="Arial" w:cs="Arial"/>
          <w:color w:val="000000"/>
          <w:sz w:val="16"/>
          <w:szCs w:val="16"/>
        </w:rPr>
        <w:t xml:space="preserve">’état </w:t>
      </w:r>
      <w:r w:rsidRPr="00937E68">
        <w:rPr>
          <w:rFonts w:ascii="Arial" w:hAnsi="Arial" w:cs="Arial"/>
          <w:color w:val="000000"/>
          <w:sz w:val="16"/>
          <w:szCs w:val="16"/>
        </w:rPr>
        <w:t>des lieux d’</w:t>
      </w:r>
      <w:r w:rsidR="00037576" w:rsidRPr="00937E68">
        <w:rPr>
          <w:rFonts w:ascii="Arial" w:hAnsi="Arial" w:cs="Arial"/>
          <w:color w:val="000000"/>
          <w:sz w:val="16"/>
          <w:szCs w:val="16"/>
        </w:rPr>
        <w:t>entrée</w:t>
      </w:r>
      <w:r w:rsidRPr="00937E68">
        <w:rPr>
          <w:rFonts w:ascii="Arial" w:hAnsi="Arial" w:cs="Arial"/>
          <w:color w:val="000000"/>
          <w:sz w:val="16"/>
          <w:szCs w:val="16"/>
        </w:rPr>
        <w:t xml:space="preserve"> telles que </w:t>
      </w:r>
      <w:r w:rsidR="00037576" w:rsidRPr="00937E68">
        <w:rPr>
          <w:rFonts w:ascii="Arial" w:hAnsi="Arial" w:cs="Arial"/>
          <w:color w:val="000000"/>
          <w:sz w:val="16"/>
          <w:szCs w:val="16"/>
        </w:rPr>
        <w:t>prévues ci-dessus, s’</w:t>
      </w:r>
      <w:r w:rsidR="00A41129" w:rsidRPr="00937E68">
        <w:rPr>
          <w:rFonts w:ascii="Arial" w:hAnsi="Arial" w:cs="Arial"/>
          <w:color w:val="000000"/>
          <w:sz w:val="16"/>
          <w:szCs w:val="16"/>
        </w:rPr>
        <w:t>appliqueront</w:t>
      </w:r>
      <w:r w:rsidRPr="00937E68">
        <w:rPr>
          <w:rFonts w:ascii="Arial" w:hAnsi="Arial" w:cs="Arial"/>
          <w:color w:val="000000"/>
          <w:sz w:val="16"/>
          <w:szCs w:val="16"/>
        </w:rPr>
        <w:t xml:space="preserve"> de</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la </w:t>
      </w:r>
      <w:r w:rsidR="00037576" w:rsidRPr="00937E68">
        <w:rPr>
          <w:rFonts w:ascii="Arial" w:hAnsi="Arial" w:cs="Arial"/>
          <w:color w:val="000000"/>
          <w:sz w:val="16"/>
          <w:szCs w:val="16"/>
        </w:rPr>
        <w:t>même</w:t>
      </w:r>
      <w:r w:rsidRPr="00937E68">
        <w:rPr>
          <w:rFonts w:ascii="Arial" w:hAnsi="Arial" w:cs="Arial"/>
          <w:color w:val="000000"/>
          <w:sz w:val="16"/>
          <w:szCs w:val="16"/>
        </w:rPr>
        <w:t xml:space="preserve"> </w:t>
      </w:r>
      <w:r w:rsidR="00037576" w:rsidRPr="00937E68">
        <w:rPr>
          <w:rFonts w:ascii="Arial" w:hAnsi="Arial" w:cs="Arial"/>
          <w:color w:val="000000"/>
          <w:sz w:val="16"/>
          <w:szCs w:val="16"/>
        </w:rPr>
        <w:t>façon</w:t>
      </w:r>
      <w:r w:rsidRPr="00937E68">
        <w:rPr>
          <w:rFonts w:ascii="Arial" w:hAnsi="Arial" w:cs="Arial"/>
          <w:color w:val="000000"/>
          <w:sz w:val="16"/>
          <w:szCs w:val="16"/>
        </w:rPr>
        <w:t xml:space="preserve"> </w:t>
      </w:r>
      <w:r w:rsidR="00D01571" w:rsidRPr="00937E68">
        <w:rPr>
          <w:rFonts w:ascii="Arial" w:hAnsi="Arial" w:cs="Arial"/>
          <w:color w:val="000000"/>
          <w:sz w:val="16"/>
          <w:szCs w:val="16"/>
        </w:rPr>
        <w:t>à</w:t>
      </w:r>
      <w:r w:rsidRPr="00937E68">
        <w:rPr>
          <w:rFonts w:ascii="Arial" w:hAnsi="Arial" w:cs="Arial"/>
          <w:color w:val="000000"/>
          <w:sz w:val="16"/>
          <w:szCs w:val="16"/>
        </w:rPr>
        <w:t xml:space="preserve"> l'</w:t>
      </w:r>
      <w:r w:rsidR="00037576" w:rsidRPr="00937E68">
        <w:rPr>
          <w:rFonts w:ascii="Arial" w:hAnsi="Arial" w:cs="Arial"/>
          <w:color w:val="000000"/>
          <w:sz w:val="16"/>
          <w:szCs w:val="16"/>
        </w:rPr>
        <w:t>égard</w:t>
      </w:r>
      <w:r w:rsidRPr="00937E68">
        <w:rPr>
          <w:rFonts w:ascii="Arial" w:hAnsi="Arial" w:cs="Arial"/>
          <w:color w:val="000000"/>
          <w:sz w:val="16"/>
          <w:szCs w:val="16"/>
        </w:rPr>
        <w:t xml:space="preserve"> du cessionnaire, </w:t>
      </w:r>
      <w:r w:rsidR="00037576" w:rsidRPr="00937E68">
        <w:rPr>
          <w:rFonts w:ascii="Arial" w:hAnsi="Arial" w:cs="Arial"/>
          <w:color w:val="000000"/>
          <w:sz w:val="16"/>
          <w:szCs w:val="16"/>
        </w:rPr>
        <w:t>acquéreur</w:t>
      </w:r>
      <w:r w:rsidRPr="00937E68">
        <w:rPr>
          <w:rFonts w:ascii="Arial" w:hAnsi="Arial" w:cs="Arial"/>
          <w:color w:val="000000"/>
          <w:sz w:val="16"/>
          <w:szCs w:val="16"/>
        </w:rPr>
        <w:t xml:space="preserve"> et ou </w:t>
      </w:r>
      <w:r w:rsidR="00037576" w:rsidRPr="00937E68">
        <w:rPr>
          <w:rFonts w:ascii="Arial" w:hAnsi="Arial" w:cs="Arial"/>
          <w:color w:val="000000"/>
          <w:sz w:val="16"/>
          <w:szCs w:val="16"/>
        </w:rPr>
        <w:t>légataire</w:t>
      </w:r>
      <w:r w:rsidRPr="00937E68">
        <w:rPr>
          <w:rFonts w:ascii="Arial" w:hAnsi="Arial" w:cs="Arial"/>
          <w:color w:val="000000"/>
          <w:sz w:val="16"/>
          <w:szCs w:val="16"/>
        </w:rPr>
        <w:t>/donataire en cas de cession du</w:t>
      </w:r>
      <w:r w:rsidR="00037576" w:rsidRPr="00937E68">
        <w:rPr>
          <w:rFonts w:ascii="Arial" w:hAnsi="Arial" w:cs="Arial"/>
          <w:color w:val="000000"/>
          <w:sz w:val="16"/>
          <w:szCs w:val="16"/>
        </w:rPr>
        <w:t xml:space="preserve"> </w:t>
      </w:r>
      <w:r w:rsidRPr="00937E68">
        <w:rPr>
          <w:rFonts w:ascii="Arial" w:hAnsi="Arial" w:cs="Arial"/>
          <w:color w:val="000000"/>
          <w:sz w:val="16"/>
          <w:szCs w:val="16"/>
        </w:rPr>
        <w:t xml:space="preserve">droit au bail, de cession ou mutation titre gratuit ou </w:t>
      </w:r>
      <w:r w:rsidR="00037576" w:rsidRPr="00937E68">
        <w:rPr>
          <w:rFonts w:ascii="Arial" w:hAnsi="Arial" w:cs="Arial"/>
          <w:color w:val="000000"/>
          <w:sz w:val="16"/>
          <w:szCs w:val="16"/>
        </w:rPr>
        <w:t>onéreux</w:t>
      </w:r>
      <w:r w:rsidRPr="00937E68">
        <w:rPr>
          <w:rFonts w:ascii="Arial" w:hAnsi="Arial" w:cs="Arial"/>
          <w:color w:val="000000"/>
          <w:sz w:val="16"/>
          <w:szCs w:val="16"/>
        </w:rPr>
        <w:t xml:space="preserve"> du fonds exploité par le </w:t>
      </w:r>
      <w:r w:rsidR="005313D8">
        <w:rPr>
          <w:rFonts w:ascii="Arial" w:hAnsi="Arial" w:cs="Arial"/>
          <w:color w:val="000000"/>
          <w:sz w:val="16"/>
          <w:szCs w:val="16"/>
        </w:rPr>
        <w:t>PRENEUR</w:t>
      </w:r>
      <w:r w:rsidR="00037576" w:rsidRPr="00937E68">
        <w:rPr>
          <w:rFonts w:ascii="Arial" w:hAnsi="Arial" w:cs="Arial"/>
          <w:color w:val="000000"/>
          <w:sz w:val="16"/>
          <w:szCs w:val="16"/>
        </w:rPr>
        <w:t xml:space="preserve"> </w:t>
      </w:r>
      <w:r w:rsidRPr="00937E68">
        <w:rPr>
          <w:rFonts w:ascii="Arial" w:hAnsi="Arial" w:cs="Arial"/>
          <w:color w:val="000000"/>
          <w:sz w:val="16"/>
          <w:szCs w:val="16"/>
        </w:rPr>
        <w:t>emportant transmission du droit au bail.</w:t>
      </w:r>
    </w:p>
    <w:p w:rsidR="00C55229" w:rsidRPr="00937E68" w:rsidRDefault="00C55229" w:rsidP="00750DB6">
      <w:pPr>
        <w:spacing w:before="240" w:after="0" w:line="268" w:lineRule="exact"/>
        <w:jc w:val="both"/>
        <w:rPr>
          <w:rFonts w:ascii="Arial" w:hAnsi="Arial" w:cs="Arial"/>
          <w:color w:val="000000"/>
          <w:sz w:val="16"/>
          <w:szCs w:val="16"/>
        </w:rPr>
      </w:pPr>
      <w:r w:rsidRPr="00937E68">
        <w:rPr>
          <w:rFonts w:ascii="Arial" w:hAnsi="Arial" w:cs="Arial"/>
          <w:color w:val="000000"/>
          <w:sz w:val="16"/>
          <w:szCs w:val="16"/>
        </w:rPr>
        <w:t xml:space="preserve">Un état des lieux de sortie sera </w:t>
      </w:r>
      <w:r w:rsidR="00037576" w:rsidRPr="00937E68">
        <w:rPr>
          <w:rFonts w:ascii="Arial" w:hAnsi="Arial" w:cs="Arial"/>
          <w:color w:val="000000"/>
          <w:sz w:val="16"/>
          <w:szCs w:val="16"/>
        </w:rPr>
        <w:t>établi</w:t>
      </w:r>
      <w:r w:rsidRPr="00937E68">
        <w:rPr>
          <w:rFonts w:ascii="Arial" w:hAnsi="Arial" w:cs="Arial"/>
          <w:color w:val="000000"/>
          <w:sz w:val="16"/>
          <w:szCs w:val="16"/>
        </w:rPr>
        <w:t xml:space="preserve"> contradictoirement entre les Parties </w:t>
      </w:r>
      <w:r w:rsidR="00037576" w:rsidRPr="00937E68">
        <w:rPr>
          <w:rFonts w:ascii="Arial" w:hAnsi="Arial" w:cs="Arial"/>
          <w:color w:val="000000"/>
          <w:sz w:val="16"/>
          <w:szCs w:val="16"/>
        </w:rPr>
        <w:t>à l’occasion</w:t>
      </w:r>
      <w:r w:rsidRPr="00937E68">
        <w:rPr>
          <w:rFonts w:ascii="Arial" w:hAnsi="Arial" w:cs="Arial"/>
          <w:color w:val="000000"/>
          <w:sz w:val="16"/>
          <w:szCs w:val="16"/>
        </w:rPr>
        <w:t xml:space="preserve"> de la </w:t>
      </w:r>
      <w:r w:rsidR="00037576" w:rsidRPr="00937E68">
        <w:rPr>
          <w:rFonts w:ascii="Arial" w:hAnsi="Arial" w:cs="Arial"/>
          <w:color w:val="000000"/>
          <w:sz w:val="16"/>
          <w:szCs w:val="16"/>
        </w:rPr>
        <w:t xml:space="preserve">libération </w:t>
      </w:r>
      <w:r w:rsidRPr="00937E68">
        <w:rPr>
          <w:rFonts w:ascii="Arial" w:hAnsi="Arial" w:cs="Arial"/>
          <w:color w:val="000000"/>
          <w:sz w:val="16"/>
          <w:szCs w:val="16"/>
        </w:rPr>
        <w:t>des locaux loués.</w:t>
      </w:r>
    </w:p>
    <w:p w:rsidR="005D6516" w:rsidRPr="00937E68" w:rsidRDefault="005D6516" w:rsidP="00037576">
      <w:pPr>
        <w:spacing w:before="288" w:after="0" w:line="158" w:lineRule="exact"/>
        <w:jc w:val="both"/>
        <w:rPr>
          <w:rFonts w:ascii="Arial" w:hAnsi="Arial" w:cs="Arial"/>
          <w:color w:val="000000"/>
          <w:sz w:val="16"/>
          <w:szCs w:val="16"/>
        </w:rPr>
      </w:pPr>
    </w:p>
    <w:p w:rsidR="005D6516" w:rsidRPr="00937E68" w:rsidRDefault="005D6516" w:rsidP="00792E20">
      <w:pPr>
        <w:pStyle w:val="Style1"/>
        <w:rPr>
          <w:sz w:val="16"/>
          <w:szCs w:val="16"/>
        </w:rPr>
      </w:pPr>
      <w:bookmarkStart w:id="8" w:name="_Toc511232262"/>
      <w:r w:rsidRPr="00937E68">
        <w:rPr>
          <w:sz w:val="16"/>
          <w:szCs w:val="16"/>
        </w:rPr>
        <w:t>Autorisations administratives</w:t>
      </w:r>
      <w:bookmarkEnd w:id="8"/>
    </w:p>
    <w:p w:rsidR="005D6516" w:rsidRDefault="008D7A09" w:rsidP="00426C0D">
      <w:pPr>
        <w:spacing w:before="259"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personnelle de l’obtention de toutes autorisations administratives éventuellement nécessaires à l’exploitation de son activité dans les locaux, objet des présentes.</w:t>
      </w:r>
    </w:p>
    <w:p w:rsidR="004F1960" w:rsidRPr="003A1F44" w:rsidRDefault="008073C4" w:rsidP="003A1F44">
      <w:pPr>
        <w:spacing w:after="0" w:line="268"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ne  sera  tenu  d'aucune garantie ni diligence  pour  l'obtention des  autorisations</w:t>
      </w:r>
      <w:r w:rsidRPr="00937E68">
        <w:rPr>
          <w:sz w:val="16"/>
          <w:szCs w:val="16"/>
        </w:rPr>
        <w:t xml:space="preserve"> </w:t>
      </w:r>
      <w:r w:rsidRPr="00937E68">
        <w:rPr>
          <w:rFonts w:ascii="Arial" w:hAnsi="Arial" w:cs="Arial"/>
          <w:color w:val="000000"/>
          <w:sz w:val="16"/>
          <w:szCs w:val="16"/>
        </w:rPr>
        <w:t xml:space="preserve">administratives qui pourraient être par ailleurs nécessaires au </w:t>
      </w:r>
      <w:r w:rsidR="005313D8">
        <w:rPr>
          <w:rFonts w:ascii="Arial" w:hAnsi="Arial" w:cs="Arial"/>
          <w:color w:val="000000"/>
          <w:sz w:val="16"/>
          <w:szCs w:val="16"/>
        </w:rPr>
        <w:t>PRENEUR</w:t>
      </w:r>
      <w:r w:rsidRPr="00937E68">
        <w:rPr>
          <w:rFonts w:ascii="Arial" w:hAnsi="Arial" w:cs="Arial"/>
          <w:color w:val="000000"/>
          <w:sz w:val="16"/>
          <w:szCs w:val="16"/>
        </w:rPr>
        <w:t xml:space="preserve"> à quelque titre que ce soit,</w:t>
      </w:r>
      <w:r w:rsidRPr="00937E68">
        <w:rPr>
          <w:sz w:val="16"/>
          <w:szCs w:val="16"/>
        </w:rPr>
        <w:t xml:space="preserve"> </w:t>
      </w:r>
      <w:r w:rsidRPr="00937E68">
        <w:rPr>
          <w:rFonts w:ascii="Arial" w:hAnsi="Arial" w:cs="Arial"/>
          <w:color w:val="000000"/>
          <w:sz w:val="16"/>
          <w:szCs w:val="16"/>
        </w:rPr>
        <w:t xml:space="preserve">en particulier, tant pour son exploitation, que pour son activité au sein des locaux loués le </w:t>
      </w:r>
      <w:r w:rsidR="005313D8">
        <w:rPr>
          <w:rFonts w:ascii="Arial" w:hAnsi="Arial" w:cs="Arial"/>
          <w:color w:val="000000"/>
          <w:sz w:val="16"/>
          <w:szCs w:val="16"/>
        </w:rPr>
        <w:t>BAILLEUR</w:t>
      </w:r>
      <w:r w:rsidRPr="00937E68">
        <w:rPr>
          <w:sz w:val="16"/>
          <w:szCs w:val="16"/>
        </w:rPr>
        <w:t xml:space="preserve"> </w:t>
      </w:r>
      <w:r w:rsidRPr="00937E68">
        <w:rPr>
          <w:rFonts w:ascii="Arial" w:hAnsi="Arial" w:cs="Arial"/>
          <w:color w:val="000000"/>
          <w:sz w:val="16"/>
          <w:szCs w:val="16"/>
        </w:rPr>
        <w:t>ne pouvant en conséquence encourir aucune responsabilité en cas de refus ou retard dans l’obtention</w:t>
      </w:r>
      <w:r w:rsidRPr="00937E68">
        <w:rPr>
          <w:sz w:val="16"/>
          <w:szCs w:val="16"/>
        </w:rPr>
        <w:t xml:space="preserve"> </w:t>
      </w:r>
      <w:r w:rsidRPr="00937E68">
        <w:rPr>
          <w:rFonts w:ascii="Arial" w:hAnsi="Arial" w:cs="Arial"/>
          <w:color w:val="000000"/>
          <w:sz w:val="16"/>
          <w:szCs w:val="16"/>
        </w:rPr>
        <w:t>de ces autorisations ou, en cas de non-opposition à déclaration préalable ; il en sera de même en cours</w:t>
      </w:r>
      <w:r w:rsidRPr="00937E68">
        <w:rPr>
          <w:sz w:val="16"/>
          <w:szCs w:val="16"/>
        </w:rPr>
        <w:t xml:space="preserve"> </w:t>
      </w:r>
      <w:r w:rsidRPr="00937E68">
        <w:rPr>
          <w:rFonts w:ascii="Arial" w:hAnsi="Arial" w:cs="Arial"/>
          <w:color w:val="000000"/>
          <w:sz w:val="16"/>
          <w:szCs w:val="16"/>
        </w:rPr>
        <w:t>de bail.</w:t>
      </w:r>
    </w:p>
    <w:p w:rsidR="00B34414" w:rsidRPr="00937E68" w:rsidRDefault="00B34414" w:rsidP="00792E20">
      <w:pPr>
        <w:pStyle w:val="Style1"/>
        <w:rPr>
          <w:sz w:val="16"/>
          <w:szCs w:val="16"/>
        </w:rPr>
      </w:pPr>
      <w:bookmarkStart w:id="9" w:name="_Toc511232263"/>
      <w:r w:rsidRPr="00937E68">
        <w:rPr>
          <w:sz w:val="16"/>
          <w:szCs w:val="16"/>
        </w:rPr>
        <w:lastRenderedPageBreak/>
        <w:t>Destination – activité</w:t>
      </w:r>
      <w:bookmarkEnd w:id="9"/>
    </w:p>
    <w:p w:rsidR="009A5419" w:rsidRPr="00937E68" w:rsidRDefault="009A5419" w:rsidP="003E2F6F">
      <w:pPr>
        <w:tabs>
          <w:tab w:val="left" w:pos="567"/>
          <w:tab w:val="left" w:pos="4820"/>
          <w:tab w:val="right" w:pos="8789"/>
        </w:tabs>
        <w:overflowPunct w:val="0"/>
        <w:autoSpaceDE w:val="0"/>
        <w:adjustRightInd w:val="0"/>
        <w:jc w:val="both"/>
        <w:rPr>
          <w:rFonts w:ascii="Arial" w:hAnsi="Arial" w:cs="Arial"/>
          <w:sz w:val="16"/>
          <w:szCs w:val="16"/>
        </w:rPr>
      </w:pPr>
    </w:p>
    <w:p w:rsidR="00B34414" w:rsidRPr="00937E68" w:rsidRDefault="00232C8F" w:rsidP="00A41129">
      <w:pPr>
        <w:pStyle w:val="Style3"/>
        <w:rPr>
          <w:color w:val="002060"/>
          <w:sz w:val="16"/>
          <w:szCs w:val="16"/>
        </w:rPr>
      </w:pPr>
      <w:bookmarkStart w:id="10" w:name="_Toc511232264"/>
      <w:r w:rsidRPr="00937E68">
        <w:rPr>
          <w:color w:val="002060"/>
          <w:sz w:val="16"/>
          <w:szCs w:val="16"/>
        </w:rPr>
        <w:t>Destination</w:t>
      </w:r>
      <w:bookmarkEnd w:id="10"/>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232C8F" w:rsidP="00A41129">
      <w:pPr>
        <w:tabs>
          <w:tab w:val="left" w:pos="567"/>
          <w:tab w:val="left" w:pos="4820"/>
          <w:tab w:val="right" w:pos="8789"/>
        </w:tabs>
        <w:overflowPunct w:val="0"/>
        <w:autoSpaceDE w:val="0"/>
        <w:adjustRightInd w:val="0"/>
        <w:spacing w:after="0"/>
        <w:jc w:val="both"/>
        <w:rPr>
          <w:rFonts w:ascii="Arial" w:hAnsi="Arial" w:cs="Arial"/>
          <w:sz w:val="16"/>
          <w:szCs w:val="16"/>
        </w:rPr>
      </w:pPr>
      <w:r w:rsidRPr="00937E68">
        <w:rPr>
          <w:rFonts w:ascii="Arial" w:hAnsi="Arial" w:cs="Arial"/>
          <w:sz w:val="16"/>
          <w:szCs w:val="16"/>
        </w:rPr>
        <w:t>Les locaux, objet du présent bail, sont destinés à l’usage exclusif de ……</w:t>
      </w:r>
    </w:p>
    <w:p w:rsidR="00A41129" w:rsidRPr="00937E68" w:rsidRDefault="00A41129" w:rsidP="00A41129">
      <w:pPr>
        <w:tabs>
          <w:tab w:val="left" w:pos="567"/>
          <w:tab w:val="left" w:pos="4820"/>
          <w:tab w:val="right" w:pos="8789"/>
        </w:tabs>
        <w:overflowPunct w:val="0"/>
        <w:autoSpaceDE w:val="0"/>
        <w:adjustRightInd w:val="0"/>
        <w:spacing w:after="0"/>
        <w:jc w:val="both"/>
        <w:rPr>
          <w:rFonts w:ascii="Arial" w:hAnsi="Arial" w:cs="Arial"/>
          <w:sz w:val="16"/>
          <w:szCs w:val="16"/>
        </w:rPr>
      </w:pPr>
    </w:p>
    <w:p w:rsidR="00A41129" w:rsidRDefault="00A41129" w:rsidP="00A41129">
      <w:pPr>
        <w:pStyle w:val="Style3"/>
        <w:rPr>
          <w:color w:val="002060"/>
          <w:sz w:val="16"/>
          <w:szCs w:val="16"/>
        </w:rPr>
      </w:pPr>
      <w:bookmarkStart w:id="11" w:name="_Toc511232265"/>
      <w:r w:rsidRPr="00937E68">
        <w:rPr>
          <w:color w:val="002060"/>
          <w:sz w:val="16"/>
          <w:szCs w:val="16"/>
        </w:rPr>
        <w:t>Activité</w:t>
      </w:r>
      <w:bookmarkEnd w:id="11"/>
    </w:p>
    <w:p w:rsidR="00D16248" w:rsidRPr="00937E68" w:rsidRDefault="00D16248" w:rsidP="00D16248">
      <w:pPr>
        <w:pStyle w:val="Style3"/>
        <w:numPr>
          <w:ilvl w:val="0"/>
          <w:numId w:val="0"/>
        </w:numPr>
        <w:ind w:left="360"/>
        <w:rPr>
          <w:color w:val="002060"/>
          <w:sz w:val="16"/>
          <w:szCs w:val="16"/>
        </w:rPr>
      </w:pPr>
    </w:p>
    <w:p w:rsidR="00A41129" w:rsidRPr="00937E68" w:rsidRDefault="00A41129" w:rsidP="00D16248">
      <w:pPr>
        <w:spacing w:after="0" w:line="268" w:lineRule="exact"/>
        <w:jc w:val="both"/>
        <w:rPr>
          <w:sz w:val="16"/>
          <w:szCs w:val="16"/>
        </w:rPr>
      </w:pPr>
      <w:r w:rsidRPr="00937E68">
        <w:rPr>
          <w:rFonts w:ascii="Arial" w:hAnsi="Arial" w:cs="Arial"/>
          <w:color w:val="000000"/>
          <w:sz w:val="16"/>
          <w:szCs w:val="16"/>
        </w:rPr>
        <w:t>Par dérogation expresse à l’a</w:t>
      </w:r>
      <w:r w:rsidR="00D16248">
        <w:rPr>
          <w:rFonts w:ascii="Arial" w:hAnsi="Arial" w:cs="Arial"/>
          <w:color w:val="000000"/>
          <w:sz w:val="16"/>
          <w:szCs w:val="16"/>
        </w:rPr>
        <w:t xml:space="preserve">rticle 1719-2 </w:t>
      </w:r>
      <w:r w:rsidRPr="00937E68">
        <w:rPr>
          <w:rFonts w:ascii="Arial" w:hAnsi="Arial" w:cs="Arial"/>
          <w:color w:val="000000"/>
          <w:sz w:val="16"/>
          <w:szCs w:val="16"/>
        </w:rPr>
        <w:t xml:space="preserve">du Code Civil, le </w:t>
      </w:r>
      <w:r w:rsidR="005313D8">
        <w:rPr>
          <w:rFonts w:ascii="Arial" w:hAnsi="Arial" w:cs="Arial"/>
          <w:color w:val="000000"/>
          <w:sz w:val="16"/>
          <w:szCs w:val="16"/>
        </w:rPr>
        <w:t>PRENEUR</w:t>
      </w:r>
      <w:r w:rsidRPr="00937E68">
        <w:rPr>
          <w:rFonts w:ascii="Arial" w:hAnsi="Arial" w:cs="Arial"/>
          <w:color w:val="000000"/>
          <w:sz w:val="16"/>
          <w:szCs w:val="16"/>
        </w:rPr>
        <w:t xml:space="preserve"> s’engage à prendre à sa charge</w:t>
      </w:r>
      <w:r w:rsidRPr="00937E68">
        <w:rPr>
          <w:sz w:val="16"/>
          <w:szCs w:val="16"/>
        </w:rPr>
        <w:t xml:space="preserve"> </w:t>
      </w:r>
      <w:r w:rsidRPr="00937E68">
        <w:rPr>
          <w:rFonts w:ascii="Arial" w:hAnsi="Arial" w:cs="Arial"/>
          <w:color w:val="000000"/>
          <w:sz w:val="16"/>
          <w:szCs w:val="16"/>
        </w:rPr>
        <w:t xml:space="preserve">exclusive l’ensemble des travaux qui </w:t>
      </w:r>
      <w:r w:rsidR="00054BDF" w:rsidRPr="00937E68">
        <w:rPr>
          <w:rFonts w:ascii="Arial" w:hAnsi="Arial" w:cs="Arial"/>
          <w:color w:val="000000"/>
          <w:sz w:val="16"/>
          <w:szCs w:val="16"/>
        </w:rPr>
        <w:t>seraient requis ou impos</w:t>
      </w:r>
      <w:r w:rsidR="00EA48C5">
        <w:rPr>
          <w:rFonts w:ascii="Arial" w:hAnsi="Arial" w:cs="Arial"/>
          <w:color w:val="000000"/>
          <w:sz w:val="16"/>
          <w:szCs w:val="16"/>
        </w:rPr>
        <w:t>é</w:t>
      </w:r>
      <w:r w:rsidR="00054BDF" w:rsidRPr="00937E68">
        <w:rPr>
          <w:rFonts w:ascii="Arial" w:hAnsi="Arial" w:cs="Arial"/>
          <w:color w:val="000000"/>
          <w:sz w:val="16"/>
          <w:szCs w:val="16"/>
        </w:rPr>
        <w:t>s par l</w:t>
      </w:r>
      <w:r w:rsidRPr="00937E68">
        <w:rPr>
          <w:rFonts w:ascii="Arial" w:hAnsi="Arial" w:cs="Arial"/>
          <w:color w:val="000000"/>
          <w:sz w:val="16"/>
          <w:szCs w:val="16"/>
        </w:rPr>
        <w:t>’</w:t>
      </w:r>
      <w:r w:rsidR="004B4EFA" w:rsidRPr="00937E68">
        <w:rPr>
          <w:rFonts w:ascii="Arial" w:hAnsi="Arial" w:cs="Arial"/>
          <w:color w:val="000000"/>
          <w:sz w:val="16"/>
          <w:szCs w:val="16"/>
        </w:rPr>
        <w:t>Autorité</w:t>
      </w:r>
      <w:r w:rsidRPr="00937E68">
        <w:rPr>
          <w:rFonts w:ascii="Arial" w:hAnsi="Arial" w:cs="Arial"/>
          <w:color w:val="000000"/>
          <w:sz w:val="16"/>
          <w:szCs w:val="16"/>
        </w:rPr>
        <w:t xml:space="preserve"> Administrative ou par</w:t>
      </w:r>
      <w:r w:rsidRPr="00937E68">
        <w:rPr>
          <w:sz w:val="16"/>
          <w:szCs w:val="16"/>
        </w:rPr>
        <w:t xml:space="preserve"> </w:t>
      </w:r>
      <w:r w:rsidRPr="00937E68">
        <w:rPr>
          <w:rFonts w:ascii="Arial" w:hAnsi="Arial" w:cs="Arial"/>
          <w:color w:val="000000"/>
          <w:sz w:val="16"/>
          <w:szCs w:val="16"/>
        </w:rPr>
        <w:t>toute législation ou règlementation à venir pour l’exercice de son commerce d</w:t>
      </w:r>
      <w:r w:rsidR="00EA48C5">
        <w:rPr>
          <w:rFonts w:ascii="Arial" w:hAnsi="Arial" w:cs="Arial"/>
          <w:color w:val="000000"/>
          <w:sz w:val="16"/>
          <w:szCs w:val="16"/>
        </w:rPr>
        <w:t>è</w:t>
      </w:r>
      <w:r w:rsidRPr="00937E68">
        <w:rPr>
          <w:rFonts w:ascii="Arial" w:hAnsi="Arial" w:cs="Arial"/>
          <w:color w:val="000000"/>
          <w:sz w:val="16"/>
          <w:szCs w:val="16"/>
        </w:rPr>
        <w:t>s lors que ces travaux</w:t>
      </w:r>
      <w:r w:rsidRPr="00937E68">
        <w:rPr>
          <w:sz w:val="16"/>
          <w:szCs w:val="16"/>
        </w:rPr>
        <w:t xml:space="preserve"> </w:t>
      </w:r>
      <w:r w:rsidRPr="00937E68">
        <w:rPr>
          <w:rFonts w:ascii="Arial" w:hAnsi="Arial" w:cs="Arial"/>
          <w:color w:val="000000"/>
          <w:sz w:val="16"/>
          <w:szCs w:val="16"/>
        </w:rPr>
        <w:t>ne sont pas de la nature de ceux relevant de l’article 606 du Code Civil.</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fera son affaire des capacités d'accueil des lieux telles qu'elles résultent de la disposition</w:t>
      </w:r>
      <w:r w:rsidRPr="00937E68">
        <w:rPr>
          <w:sz w:val="16"/>
          <w:szCs w:val="16"/>
        </w:rPr>
        <w:t xml:space="preserve"> </w:t>
      </w:r>
      <w:r w:rsidRPr="00937E68">
        <w:rPr>
          <w:rFonts w:ascii="Arial" w:hAnsi="Arial" w:cs="Arial"/>
          <w:color w:val="000000"/>
          <w:sz w:val="16"/>
          <w:szCs w:val="16"/>
        </w:rPr>
        <w:t>des lieux, de la réglementation en vigueur, de la classification des locaux et des dispositions</w:t>
      </w:r>
      <w:r w:rsidRPr="00937E68">
        <w:rPr>
          <w:sz w:val="16"/>
          <w:szCs w:val="16"/>
        </w:rPr>
        <w:t xml:space="preserve"> </w:t>
      </w:r>
      <w:r w:rsidRPr="00937E68">
        <w:rPr>
          <w:rFonts w:ascii="Arial" w:hAnsi="Arial" w:cs="Arial"/>
          <w:color w:val="000000"/>
          <w:sz w:val="16"/>
          <w:szCs w:val="16"/>
        </w:rPr>
        <w:t>constructives.</w:t>
      </w:r>
    </w:p>
    <w:p w:rsidR="00A41129" w:rsidRPr="00937E68" w:rsidRDefault="00A41129" w:rsidP="00D16248">
      <w:pPr>
        <w:spacing w:after="0" w:line="259"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8073C4" w:rsidRPr="00937E68">
        <w:rPr>
          <w:rFonts w:ascii="Arial" w:hAnsi="Arial" w:cs="Arial"/>
          <w:color w:val="000000"/>
          <w:sz w:val="16"/>
          <w:szCs w:val="16"/>
        </w:rPr>
        <w:t>à</w:t>
      </w:r>
      <w:r w:rsidRPr="00937E68">
        <w:rPr>
          <w:rFonts w:ascii="Arial" w:hAnsi="Arial" w:cs="Arial"/>
          <w:color w:val="000000"/>
          <w:sz w:val="16"/>
          <w:szCs w:val="16"/>
        </w:rPr>
        <w:t xml:space="preserve"> respecter dans la réalisation de son implantation les règles relatives au droit</w:t>
      </w:r>
      <w:r w:rsidRPr="00937E68">
        <w:rPr>
          <w:sz w:val="16"/>
          <w:szCs w:val="16"/>
        </w:rPr>
        <w:t xml:space="preserve"> </w:t>
      </w:r>
      <w:r w:rsidRPr="00937E68">
        <w:rPr>
          <w:rFonts w:ascii="Arial" w:hAnsi="Arial" w:cs="Arial"/>
          <w:color w:val="000000"/>
          <w:sz w:val="16"/>
          <w:szCs w:val="16"/>
        </w:rPr>
        <w:t>du tr</w:t>
      </w:r>
      <w:r w:rsidR="007B77C5" w:rsidRPr="00937E68">
        <w:rPr>
          <w:rFonts w:ascii="Arial" w:hAnsi="Arial" w:cs="Arial"/>
          <w:color w:val="000000"/>
          <w:sz w:val="16"/>
          <w:szCs w:val="16"/>
        </w:rPr>
        <w:t>avail et au besoin celles concern</w:t>
      </w:r>
      <w:r w:rsidRPr="00937E68">
        <w:rPr>
          <w:rFonts w:ascii="Arial" w:hAnsi="Arial" w:cs="Arial"/>
          <w:color w:val="000000"/>
          <w:sz w:val="16"/>
          <w:szCs w:val="16"/>
        </w:rPr>
        <w:t>ant les établissements recevant du public, le tout afin que le</w:t>
      </w:r>
      <w:r w:rsidRPr="00937E68">
        <w:rPr>
          <w:sz w:val="16"/>
          <w:szCs w:val="16"/>
        </w:rPr>
        <w:t xml:space="preserve"> </w:t>
      </w:r>
      <w:r w:rsidR="005313D8">
        <w:rPr>
          <w:rFonts w:ascii="Arial" w:hAnsi="Arial" w:cs="Arial"/>
          <w:color w:val="000000"/>
          <w:sz w:val="16"/>
          <w:szCs w:val="16"/>
        </w:rPr>
        <w:t>BAILLEUR</w:t>
      </w:r>
      <w:r w:rsidR="008073C4">
        <w:rPr>
          <w:rFonts w:ascii="Arial" w:hAnsi="Arial" w:cs="Arial"/>
          <w:color w:val="000000"/>
          <w:sz w:val="16"/>
          <w:szCs w:val="16"/>
        </w:rPr>
        <w:t xml:space="preserve"> ne soit jamais recherché ou </w:t>
      </w:r>
      <w:r w:rsidR="009067A3">
        <w:rPr>
          <w:rFonts w:ascii="Arial" w:hAnsi="Arial" w:cs="Arial"/>
          <w:color w:val="000000"/>
          <w:sz w:val="16"/>
          <w:szCs w:val="16"/>
        </w:rPr>
        <w:t>inquiété</w:t>
      </w:r>
      <w:r w:rsidRPr="00937E68">
        <w:rPr>
          <w:rFonts w:ascii="Arial" w:hAnsi="Arial" w:cs="Arial"/>
          <w:color w:val="000000"/>
          <w:sz w:val="16"/>
          <w:szCs w:val="16"/>
        </w:rPr>
        <w:t xml:space="preserve"> à ce sujet.</w:t>
      </w:r>
    </w:p>
    <w:p w:rsidR="00A41129" w:rsidRPr="00937E68" w:rsidRDefault="00A41129" w:rsidP="00D16248">
      <w:pPr>
        <w:spacing w:after="0" w:line="240" w:lineRule="exact"/>
        <w:jc w:val="both"/>
        <w:rPr>
          <w:sz w:val="16"/>
          <w:szCs w:val="16"/>
        </w:rPr>
      </w:pPr>
      <w:r w:rsidRPr="00937E68">
        <w:rPr>
          <w:rFonts w:ascii="Arial" w:hAnsi="Arial" w:cs="Arial"/>
          <w:color w:val="000000"/>
          <w:sz w:val="16"/>
          <w:szCs w:val="16"/>
        </w:rPr>
        <w:t>Il s’engage à consulter lors de l'établissement de son projet d‘aménagements les services administratifs</w:t>
      </w:r>
      <w:r w:rsidRPr="00937E68">
        <w:rPr>
          <w:sz w:val="16"/>
          <w:szCs w:val="16"/>
        </w:rPr>
        <w:t xml:space="preserve"> </w:t>
      </w:r>
      <w:r w:rsidRPr="00937E68">
        <w:rPr>
          <w:rFonts w:ascii="Arial" w:hAnsi="Arial" w:cs="Arial"/>
          <w:color w:val="000000"/>
          <w:sz w:val="16"/>
          <w:szCs w:val="16"/>
        </w:rPr>
        <w:t xml:space="preserve">et si besoin est, les services de l’urbanisme compétents et à garantir le </w:t>
      </w:r>
      <w:r w:rsidR="005313D8">
        <w:rPr>
          <w:rFonts w:ascii="Arial" w:hAnsi="Arial" w:cs="Arial"/>
          <w:color w:val="000000"/>
          <w:sz w:val="16"/>
          <w:szCs w:val="16"/>
        </w:rPr>
        <w:t>BAILLEUR</w:t>
      </w:r>
      <w:r w:rsidRPr="00937E68">
        <w:rPr>
          <w:rFonts w:ascii="Arial" w:hAnsi="Arial" w:cs="Arial"/>
          <w:color w:val="000000"/>
          <w:sz w:val="16"/>
          <w:szCs w:val="16"/>
        </w:rPr>
        <w:t xml:space="preserve"> de toute réclamation</w:t>
      </w:r>
      <w:r w:rsidRPr="00937E68">
        <w:rPr>
          <w:sz w:val="16"/>
          <w:szCs w:val="16"/>
        </w:rPr>
        <w:t xml:space="preserve"> </w:t>
      </w:r>
      <w:r w:rsidRPr="00937E68">
        <w:rPr>
          <w:rFonts w:ascii="Arial" w:hAnsi="Arial" w:cs="Arial"/>
          <w:color w:val="000000"/>
          <w:sz w:val="16"/>
          <w:szCs w:val="16"/>
        </w:rPr>
        <w:t>ou injonction qui serait formulée au sujet du nombre de personnes admises dans les locaux pris à bail.</w:t>
      </w:r>
    </w:p>
    <w:p w:rsidR="00A41129" w:rsidRPr="00937E68" w:rsidRDefault="00A41129" w:rsidP="008073C4">
      <w:pPr>
        <w:spacing w:after="0" w:line="268" w:lineRule="exact"/>
        <w:jc w:val="both"/>
        <w:rPr>
          <w:sz w:val="16"/>
          <w:szCs w:val="16"/>
        </w:rPr>
      </w:pPr>
      <w:r w:rsidRPr="00937E68">
        <w:rPr>
          <w:rFonts w:ascii="Arial" w:hAnsi="Arial" w:cs="Arial"/>
          <w:color w:val="000000"/>
          <w:sz w:val="16"/>
          <w:szCs w:val="16"/>
        </w:rPr>
        <w:t xml:space="preserve">Il s'oblige, afin de se conformer à la réglementation, </w:t>
      </w:r>
      <w:r w:rsidR="008073C4" w:rsidRPr="00937E68">
        <w:rPr>
          <w:rFonts w:ascii="Arial" w:hAnsi="Arial" w:cs="Arial"/>
          <w:color w:val="000000"/>
          <w:sz w:val="16"/>
          <w:szCs w:val="16"/>
        </w:rPr>
        <w:t>à</w:t>
      </w:r>
      <w:r w:rsidRPr="00937E68">
        <w:rPr>
          <w:rFonts w:ascii="Arial" w:hAnsi="Arial" w:cs="Arial"/>
          <w:color w:val="000000"/>
          <w:sz w:val="16"/>
          <w:szCs w:val="16"/>
        </w:rPr>
        <w:t xml:space="preserve"> exécuter a ses seuls frais, risques et périls,</w:t>
      </w:r>
      <w:r w:rsidRPr="00937E68">
        <w:rPr>
          <w:sz w:val="16"/>
          <w:szCs w:val="16"/>
        </w:rPr>
        <w:t xml:space="preserve"> </w:t>
      </w:r>
      <w:r w:rsidRPr="00937E68">
        <w:rPr>
          <w:rFonts w:ascii="Arial" w:hAnsi="Arial" w:cs="Arial"/>
          <w:color w:val="000000"/>
          <w:sz w:val="16"/>
          <w:szCs w:val="16"/>
        </w:rPr>
        <w:t>pendant toute la durée du bail, tous travaux concernant les locaux loués et/ ou, s’il y a lieu, à assumer</w:t>
      </w:r>
      <w:r w:rsidRPr="00937E68">
        <w:rPr>
          <w:sz w:val="16"/>
          <w:szCs w:val="16"/>
        </w:rPr>
        <w:t xml:space="preserve"> </w:t>
      </w:r>
      <w:r w:rsidRPr="00937E68">
        <w:rPr>
          <w:rFonts w:ascii="Arial" w:hAnsi="Arial" w:cs="Arial"/>
          <w:color w:val="000000"/>
          <w:sz w:val="16"/>
          <w:szCs w:val="16"/>
        </w:rPr>
        <w:t>la charge financière de travaux imposes sur les parties communes du fait de son activité, y compris</w:t>
      </w:r>
      <w:r w:rsidR="00905565" w:rsidRPr="00937E68">
        <w:rPr>
          <w:sz w:val="16"/>
          <w:szCs w:val="16"/>
        </w:rPr>
        <w:t xml:space="preserve"> </w:t>
      </w:r>
      <w:r w:rsidRPr="00937E68">
        <w:rPr>
          <w:rFonts w:ascii="Arial" w:hAnsi="Arial" w:cs="Arial"/>
          <w:color w:val="000000"/>
          <w:sz w:val="16"/>
          <w:szCs w:val="16"/>
        </w:rPr>
        <w:t xml:space="preserve">ceux qui seraient </w:t>
      </w:r>
      <w:r w:rsidR="00905565" w:rsidRPr="00937E68">
        <w:rPr>
          <w:rFonts w:ascii="Arial" w:hAnsi="Arial" w:cs="Arial"/>
          <w:color w:val="000000"/>
          <w:sz w:val="16"/>
          <w:szCs w:val="16"/>
        </w:rPr>
        <w:t>présentement</w:t>
      </w:r>
      <w:r w:rsidRPr="00937E68">
        <w:rPr>
          <w:rFonts w:ascii="Arial" w:hAnsi="Arial" w:cs="Arial"/>
          <w:color w:val="000000"/>
          <w:sz w:val="16"/>
          <w:szCs w:val="16"/>
        </w:rPr>
        <w:t xml:space="preserve"> ou dans le futur, exig</w:t>
      </w:r>
      <w:r w:rsidR="009067A3">
        <w:rPr>
          <w:rFonts w:ascii="Arial" w:hAnsi="Arial" w:cs="Arial"/>
          <w:color w:val="000000"/>
          <w:sz w:val="16"/>
          <w:szCs w:val="16"/>
        </w:rPr>
        <w:t>é</w:t>
      </w:r>
      <w:r w:rsidRPr="00937E68">
        <w:rPr>
          <w:rFonts w:ascii="Arial" w:hAnsi="Arial" w:cs="Arial"/>
          <w:color w:val="000000"/>
          <w:sz w:val="16"/>
          <w:szCs w:val="16"/>
        </w:rPr>
        <w:t xml:space="preserve">s par </w:t>
      </w:r>
      <w:r w:rsidR="009067A3">
        <w:rPr>
          <w:rFonts w:ascii="Arial" w:hAnsi="Arial" w:cs="Arial"/>
          <w:color w:val="000000"/>
          <w:sz w:val="16"/>
          <w:szCs w:val="16"/>
        </w:rPr>
        <w:t>l</w:t>
      </w:r>
      <w:r w:rsidRPr="00937E68">
        <w:rPr>
          <w:rFonts w:ascii="Arial" w:hAnsi="Arial" w:cs="Arial"/>
          <w:color w:val="000000"/>
          <w:sz w:val="16"/>
          <w:szCs w:val="16"/>
        </w:rPr>
        <w:t>'Administration et/ou une nouvelle</w:t>
      </w:r>
      <w:r w:rsidR="00905565" w:rsidRPr="00937E68">
        <w:rPr>
          <w:sz w:val="16"/>
          <w:szCs w:val="16"/>
        </w:rPr>
        <w:t xml:space="preserve"> </w:t>
      </w:r>
      <w:r w:rsidR="00905565" w:rsidRPr="00937E68">
        <w:rPr>
          <w:rFonts w:ascii="Arial" w:hAnsi="Arial" w:cs="Arial"/>
          <w:color w:val="000000"/>
          <w:sz w:val="16"/>
          <w:szCs w:val="16"/>
        </w:rPr>
        <w:t>règlementation</w:t>
      </w:r>
      <w:r w:rsidRPr="00937E68">
        <w:rPr>
          <w:rFonts w:ascii="Arial" w:hAnsi="Arial" w:cs="Arial"/>
          <w:color w:val="000000"/>
          <w:sz w:val="16"/>
          <w:szCs w:val="16"/>
        </w:rPr>
        <w:t xml:space="preserve"> notamment en </w:t>
      </w:r>
      <w:r w:rsidR="00905565" w:rsidRPr="00937E68">
        <w:rPr>
          <w:rFonts w:ascii="Arial" w:hAnsi="Arial" w:cs="Arial"/>
          <w:color w:val="000000"/>
          <w:sz w:val="16"/>
          <w:szCs w:val="16"/>
        </w:rPr>
        <w:t>matière</w:t>
      </w:r>
      <w:r w:rsidRPr="00937E68">
        <w:rPr>
          <w:rFonts w:ascii="Arial" w:hAnsi="Arial" w:cs="Arial"/>
          <w:color w:val="000000"/>
          <w:sz w:val="16"/>
          <w:szCs w:val="16"/>
        </w:rPr>
        <w:t xml:space="preserve"> de droit du travail et/ou d'</w:t>
      </w:r>
      <w:r w:rsidR="00905565" w:rsidRPr="00937E68">
        <w:rPr>
          <w:rFonts w:ascii="Arial" w:hAnsi="Arial" w:cs="Arial"/>
          <w:color w:val="000000"/>
          <w:sz w:val="16"/>
          <w:szCs w:val="16"/>
        </w:rPr>
        <w:t>accessibilité</w:t>
      </w:r>
      <w:r w:rsidRPr="00937E68">
        <w:rPr>
          <w:rFonts w:ascii="Arial" w:hAnsi="Arial" w:cs="Arial"/>
          <w:color w:val="000000"/>
          <w:sz w:val="16"/>
          <w:szCs w:val="16"/>
        </w:rPr>
        <w:t xml:space="preserve">, le tout de </w:t>
      </w:r>
      <w:r w:rsidR="00905565" w:rsidRPr="00937E68">
        <w:rPr>
          <w:rFonts w:ascii="Arial" w:hAnsi="Arial" w:cs="Arial"/>
          <w:color w:val="000000"/>
          <w:sz w:val="16"/>
          <w:szCs w:val="16"/>
        </w:rPr>
        <w:t>manière</w:t>
      </w:r>
      <w:r w:rsidRPr="00937E68">
        <w:rPr>
          <w:rFonts w:ascii="Arial" w:hAnsi="Arial" w:cs="Arial"/>
          <w:color w:val="000000"/>
          <w:sz w:val="16"/>
          <w:szCs w:val="16"/>
        </w:rPr>
        <w:t xml:space="preserve"> </w:t>
      </w:r>
      <w:r w:rsidR="009067A3" w:rsidRPr="00937E68">
        <w:rPr>
          <w:rFonts w:ascii="Arial" w:hAnsi="Arial" w:cs="Arial"/>
          <w:color w:val="000000"/>
          <w:sz w:val="16"/>
          <w:szCs w:val="16"/>
        </w:rPr>
        <w:t>à</w:t>
      </w:r>
      <w:r w:rsidRPr="00937E68">
        <w:rPr>
          <w:rFonts w:ascii="Arial" w:hAnsi="Arial" w:cs="Arial"/>
          <w:color w:val="000000"/>
          <w:sz w:val="16"/>
          <w:szCs w:val="16"/>
        </w:rPr>
        <w:t xml:space="preserve"> ce</w:t>
      </w:r>
      <w:r w:rsidR="00905565" w:rsidRPr="00937E68">
        <w:rPr>
          <w:sz w:val="16"/>
          <w:szCs w:val="16"/>
        </w:rPr>
        <w:t xml:space="preserve"> </w:t>
      </w:r>
      <w:r w:rsidRPr="00937E68">
        <w:rPr>
          <w:rFonts w:ascii="Arial" w:hAnsi="Arial" w:cs="Arial"/>
          <w:color w:val="000000"/>
          <w:sz w:val="16"/>
          <w:szCs w:val="16"/>
        </w:rPr>
        <w:t xml:space="preserve">que le </w:t>
      </w:r>
      <w:r w:rsidR="005313D8">
        <w:rPr>
          <w:rFonts w:ascii="Arial" w:hAnsi="Arial" w:cs="Arial"/>
          <w:color w:val="000000"/>
          <w:sz w:val="16"/>
          <w:szCs w:val="16"/>
        </w:rPr>
        <w:t>BAILLEUR</w:t>
      </w:r>
      <w:r w:rsidRPr="00937E68">
        <w:rPr>
          <w:rFonts w:ascii="Arial" w:hAnsi="Arial" w:cs="Arial"/>
          <w:color w:val="000000"/>
          <w:sz w:val="16"/>
          <w:szCs w:val="16"/>
        </w:rPr>
        <w:t xml:space="preserve"> ne soit jamais ni recherch</w:t>
      </w:r>
      <w:r w:rsidR="009067A3">
        <w:rPr>
          <w:rFonts w:ascii="Arial" w:hAnsi="Arial" w:cs="Arial"/>
          <w:color w:val="000000"/>
          <w:sz w:val="16"/>
          <w:szCs w:val="16"/>
        </w:rPr>
        <w:t>é</w:t>
      </w:r>
      <w:r w:rsidRPr="00937E68">
        <w:rPr>
          <w:rFonts w:ascii="Arial" w:hAnsi="Arial" w:cs="Arial"/>
          <w:color w:val="000000"/>
          <w:sz w:val="16"/>
          <w:szCs w:val="16"/>
        </w:rPr>
        <w:t xml:space="preserve"> ni </w:t>
      </w:r>
      <w:r w:rsidR="00EA48C5" w:rsidRPr="00937E68">
        <w:rPr>
          <w:rFonts w:ascii="Arial" w:hAnsi="Arial" w:cs="Arial"/>
          <w:color w:val="000000"/>
          <w:sz w:val="16"/>
          <w:szCs w:val="16"/>
        </w:rPr>
        <w:t>inquiét</w:t>
      </w:r>
      <w:r w:rsidR="00EA48C5">
        <w:rPr>
          <w:rFonts w:ascii="Arial" w:hAnsi="Arial" w:cs="Arial"/>
          <w:color w:val="000000"/>
          <w:sz w:val="16"/>
          <w:szCs w:val="16"/>
        </w:rPr>
        <w:t>é</w:t>
      </w:r>
      <w:r w:rsidRPr="00937E68">
        <w:rPr>
          <w:rFonts w:ascii="Arial" w:hAnsi="Arial" w:cs="Arial"/>
          <w:color w:val="000000"/>
          <w:sz w:val="16"/>
          <w:szCs w:val="16"/>
        </w:rPr>
        <w:t xml:space="preserve"> </w:t>
      </w:r>
      <w:r w:rsidR="009067A3">
        <w:rPr>
          <w:rFonts w:ascii="Arial" w:hAnsi="Arial" w:cs="Arial"/>
          <w:color w:val="000000"/>
          <w:sz w:val="16"/>
          <w:szCs w:val="16"/>
        </w:rPr>
        <w:t>à</w:t>
      </w:r>
      <w:r w:rsidRPr="00937E68">
        <w:rPr>
          <w:rFonts w:ascii="Arial" w:hAnsi="Arial" w:cs="Arial"/>
          <w:color w:val="000000"/>
          <w:sz w:val="16"/>
          <w:szCs w:val="16"/>
        </w:rPr>
        <w:t xml:space="preserve"> ce sujet, </w:t>
      </w:r>
      <w:r w:rsidR="00905565" w:rsidRPr="00937E68">
        <w:rPr>
          <w:rFonts w:ascii="Arial" w:hAnsi="Arial" w:cs="Arial"/>
          <w:color w:val="000000"/>
          <w:sz w:val="16"/>
          <w:szCs w:val="16"/>
        </w:rPr>
        <w:t>étant</w:t>
      </w:r>
      <w:r w:rsidRPr="00937E68">
        <w:rPr>
          <w:rFonts w:ascii="Arial" w:hAnsi="Arial" w:cs="Arial"/>
          <w:color w:val="000000"/>
          <w:sz w:val="16"/>
          <w:szCs w:val="16"/>
        </w:rPr>
        <w:t xml:space="preserve"> </w:t>
      </w:r>
      <w:r w:rsidR="00905565" w:rsidRPr="00937E68">
        <w:rPr>
          <w:rFonts w:ascii="Arial" w:hAnsi="Arial" w:cs="Arial"/>
          <w:color w:val="000000"/>
          <w:sz w:val="16"/>
          <w:szCs w:val="16"/>
        </w:rPr>
        <w:t>précis</w:t>
      </w:r>
      <w:r w:rsidR="00EA48C5">
        <w:rPr>
          <w:rFonts w:ascii="Arial" w:hAnsi="Arial" w:cs="Arial"/>
          <w:color w:val="000000"/>
          <w:sz w:val="16"/>
          <w:szCs w:val="16"/>
        </w:rPr>
        <w:t>é</w:t>
      </w:r>
      <w:r w:rsidRPr="00937E68">
        <w:rPr>
          <w:rFonts w:ascii="Arial" w:hAnsi="Arial" w:cs="Arial"/>
          <w:color w:val="000000"/>
          <w:sz w:val="16"/>
          <w:szCs w:val="16"/>
        </w:rPr>
        <w:t xml:space="preserve"> que cette prise en</w:t>
      </w:r>
      <w:r w:rsidR="00905565" w:rsidRPr="00937E68">
        <w:rPr>
          <w:sz w:val="16"/>
          <w:szCs w:val="16"/>
        </w:rPr>
        <w:t xml:space="preserve"> </w:t>
      </w:r>
      <w:r w:rsidRPr="00937E68">
        <w:rPr>
          <w:rFonts w:ascii="Arial" w:hAnsi="Arial" w:cs="Arial"/>
          <w:color w:val="000000"/>
          <w:sz w:val="16"/>
          <w:szCs w:val="16"/>
        </w:rPr>
        <w:t xml:space="preserve">charge comprend tout </w:t>
      </w:r>
      <w:r w:rsidR="00905565" w:rsidRPr="00937E68">
        <w:rPr>
          <w:rFonts w:ascii="Arial" w:hAnsi="Arial" w:cs="Arial"/>
          <w:color w:val="000000"/>
          <w:sz w:val="16"/>
          <w:szCs w:val="16"/>
        </w:rPr>
        <w:t>à</w:t>
      </w:r>
      <w:r w:rsidRPr="00937E68">
        <w:rPr>
          <w:rFonts w:ascii="Arial" w:hAnsi="Arial" w:cs="Arial"/>
          <w:color w:val="000000"/>
          <w:sz w:val="16"/>
          <w:szCs w:val="16"/>
        </w:rPr>
        <w:t xml:space="preserve"> la fois, les 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des abords des locaux loués ainsi que les</w:t>
      </w:r>
      <w:r w:rsidR="00905565" w:rsidRPr="00937E68">
        <w:rPr>
          <w:sz w:val="16"/>
          <w:szCs w:val="16"/>
        </w:rPr>
        <w:t xml:space="preserve"> </w:t>
      </w:r>
      <w:r w:rsidRPr="00937E68">
        <w:rPr>
          <w:rFonts w:ascii="Arial" w:hAnsi="Arial" w:cs="Arial"/>
          <w:color w:val="000000"/>
          <w:sz w:val="16"/>
          <w:szCs w:val="16"/>
        </w:rPr>
        <w:t>travaux d’</w:t>
      </w:r>
      <w:r w:rsidR="00905565" w:rsidRPr="00937E68">
        <w:rPr>
          <w:rFonts w:ascii="Arial" w:hAnsi="Arial" w:cs="Arial"/>
          <w:color w:val="000000"/>
          <w:sz w:val="16"/>
          <w:szCs w:val="16"/>
        </w:rPr>
        <w:t>aménagement</w:t>
      </w:r>
      <w:r w:rsidRPr="00937E68">
        <w:rPr>
          <w:rFonts w:ascii="Arial" w:hAnsi="Arial" w:cs="Arial"/>
          <w:color w:val="000000"/>
          <w:sz w:val="16"/>
          <w:szCs w:val="16"/>
        </w:rPr>
        <w:t xml:space="preserve"> intérieurs desdits locaux loués sous la </w:t>
      </w:r>
      <w:r w:rsidR="00905565" w:rsidRPr="00937E68">
        <w:rPr>
          <w:rFonts w:ascii="Arial" w:hAnsi="Arial" w:cs="Arial"/>
          <w:color w:val="000000"/>
          <w:sz w:val="16"/>
          <w:szCs w:val="16"/>
        </w:rPr>
        <w:t>réserve</w:t>
      </w:r>
      <w:r w:rsidRPr="00937E68">
        <w:rPr>
          <w:rFonts w:ascii="Arial" w:hAnsi="Arial" w:cs="Arial"/>
          <w:color w:val="000000"/>
          <w:sz w:val="16"/>
          <w:szCs w:val="16"/>
        </w:rPr>
        <w:t xml:space="preserve"> que ces travaux ne </w:t>
      </w:r>
      <w:r w:rsidR="00905565" w:rsidRPr="00937E68">
        <w:rPr>
          <w:rFonts w:ascii="Arial" w:hAnsi="Arial" w:cs="Arial"/>
          <w:color w:val="000000"/>
          <w:sz w:val="16"/>
          <w:szCs w:val="16"/>
        </w:rPr>
        <w:t>relèvent</w:t>
      </w:r>
      <w:r w:rsidRPr="00937E68">
        <w:rPr>
          <w:rFonts w:ascii="Arial" w:hAnsi="Arial" w:cs="Arial"/>
          <w:color w:val="000000"/>
          <w:sz w:val="16"/>
          <w:szCs w:val="16"/>
        </w:rPr>
        <w:t xml:space="preserve"> pas</w:t>
      </w:r>
      <w:r w:rsidR="00905565" w:rsidRPr="00937E68">
        <w:rPr>
          <w:sz w:val="16"/>
          <w:szCs w:val="16"/>
        </w:rPr>
        <w:t xml:space="preserve"> </w:t>
      </w:r>
      <w:r w:rsidRPr="00937E68">
        <w:rPr>
          <w:rFonts w:ascii="Arial" w:hAnsi="Arial" w:cs="Arial"/>
          <w:color w:val="000000"/>
          <w:sz w:val="16"/>
          <w:szCs w:val="16"/>
        </w:rPr>
        <w:t xml:space="preserve">de l’article 606 du Code civil, restant a la charge du </w:t>
      </w:r>
      <w:r w:rsidR="005313D8">
        <w:rPr>
          <w:rFonts w:ascii="Arial" w:hAnsi="Arial" w:cs="Arial"/>
          <w:color w:val="000000"/>
          <w:sz w:val="16"/>
          <w:szCs w:val="16"/>
        </w:rPr>
        <w:t>BAILLEUR</w:t>
      </w:r>
      <w:r w:rsidRPr="00937E68">
        <w:rPr>
          <w:rFonts w:ascii="Arial" w:hAnsi="Arial" w:cs="Arial"/>
          <w:color w:val="000000"/>
          <w:sz w:val="16"/>
          <w:szCs w:val="16"/>
        </w:rPr>
        <w:t xml:space="preserve"> ainsi qu’il sera dit </w:t>
      </w:r>
      <w:r w:rsidR="00905565" w:rsidRPr="00937E68">
        <w:rPr>
          <w:rFonts w:ascii="Arial" w:hAnsi="Arial" w:cs="Arial"/>
          <w:color w:val="000000"/>
          <w:sz w:val="16"/>
          <w:szCs w:val="16"/>
        </w:rPr>
        <w:t>ci-après</w:t>
      </w:r>
      <w:r w:rsidRPr="00937E68">
        <w:rPr>
          <w:rFonts w:ascii="Arial" w:hAnsi="Arial" w:cs="Arial"/>
          <w:color w:val="000000"/>
          <w:sz w:val="16"/>
          <w:szCs w:val="16"/>
        </w:rPr>
        <w:t>.</w:t>
      </w:r>
    </w:p>
    <w:p w:rsidR="00A41129" w:rsidRPr="00937E68" w:rsidRDefault="00A41129" w:rsidP="00A41129">
      <w:pPr>
        <w:pStyle w:val="Style3"/>
        <w:numPr>
          <w:ilvl w:val="0"/>
          <w:numId w:val="0"/>
        </w:numPr>
        <w:ind w:left="360"/>
        <w:rPr>
          <w:sz w:val="16"/>
          <w:szCs w:val="16"/>
        </w:rPr>
      </w:pPr>
    </w:p>
    <w:p w:rsidR="00A41129" w:rsidRPr="00937E68" w:rsidRDefault="00A41129" w:rsidP="00A41129">
      <w:pPr>
        <w:pStyle w:val="Style3"/>
        <w:rPr>
          <w:color w:val="002060"/>
          <w:sz w:val="16"/>
          <w:szCs w:val="16"/>
        </w:rPr>
      </w:pPr>
      <w:bookmarkStart w:id="12" w:name="_Toc511232266"/>
      <w:r w:rsidRPr="00937E68">
        <w:rPr>
          <w:color w:val="002060"/>
          <w:sz w:val="16"/>
          <w:szCs w:val="16"/>
        </w:rPr>
        <w:t>Permanence d’exploitation</w:t>
      </w:r>
      <w:bookmarkEnd w:id="12"/>
    </w:p>
    <w:p w:rsidR="007B77C5" w:rsidRPr="00937E68" w:rsidRDefault="007B77C5" w:rsidP="009A73E8">
      <w:pPr>
        <w:spacing w:before="148" w:after="0" w:line="254"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s’engage </w:t>
      </w:r>
      <w:r w:rsidR="009A73E8" w:rsidRPr="00937E68">
        <w:rPr>
          <w:rFonts w:ascii="Arial" w:hAnsi="Arial" w:cs="Arial"/>
          <w:color w:val="000000"/>
          <w:sz w:val="16"/>
          <w:szCs w:val="16"/>
        </w:rPr>
        <w:t>à</w:t>
      </w:r>
      <w:r w:rsidRPr="00937E68">
        <w:rPr>
          <w:rFonts w:ascii="Arial" w:hAnsi="Arial" w:cs="Arial"/>
          <w:color w:val="000000"/>
          <w:sz w:val="16"/>
          <w:szCs w:val="16"/>
        </w:rPr>
        <w:t xml:space="preserve"> maintenir les locaux loués en état permanent d’exploitation personnelle,</w:t>
      </w:r>
      <w:r w:rsidRPr="00937E68">
        <w:rPr>
          <w:sz w:val="16"/>
          <w:szCs w:val="16"/>
        </w:rPr>
        <w:t xml:space="preserve"> </w:t>
      </w:r>
      <w:r w:rsidRPr="00937E68">
        <w:rPr>
          <w:rFonts w:ascii="Arial" w:hAnsi="Arial" w:cs="Arial"/>
          <w:color w:val="000000"/>
          <w:sz w:val="16"/>
          <w:szCs w:val="16"/>
        </w:rPr>
        <w:t>effective et normale sans pouvoir sous aucun prétexte cesser, même temporairement, de les employer</w:t>
      </w:r>
      <w:r w:rsidRPr="00937E68">
        <w:rPr>
          <w:sz w:val="16"/>
          <w:szCs w:val="16"/>
        </w:rPr>
        <w:t xml:space="preserve"> </w:t>
      </w:r>
      <w:r w:rsidR="00717D0A" w:rsidRPr="00937E68">
        <w:rPr>
          <w:rFonts w:ascii="Arial" w:hAnsi="Arial" w:cs="Arial"/>
          <w:color w:val="000000"/>
          <w:sz w:val="16"/>
          <w:szCs w:val="16"/>
        </w:rPr>
        <w:t>à la destination ci-dess</w:t>
      </w:r>
      <w:r w:rsidRPr="00937E68">
        <w:rPr>
          <w:rFonts w:ascii="Arial" w:hAnsi="Arial" w:cs="Arial"/>
          <w:color w:val="000000"/>
          <w:sz w:val="16"/>
          <w:szCs w:val="16"/>
        </w:rPr>
        <w:t>us indiquée.</w:t>
      </w:r>
    </w:p>
    <w:p w:rsidR="009A73E8" w:rsidRPr="00937E68" w:rsidRDefault="007B77C5" w:rsidP="009A73E8">
      <w:pPr>
        <w:spacing w:before="273" w:after="0" w:line="264" w:lineRule="exact"/>
        <w:jc w:val="both"/>
        <w:rPr>
          <w:rFonts w:ascii="Arial" w:hAnsi="Arial" w:cs="Arial"/>
          <w:color w:val="000000"/>
          <w:sz w:val="16"/>
          <w:szCs w:val="16"/>
        </w:rPr>
      </w:pPr>
      <w:r w:rsidRPr="00937E68">
        <w:rPr>
          <w:rFonts w:ascii="Arial" w:hAnsi="Arial" w:cs="Arial"/>
          <w:color w:val="000000"/>
          <w:sz w:val="16"/>
          <w:szCs w:val="16"/>
        </w:rPr>
        <w:t>Tout déménagement total ou partiel anticipe est interdit au locataire qui, dans tous les cas, ne pourra</w:t>
      </w:r>
      <w:r w:rsidRPr="00937E68">
        <w:rPr>
          <w:sz w:val="16"/>
          <w:szCs w:val="16"/>
        </w:rPr>
        <w:t xml:space="preserve"> </w:t>
      </w:r>
      <w:r w:rsidRPr="00937E68">
        <w:rPr>
          <w:rFonts w:ascii="Arial" w:hAnsi="Arial" w:cs="Arial"/>
          <w:color w:val="000000"/>
          <w:sz w:val="16"/>
          <w:szCs w:val="16"/>
        </w:rPr>
        <w:t>quitter les lieux loués qu'après l'entière exécution des obligations prévues au présent acte.</w:t>
      </w:r>
    </w:p>
    <w:p w:rsidR="000E5678" w:rsidRPr="00937E68" w:rsidRDefault="000E5678" w:rsidP="0082154B">
      <w:pPr>
        <w:pStyle w:val="Style3"/>
        <w:numPr>
          <w:ilvl w:val="0"/>
          <w:numId w:val="0"/>
        </w:numPr>
        <w:rPr>
          <w:color w:val="002060"/>
          <w:sz w:val="16"/>
          <w:szCs w:val="16"/>
        </w:rPr>
      </w:pPr>
    </w:p>
    <w:p w:rsidR="000E5678" w:rsidRPr="00937E68" w:rsidRDefault="000E5678" w:rsidP="00A41129">
      <w:pPr>
        <w:pStyle w:val="Style3"/>
        <w:numPr>
          <w:ilvl w:val="0"/>
          <w:numId w:val="0"/>
        </w:numPr>
        <w:ind w:left="360"/>
        <w:rPr>
          <w:color w:val="002060"/>
          <w:sz w:val="16"/>
          <w:szCs w:val="16"/>
        </w:rPr>
      </w:pPr>
    </w:p>
    <w:p w:rsidR="00A41129" w:rsidRPr="00937E68" w:rsidRDefault="00A41129" w:rsidP="00A41129">
      <w:pPr>
        <w:pStyle w:val="Style3"/>
        <w:rPr>
          <w:color w:val="002060"/>
          <w:sz w:val="16"/>
          <w:szCs w:val="16"/>
        </w:rPr>
      </w:pPr>
      <w:bookmarkStart w:id="13" w:name="_Toc511232267"/>
      <w:r w:rsidRPr="00937E68">
        <w:rPr>
          <w:color w:val="002060"/>
          <w:sz w:val="16"/>
          <w:szCs w:val="16"/>
        </w:rPr>
        <w:t>Autres locaux de l’ensemble immobilier</w:t>
      </w:r>
      <w:bookmarkEnd w:id="13"/>
    </w:p>
    <w:p w:rsidR="009A73E8" w:rsidRPr="00937E68" w:rsidRDefault="009A73E8" w:rsidP="009A73E8">
      <w:pPr>
        <w:spacing w:before="193" w:after="0" w:line="23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expressément le droit de louer </w:t>
      </w:r>
      <w:r w:rsidR="00717D0A" w:rsidRPr="00937E68">
        <w:rPr>
          <w:rFonts w:ascii="Arial" w:hAnsi="Arial" w:cs="Arial"/>
          <w:color w:val="000000"/>
          <w:sz w:val="16"/>
          <w:szCs w:val="16"/>
        </w:rPr>
        <w:t xml:space="preserve">à </w:t>
      </w:r>
      <w:r w:rsidRPr="00937E68">
        <w:rPr>
          <w:rFonts w:ascii="Arial" w:hAnsi="Arial" w:cs="Arial"/>
          <w:color w:val="000000"/>
          <w:sz w:val="16"/>
          <w:szCs w:val="16"/>
        </w:rPr>
        <w:t>son gré les autres locaux de l'ensemble</w:t>
      </w:r>
      <w:r w:rsidRPr="00937E68">
        <w:rPr>
          <w:sz w:val="16"/>
          <w:szCs w:val="16"/>
        </w:rPr>
        <w:t xml:space="preserve">  </w:t>
      </w:r>
      <w:r w:rsidRPr="00937E68">
        <w:rPr>
          <w:rFonts w:ascii="Arial" w:hAnsi="Arial" w:cs="Arial"/>
          <w:color w:val="000000"/>
          <w:sz w:val="16"/>
          <w:szCs w:val="16"/>
        </w:rPr>
        <w:t>immobilier quels qu'ils</w:t>
      </w:r>
      <w:r w:rsidR="00717D0A" w:rsidRPr="00937E68">
        <w:rPr>
          <w:rFonts w:ascii="Arial" w:hAnsi="Arial" w:cs="Arial"/>
          <w:color w:val="000000"/>
          <w:sz w:val="16"/>
          <w:szCs w:val="16"/>
        </w:rPr>
        <w:t xml:space="preserve"> soient, comme bon lui plaira, à</w:t>
      </w:r>
      <w:r w:rsidRPr="00937E68">
        <w:rPr>
          <w:rFonts w:ascii="Arial" w:hAnsi="Arial" w:cs="Arial"/>
          <w:color w:val="000000"/>
          <w:sz w:val="16"/>
          <w:szCs w:val="16"/>
        </w:rPr>
        <w:t xml:space="preserve"> qui bon lui semblera et pour quelque utilisation</w:t>
      </w:r>
      <w:r w:rsidRPr="00937E68">
        <w:rPr>
          <w:sz w:val="16"/>
          <w:szCs w:val="16"/>
        </w:rPr>
        <w:t xml:space="preserve"> </w:t>
      </w:r>
      <w:r w:rsidRPr="00937E68">
        <w:rPr>
          <w:rFonts w:ascii="Arial" w:hAnsi="Arial" w:cs="Arial"/>
          <w:color w:val="000000"/>
          <w:sz w:val="16"/>
          <w:szCs w:val="16"/>
        </w:rPr>
        <w:t>et destination que ce soit, y compris pour l'exercice d'activités concurrentes ou de même nature que</w:t>
      </w:r>
      <w:r w:rsidRPr="00937E68">
        <w:rPr>
          <w:sz w:val="16"/>
          <w:szCs w:val="16"/>
        </w:rPr>
        <w:t xml:space="preserve"> </w:t>
      </w:r>
      <w:r w:rsidRPr="00937E68">
        <w:rPr>
          <w:rFonts w:ascii="Arial" w:hAnsi="Arial" w:cs="Arial"/>
          <w:color w:val="000000"/>
          <w:sz w:val="16"/>
          <w:szCs w:val="16"/>
        </w:rPr>
        <w:t xml:space="preserve">celle(s) exercée(s) par le </w:t>
      </w:r>
      <w:r w:rsidR="005313D8">
        <w:rPr>
          <w:rFonts w:ascii="Arial" w:hAnsi="Arial" w:cs="Arial"/>
          <w:color w:val="000000"/>
          <w:sz w:val="16"/>
          <w:szCs w:val="16"/>
        </w:rPr>
        <w:t>PRENEUR</w:t>
      </w:r>
      <w:r w:rsidRPr="00937E68">
        <w:rPr>
          <w:rFonts w:ascii="Arial" w:hAnsi="Arial" w:cs="Arial"/>
          <w:color w:val="000000"/>
          <w:sz w:val="16"/>
          <w:szCs w:val="16"/>
        </w:rPr>
        <w:t>.</w:t>
      </w:r>
    </w:p>
    <w:p w:rsidR="009A73E8" w:rsidRPr="00937E68" w:rsidRDefault="009A73E8" w:rsidP="009A73E8">
      <w:pPr>
        <w:spacing w:before="288" w:after="0" w:line="225" w:lineRule="exact"/>
        <w:jc w:val="both"/>
        <w:rPr>
          <w:sz w:val="16"/>
          <w:szCs w:val="16"/>
        </w:rPr>
      </w:pPr>
      <w:r w:rsidRPr="00937E68">
        <w:rPr>
          <w:rFonts w:ascii="Arial" w:hAnsi="Arial" w:cs="Arial"/>
          <w:color w:val="000000"/>
          <w:sz w:val="16"/>
          <w:szCs w:val="16"/>
        </w:rPr>
        <w:t xml:space="preserve">Au cas où le </w:t>
      </w:r>
      <w:r w:rsidR="005313D8">
        <w:rPr>
          <w:rFonts w:ascii="Arial" w:hAnsi="Arial" w:cs="Arial"/>
          <w:color w:val="000000"/>
          <w:sz w:val="16"/>
          <w:szCs w:val="16"/>
        </w:rPr>
        <w:t>PRENEUR</w:t>
      </w:r>
      <w:r w:rsidRPr="00937E68">
        <w:rPr>
          <w:rFonts w:ascii="Arial" w:hAnsi="Arial" w:cs="Arial"/>
          <w:color w:val="000000"/>
          <w:sz w:val="16"/>
          <w:szCs w:val="16"/>
        </w:rPr>
        <w:t xml:space="preserve"> croirait avoir </w:t>
      </w:r>
      <w:r w:rsidR="00717D0A" w:rsidRPr="00937E68">
        <w:rPr>
          <w:rFonts w:ascii="Arial" w:hAnsi="Arial" w:cs="Arial"/>
          <w:color w:val="000000"/>
          <w:sz w:val="16"/>
          <w:szCs w:val="16"/>
        </w:rPr>
        <w:t>à</w:t>
      </w:r>
      <w:r w:rsidRPr="00937E68">
        <w:rPr>
          <w:rFonts w:ascii="Arial" w:hAnsi="Arial" w:cs="Arial"/>
          <w:color w:val="000000"/>
          <w:sz w:val="16"/>
          <w:szCs w:val="16"/>
        </w:rPr>
        <w:t xml:space="preserve"> se plaindre de la concurrence commerciale d'une autre</w:t>
      </w:r>
      <w:r w:rsidRPr="00937E68">
        <w:rPr>
          <w:sz w:val="16"/>
          <w:szCs w:val="16"/>
        </w:rPr>
        <w:t xml:space="preserve"> </w:t>
      </w:r>
      <w:r w:rsidR="00717D0A" w:rsidRPr="00937E68">
        <w:rPr>
          <w:rFonts w:ascii="Arial" w:hAnsi="Arial" w:cs="Arial"/>
          <w:color w:val="000000"/>
          <w:sz w:val="16"/>
          <w:szCs w:val="16"/>
        </w:rPr>
        <w:t>location, il</w:t>
      </w:r>
      <w:r w:rsidRPr="00937E68">
        <w:rPr>
          <w:rFonts w:ascii="Arial" w:hAnsi="Arial" w:cs="Arial"/>
          <w:color w:val="000000"/>
          <w:sz w:val="16"/>
          <w:szCs w:val="16"/>
        </w:rPr>
        <w:t xml:space="preserve"> n'aura de recours que contre ledit locataire et réciproquement; il devra supporter seul les</w:t>
      </w:r>
      <w:r w:rsidRPr="00937E68">
        <w:rPr>
          <w:sz w:val="16"/>
          <w:szCs w:val="16"/>
        </w:rPr>
        <w:t xml:space="preserve"> </w:t>
      </w:r>
      <w:r w:rsidRPr="00937E68">
        <w:rPr>
          <w:rFonts w:ascii="Arial" w:hAnsi="Arial" w:cs="Arial"/>
          <w:color w:val="000000"/>
          <w:sz w:val="16"/>
          <w:szCs w:val="16"/>
        </w:rPr>
        <w:t xml:space="preserve">actions des autres locataires qui croiraient avoir des plaintes </w:t>
      </w:r>
      <w:r w:rsidR="00717D0A" w:rsidRPr="00937E68">
        <w:rPr>
          <w:rFonts w:ascii="Arial" w:hAnsi="Arial" w:cs="Arial"/>
          <w:color w:val="000000"/>
          <w:sz w:val="16"/>
          <w:szCs w:val="16"/>
        </w:rPr>
        <w:t>à</w:t>
      </w:r>
      <w:r w:rsidRPr="00937E68">
        <w:rPr>
          <w:rFonts w:ascii="Arial" w:hAnsi="Arial" w:cs="Arial"/>
          <w:color w:val="000000"/>
          <w:sz w:val="16"/>
          <w:szCs w:val="16"/>
        </w:rPr>
        <w:t xml:space="preserve"> faire valoir contre lui.</w:t>
      </w:r>
    </w:p>
    <w:p w:rsidR="00B34414" w:rsidRPr="00937E68" w:rsidRDefault="00B34414"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Pr="00937E68" w:rsidRDefault="00A87BDD" w:rsidP="00792E20">
      <w:pPr>
        <w:pStyle w:val="Style1"/>
        <w:rPr>
          <w:sz w:val="16"/>
          <w:szCs w:val="16"/>
        </w:rPr>
      </w:pPr>
      <w:bookmarkStart w:id="14" w:name="_Toc511232268"/>
      <w:r w:rsidRPr="00937E68">
        <w:rPr>
          <w:sz w:val="16"/>
          <w:szCs w:val="16"/>
        </w:rPr>
        <w:t>Garnissement</w:t>
      </w:r>
      <w:bookmarkEnd w:id="14"/>
    </w:p>
    <w:p w:rsidR="00A87BDD" w:rsidRPr="00937E68" w:rsidRDefault="00A87BDD" w:rsidP="003E2F6F">
      <w:pPr>
        <w:tabs>
          <w:tab w:val="left" w:pos="567"/>
          <w:tab w:val="left" w:pos="4820"/>
          <w:tab w:val="right" w:pos="8789"/>
        </w:tabs>
        <w:overflowPunct w:val="0"/>
        <w:autoSpaceDE w:val="0"/>
        <w:adjustRightInd w:val="0"/>
        <w:jc w:val="both"/>
        <w:rPr>
          <w:rFonts w:ascii="Arial" w:hAnsi="Arial" w:cs="Arial"/>
          <w:i/>
          <w:sz w:val="16"/>
          <w:szCs w:val="16"/>
        </w:rPr>
      </w:pPr>
    </w:p>
    <w:p w:rsidR="00A87BDD" w:rsidRDefault="00745344" w:rsidP="003E2F6F">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Les lieux loués devront être garnis, en tout temps, de meubles, matériels, objets mobiliers en quantité et de valeur suffisante pour répondre du paiement des loyers, charges, impôts et taxes et de l’exécution des conditions du présent bail.</w:t>
      </w:r>
    </w:p>
    <w:p w:rsidR="00566204" w:rsidRDefault="00566204" w:rsidP="003E2F6F">
      <w:pPr>
        <w:tabs>
          <w:tab w:val="left" w:pos="567"/>
          <w:tab w:val="left" w:pos="4820"/>
          <w:tab w:val="right" w:pos="8789"/>
        </w:tabs>
        <w:overflowPunct w:val="0"/>
        <w:autoSpaceDE w:val="0"/>
        <w:adjustRightInd w:val="0"/>
        <w:jc w:val="both"/>
        <w:rPr>
          <w:rFonts w:ascii="Arial" w:hAnsi="Arial" w:cs="Arial"/>
          <w:sz w:val="16"/>
          <w:szCs w:val="16"/>
        </w:rPr>
      </w:pPr>
    </w:p>
    <w:p w:rsidR="00EA48C5" w:rsidRDefault="00EA48C5" w:rsidP="003E2F6F">
      <w:pPr>
        <w:tabs>
          <w:tab w:val="left" w:pos="567"/>
          <w:tab w:val="left" w:pos="4820"/>
          <w:tab w:val="right" w:pos="8789"/>
        </w:tabs>
        <w:overflowPunct w:val="0"/>
        <w:autoSpaceDE w:val="0"/>
        <w:adjustRightInd w:val="0"/>
        <w:jc w:val="both"/>
        <w:rPr>
          <w:rFonts w:ascii="Arial" w:hAnsi="Arial" w:cs="Arial"/>
          <w:sz w:val="16"/>
          <w:szCs w:val="16"/>
        </w:rPr>
      </w:pPr>
    </w:p>
    <w:p w:rsidR="00EA48C5" w:rsidRDefault="00EA48C5" w:rsidP="003E2F6F">
      <w:pPr>
        <w:tabs>
          <w:tab w:val="left" w:pos="567"/>
          <w:tab w:val="left" w:pos="4820"/>
          <w:tab w:val="right" w:pos="8789"/>
        </w:tabs>
        <w:overflowPunct w:val="0"/>
        <w:autoSpaceDE w:val="0"/>
        <w:adjustRightInd w:val="0"/>
        <w:jc w:val="both"/>
        <w:rPr>
          <w:rFonts w:ascii="Arial" w:hAnsi="Arial" w:cs="Arial"/>
          <w:sz w:val="16"/>
          <w:szCs w:val="16"/>
        </w:rPr>
      </w:pPr>
    </w:p>
    <w:p w:rsidR="003A1F44" w:rsidRPr="00937E68" w:rsidRDefault="003A1F44" w:rsidP="003E2F6F">
      <w:pPr>
        <w:tabs>
          <w:tab w:val="left" w:pos="567"/>
          <w:tab w:val="left" w:pos="4820"/>
          <w:tab w:val="right" w:pos="8789"/>
        </w:tabs>
        <w:overflowPunct w:val="0"/>
        <w:autoSpaceDE w:val="0"/>
        <w:adjustRightInd w:val="0"/>
        <w:jc w:val="both"/>
        <w:rPr>
          <w:rFonts w:ascii="Arial" w:hAnsi="Arial" w:cs="Arial"/>
          <w:sz w:val="16"/>
          <w:szCs w:val="16"/>
        </w:rPr>
      </w:pP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15" w:name="_Toc511232269"/>
      <w:r w:rsidRPr="00937E68">
        <w:rPr>
          <w:sz w:val="16"/>
          <w:szCs w:val="16"/>
        </w:rPr>
        <w:lastRenderedPageBreak/>
        <w:t>Durée</w:t>
      </w:r>
      <w:r w:rsidR="001B65DE" w:rsidRPr="00937E68">
        <w:rPr>
          <w:sz w:val="16"/>
          <w:szCs w:val="16"/>
        </w:rPr>
        <w:t xml:space="preserve"> et prise d’effet</w:t>
      </w:r>
      <w:bookmarkEnd w:id="15"/>
    </w:p>
    <w:p w:rsidR="001B65DE" w:rsidRPr="00937E68" w:rsidRDefault="001B65DE" w:rsidP="00752AFB">
      <w:pPr>
        <w:rPr>
          <w:b/>
          <w:color w:val="FF0000"/>
          <w:sz w:val="16"/>
          <w:szCs w:val="16"/>
        </w:rPr>
      </w:pPr>
    </w:p>
    <w:p w:rsidR="001B65DE" w:rsidRPr="00937E68" w:rsidRDefault="001B65DE" w:rsidP="00566204">
      <w:pPr>
        <w:pStyle w:val="Style3"/>
        <w:numPr>
          <w:ilvl w:val="0"/>
          <w:numId w:val="4"/>
        </w:numPr>
        <w:rPr>
          <w:color w:val="002060"/>
          <w:sz w:val="16"/>
          <w:szCs w:val="16"/>
        </w:rPr>
      </w:pPr>
      <w:bookmarkStart w:id="16" w:name="_Toc511232270"/>
      <w:r w:rsidRPr="00937E68">
        <w:rPr>
          <w:color w:val="002060"/>
          <w:sz w:val="16"/>
          <w:szCs w:val="16"/>
        </w:rPr>
        <w:t>Date d’effet du bail :</w:t>
      </w:r>
      <w:bookmarkEnd w:id="16"/>
    </w:p>
    <w:p w:rsidR="00566204" w:rsidRDefault="00566204" w:rsidP="00566204">
      <w:pPr>
        <w:spacing w:after="0"/>
        <w:rPr>
          <w:sz w:val="16"/>
          <w:szCs w:val="16"/>
        </w:rPr>
      </w:pPr>
    </w:p>
    <w:p w:rsidR="00AB5042" w:rsidRPr="00937E68" w:rsidRDefault="0086220B" w:rsidP="00566204">
      <w:pPr>
        <w:spacing w:after="0"/>
        <w:rPr>
          <w:b/>
          <w:sz w:val="16"/>
          <w:szCs w:val="16"/>
        </w:rPr>
      </w:pPr>
      <w:r w:rsidRPr="00937E68">
        <w:rPr>
          <w:b/>
          <w:sz w:val="16"/>
          <w:szCs w:val="16"/>
        </w:rPr>
        <w:t>Le ……./…../………</w:t>
      </w:r>
    </w:p>
    <w:p w:rsidR="001B65DE" w:rsidRPr="00937E68" w:rsidRDefault="001B65DE" w:rsidP="00D16248">
      <w:pPr>
        <w:pStyle w:val="Style3"/>
        <w:numPr>
          <w:ilvl w:val="0"/>
          <w:numId w:val="0"/>
        </w:numPr>
        <w:rPr>
          <w:color w:val="002060"/>
          <w:sz w:val="16"/>
          <w:szCs w:val="16"/>
        </w:rPr>
      </w:pPr>
    </w:p>
    <w:p w:rsidR="001B65DE" w:rsidRPr="00937E68" w:rsidRDefault="001B65DE" w:rsidP="002C48B1">
      <w:pPr>
        <w:pStyle w:val="Style3"/>
        <w:numPr>
          <w:ilvl w:val="0"/>
          <w:numId w:val="4"/>
        </w:numPr>
        <w:rPr>
          <w:color w:val="002060"/>
          <w:sz w:val="16"/>
          <w:szCs w:val="16"/>
        </w:rPr>
      </w:pPr>
      <w:bookmarkStart w:id="17" w:name="_Toc511232271"/>
      <w:r w:rsidRPr="00937E68">
        <w:rPr>
          <w:color w:val="002060"/>
          <w:sz w:val="16"/>
          <w:szCs w:val="16"/>
        </w:rPr>
        <w:t>Durée du bail</w:t>
      </w:r>
      <w:bookmarkEnd w:id="17"/>
    </w:p>
    <w:p w:rsidR="0086220B" w:rsidRPr="00937E68" w:rsidRDefault="0086220B" w:rsidP="0086220B">
      <w:pPr>
        <w:pStyle w:val="Style3"/>
        <w:numPr>
          <w:ilvl w:val="0"/>
          <w:numId w:val="0"/>
        </w:numPr>
        <w:rPr>
          <w:color w:val="002060"/>
          <w:sz w:val="16"/>
          <w:szCs w:val="16"/>
        </w:rPr>
      </w:pPr>
    </w:p>
    <w:p w:rsidR="004933A6" w:rsidRPr="00566204" w:rsidRDefault="00D16248" w:rsidP="00566204">
      <w:r>
        <w:t>…………………………………………………………………………….</w:t>
      </w:r>
    </w:p>
    <w:p w:rsidR="001B65DE" w:rsidRPr="00937E68" w:rsidRDefault="001B65DE" w:rsidP="00857370">
      <w:pPr>
        <w:pStyle w:val="Style4"/>
        <w:rPr>
          <w:i/>
          <w:color w:val="002060"/>
          <w:sz w:val="16"/>
          <w:szCs w:val="16"/>
        </w:rPr>
      </w:pPr>
      <w:r w:rsidRPr="00937E68">
        <w:rPr>
          <w:i/>
          <w:color w:val="002060"/>
          <w:sz w:val="16"/>
          <w:szCs w:val="16"/>
        </w:rPr>
        <w:t>Option 1 = avec faculté de résiliation triennale</w:t>
      </w:r>
    </w:p>
    <w:p w:rsidR="00857370" w:rsidRPr="00937E68" w:rsidRDefault="00857370" w:rsidP="00857370">
      <w:pPr>
        <w:jc w:val="both"/>
        <w:rPr>
          <w:rFonts w:ascii="Arial" w:hAnsi="Arial" w:cs="Arial"/>
          <w:sz w:val="16"/>
          <w:szCs w:val="16"/>
        </w:rPr>
      </w:pPr>
      <w:r w:rsidRPr="00937E68">
        <w:rPr>
          <w:rFonts w:ascii="Arial" w:hAnsi="Arial" w:cs="Arial"/>
          <w:sz w:val="16"/>
          <w:szCs w:val="16"/>
        </w:rPr>
        <w:t xml:space="preserve">Le présent bail est consenti et accepté pour une durée de neuf années entières et consécutives qui commenceront à courir le </w:t>
      </w:r>
      <w:r w:rsidR="00C343CA" w:rsidRPr="00937E68">
        <w:rPr>
          <w:rFonts w:ascii="Arial" w:hAnsi="Arial" w:cs="Arial"/>
          <w:sz w:val="16"/>
          <w:szCs w:val="16"/>
        </w:rPr>
        <w:t xml:space="preserve">…… ; </w:t>
      </w:r>
      <w:r w:rsidRPr="00937E68">
        <w:rPr>
          <w:rFonts w:ascii="Arial" w:hAnsi="Arial" w:cs="Arial"/>
          <w:sz w:val="16"/>
          <w:szCs w:val="16"/>
        </w:rPr>
        <w:t xml:space="preserve">pour se terminer le </w:t>
      </w:r>
      <w:r w:rsidR="00C343CA" w:rsidRPr="00937E68">
        <w:rPr>
          <w:rFonts w:ascii="Arial" w:hAnsi="Arial" w:cs="Arial"/>
          <w:sz w:val="16"/>
          <w:szCs w:val="16"/>
        </w:rPr>
        <w:t>……</w:t>
      </w:r>
    </w:p>
    <w:p w:rsidR="00AE530B" w:rsidRPr="00937E68" w:rsidRDefault="00857370" w:rsidP="00663AE5">
      <w:pPr>
        <w:jc w:val="both"/>
        <w:rPr>
          <w:rFonts w:ascii="Arial" w:hAnsi="Arial" w:cs="Arial"/>
          <w:sz w:val="16"/>
          <w:szCs w:val="16"/>
        </w:rPr>
      </w:pPr>
      <w:r w:rsidRPr="00937E68">
        <w:rPr>
          <w:rFonts w:ascii="Arial" w:hAnsi="Arial" w:cs="Arial"/>
          <w:sz w:val="16"/>
          <w:szCs w:val="16"/>
        </w:rPr>
        <w:t xml:space="preserve">Toutefois, conformément aux dispositions de l'article L.145-4 du Code de commerce, le </w:t>
      </w:r>
      <w:r w:rsidR="005313D8">
        <w:rPr>
          <w:rFonts w:ascii="Arial" w:hAnsi="Arial" w:cs="Arial"/>
          <w:sz w:val="16"/>
          <w:szCs w:val="16"/>
        </w:rPr>
        <w:t>PRENEUR</w:t>
      </w:r>
      <w:r w:rsidRPr="00937E68">
        <w:rPr>
          <w:rFonts w:ascii="Arial" w:hAnsi="Arial" w:cs="Arial"/>
          <w:sz w:val="16"/>
          <w:szCs w:val="16"/>
        </w:rPr>
        <w:t xml:space="preserve"> aura la faculté de donner congé à l'expiration de chaque période triennale, dans les formes, délais et conditions de l'article L.145-9 du Code de commerce, à condition de prévenir le </w:t>
      </w:r>
      <w:r w:rsidR="005313D8">
        <w:rPr>
          <w:rFonts w:ascii="Arial" w:hAnsi="Arial" w:cs="Arial"/>
          <w:sz w:val="16"/>
          <w:szCs w:val="16"/>
        </w:rPr>
        <w:t>BAILLEUR</w:t>
      </w:r>
      <w:r w:rsidRPr="00937E68">
        <w:rPr>
          <w:rFonts w:ascii="Arial" w:hAnsi="Arial" w:cs="Arial"/>
          <w:sz w:val="16"/>
          <w:szCs w:val="16"/>
        </w:rPr>
        <w:t xml:space="preserve"> au moins 6 (six) mois à l'avance.</w:t>
      </w:r>
    </w:p>
    <w:p w:rsidR="00857370" w:rsidRPr="00937E68" w:rsidRDefault="00857370" w:rsidP="00663AE5">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aura la même faculté s'il entend invoquer les dispositions des articles L.145-18 et L.145-</w:t>
      </w:r>
      <w:r w:rsidRPr="00937E68">
        <w:rPr>
          <w:rFonts w:ascii="Arial" w:hAnsi="Arial" w:cs="Arial"/>
          <w:sz w:val="16"/>
          <w:szCs w:val="16"/>
        </w:rPr>
        <w:softHyphen/>
        <w:t>21 du Code de commerce, afin, de construire, de reconstruire l'immeuble existant, de le surélever ou d'exécuter des travaux prescrits ou autorisés dans le cadre d'une opération de restauration immobilière.</w:t>
      </w:r>
    </w:p>
    <w:p w:rsidR="00037576" w:rsidRPr="00937E68" w:rsidRDefault="001B65DE" w:rsidP="00960DDD">
      <w:pPr>
        <w:pStyle w:val="Style4"/>
        <w:rPr>
          <w:b w:val="0"/>
          <w:color w:val="002060"/>
          <w:sz w:val="16"/>
          <w:szCs w:val="16"/>
        </w:rPr>
      </w:pPr>
      <w:r w:rsidRPr="00937E68">
        <w:rPr>
          <w:i/>
          <w:color w:val="002060"/>
          <w:sz w:val="16"/>
          <w:szCs w:val="16"/>
        </w:rPr>
        <w:t>Option 2 : sans faculté de résiliation triennale</w:t>
      </w:r>
      <w:r w:rsidR="00C343CA" w:rsidRPr="00937E68">
        <w:rPr>
          <w:i/>
          <w:color w:val="002060"/>
          <w:sz w:val="16"/>
          <w:szCs w:val="16"/>
        </w:rPr>
        <w:t xml:space="preserve"> du </w:t>
      </w:r>
      <w:r w:rsidR="005313D8">
        <w:rPr>
          <w:i/>
          <w:color w:val="002060"/>
          <w:sz w:val="16"/>
          <w:szCs w:val="16"/>
        </w:rPr>
        <w:t>PRENEUR</w:t>
      </w:r>
      <w:r w:rsidRPr="00937E68">
        <w:rPr>
          <w:i/>
          <w:color w:val="002060"/>
          <w:sz w:val="16"/>
          <w:szCs w:val="16"/>
        </w:rPr>
        <w:t xml:space="preserve"> </w:t>
      </w:r>
    </w:p>
    <w:p w:rsidR="00F467CE" w:rsidRPr="00937E68" w:rsidRDefault="00F467CE" w:rsidP="00F467CE">
      <w:pPr>
        <w:jc w:val="both"/>
        <w:rPr>
          <w:rFonts w:ascii="Arial" w:hAnsi="Arial" w:cs="Arial"/>
          <w:sz w:val="16"/>
          <w:szCs w:val="16"/>
        </w:rPr>
      </w:pPr>
      <w:r w:rsidRPr="00937E68">
        <w:rPr>
          <w:rFonts w:ascii="Arial" w:hAnsi="Arial" w:cs="Arial"/>
          <w:sz w:val="16"/>
          <w:szCs w:val="16"/>
        </w:rPr>
        <w:t>Le présent bail est consenti et accepté pour une durée de neuf années entières et consécutives qui commenceront à courir le …… ; pour se terminer le ……</w:t>
      </w:r>
    </w:p>
    <w:p w:rsidR="00AC56DD" w:rsidRPr="00AC56DD" w:rsidRDefault="00F467CE" w:rsidP="00AC56D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renonçant expressément à son droit de résiliation triennale. Le </w:t>
      </w:r>
      <w:r w:rsidR="005313D8">
        <w:rPr>
          <w:rFonts w:ascii="Arial" w:hAnsi="Arial" w:cs="Arial"/>
          <w:sz w:val="16"/>
          <w:szCs w:val="16"/>
        </w:rPr>
        <w:t>PRENEUR</w:t>
      </w:r>
      <w:r w:rsidRPr="00937E68">
        <w:rPr>
          <w:rFonts w:ascii="Arial" w:hAnsi="Arial" w:cs="Arial"/>
          <w:sz w:val="16"/>
          <w:szCs w:val="16"/>
        </w:rPr>
        <w:t xml:space="preserve"> ne pourra donc donner congé que le …….. dans les formes, délais et conditions de l'article L. 145-9 du Code de commerce</w:t>
      </w:r>
      <w:r w:rsidR="00982433" w:rsidRPr="00937E68">
        <w:rPr>
          <w:rFonts w:ascii="Arial" w:hAnsi="Arial" w:cs="Arial"/>
          <w:sz w:val="16"/>
          <w:szCs w:val="16"/>
        </w:rPr>
        <w:t>.</w:t>
      </w:r>
    </w:p>
    <w:p w:rsidR="000C2B5D" w:rsidRPr="00937E68" w:rsidRDefault="000C2B5D" w:rsidP="00792E20">
      <w:pPr>
        <w:pStyle w:val="Style1"/>
        <w:rPr>
          <w:sz w:val="16"/>
          <w:szCs w:val="16"/>
        </w:rPr>
      </w:pPr>
      <w:bookmarkStart w:id="18" w:name="_Toc511232272"/>
      <w:r w:rsidRPr="00937E68">
        <w:rPr>
          <w:sz w:val="16"/>
          <w:szCs w:val="16"/>
        </w:rPr>
        <w:t>Conditions d’occupation</w:t>
      </w:r>
      <w:r w:rsidR="00054BDF" w:rsidRPr="00937E68">
        <w:rPr>
          <w:sz w:val="16"/>
          <w:szCs w:val="16"/>
        </w:rPr>
        <w:t xml:space="preserve"> – </w:t>
      </w:r>
      <w:r w:rsidR="002E440A" w:rsidRPr="00937E68">
        <w:rPr>
          <w:sz w:val="16"/>
          <w:szCs w:val="16"/>
        </w:rPr>
        <w:t>U</w:t>
      </w:r>
      <w:r w:rsidR="00054BDF" w:rsidRPr="00937E68">
        <w:rPr>
          <w:sz w:val="16"/>
          <w:szCs w:val="16"/>
        </w:rPr>
        <w:t>tilisation des parties communes e</w:t>
      </w:r>
      <w:r w:rsidR="002E440A" w:rsidRPr="00937E68">
        <w:rPr>
          <w:sz w:val="16"/>
          <w:szCs w:val="16"/>
        </w:rPr>
        <w:t>t des parties privatives</w:t>
      </w:r>
      <w:bookmarkEnd w:id="18"/>
      <w:r w:rsidR="002E440A" w:rsidRPr="00937E68">
        <w:rPr>
          <w:sz w:val="16"/>
          <w:szCs w:val="16"/>
        </w:rPr>
        <w:t xml:space="preserve"> </w:t>
      </w:r>
    </w:p>
    <w:p w:rsidR="00C03AD3" w:rsidRPr="00937E68" w:rsidRDefault="00C03AD3" w:rsidP="002E440A">
      <w:pPr>
        <w:tabs>
          <w:tab w:val="left" w:pos="567"/>
          <w:tab w:val="left" w:pos="4820"/>
          <w:tab w:val="right" w:pos="8789"/>
        </w:tabs>
        <w:overflowPunct w:val="0"/>
        <w:autoSpaceDE w:val="0"/>
        <w:adjustRightInd w:val="0"/>
        <w:jc w:val="both"/>
        <w:rPr>
          <w:rFonts w:ascii="Arial" w:hAnsi="Arial" w:cs="Arial"/>
          <w:sz w:val="16"/>
          <w:szCs w:val="16"/>
        </w:rPr>
      </w:pPr>
    </w:p>
    <w:p w:rsidR="002E440A" w:rsidRPr="00937E68" w:rsidRDefault="002E440A" w:rsidP="002E440A">
      <w:pPr>
        <w:pStyle w:val="Style3"/>
        <w:numPr>
          <w:ilvl w:val="0"/>
          <w:numId w:val="25"/>
        </w:numPr>
        <w:rPr>
          <w:color w:val="002060"/>
          <w:sz w:val="16"/>
          <w:szCs w:val="16"/>
        </w:rPr>
      </w:pPr>
      <w:bookmarkStart w:id="19" w:name="_Toc511232273"/>
      <w:r w:rsidRPr="00937E68">
        <w:rPr>
          <w:color w:val="002060"/>
          <w:sz w:val="16"/>
          <w:szCs w:val="16"/>
        </w:rPr>
        <w:t>Conditions générales d’occupation</w:t>
      </w:r>
      <w:bookmarkEnd w:id="19"/>
    </w:p>
    <w:p w:rsidR="002E440A" w:rsidRPr="00937E68" w:rsidRDefault="002E440A" w:rsidP="002E440A">
      <w:pPr>
        <w:pStyle w:val="Style3"/>
        <w:numPr>
          <w:ilvl w:val="0"/>
          <w:numId w:val="0"/>
        </w:numPr>
        <w:ind w:left="720"/>
        <w:rPr>
          <w:sz w:val="16"/>
          <w:szCs w:val="16"/>
        </w:rPr>
      </w:pPr>
    </w:p>
    <w:p w:rsidR="002E440A" w:rsidRPr="00937E68" w:rsidRDefault="002E440A" w:rsidP="002E440A">
      <w:pPr>
        <w:pStyle w:val="Style4"/>
        <w:rPr>
          <w:sz w:val="16"/>
          <w:szCs w:val="16"/>
        </w:rPr>
      </w:pPr>
      <w:r w:rsidRPr="00937E68">
        <w:rPr>
          <w:sz w:val="16"/>
          <w:szCs w:val="16"/>
        </w:rPr>
        <w:t>Occupation des locaux</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jouir des locaux suivant leur destination et dans le cadre de son activité telle</w:t>
      </w:r>
      <w:r w:rsidR="004C1846" w:rsidRPr="00937E68">
        <w:rPr>
          <w:rFonts w:ascii="Arial" w:hAnsi="Arial" w:cs="Arial"/>
          <w:sz w:val="16"/>
          <w:szCs w:val="16"/>
        </w:rPr>
        <w:t xml:space="preserve"> </w:t>
      </w:r>
      <w:r w:rsidRPr="00937E68">
        <w:rPr>
          <w:rFonts w:ascii="Arial" w:hAnsi="Arial" w:cs="Arial"/>
          <w:sz w:val="16"/>
          <w:szCs w:val="16"/>
        </w:rPr>
        <w:t xml:space="preserve">qu’elle est </w:t>
      </w:r>
      <w:r w:rsidR="004C1846" w:rsidRPr="00937E68">
        <w:rPr>
          <w:rFonts w:ascii="Arial" w:hAnsi="Arial" w:cs="Arial"/>
          <w:sz w:val="16"/>
          <w:szCs w:val="16"/>
        </w:rPr>
        <w:t xml:space="preserve">indiquée </w:t>
      </w:r>
      <w:proofErr w:type="spellStart"/>
      <w:r w:rsidR="004C1846" w:rsidRPr="00937E68">
        <w:rPr>
          <w:rFonts w:ascii="Arial" w:hAnsi="Arial" w:cs="Arial"/>
          <w:sz w:val="16"/>
          <w:szCs w:val="16"/>
        </w:rPr>
        <w:t>a</w:t>
      </w:r>
      <w:proofErr w:type="spellEnd"/>
      <w:r w:rsidR="004C1846" w:rsidRPr="00937E68">
        <w:rPr>
          <w:rFonts w:ascii="Arial" w:hAnsi="Arial" w:cs="Arial"/>
          <w:sz w:val="16"/>
          <w:szCs w:val="16"/>
        </w:rPr>
        <w:t xml:space="preserve"> l'Article…..</w:t>
      </w:r>
      <w:r w:rsidRPr="00937E68">
        <w:rPr>
          <w:rFonts w:ascii="Arial" w:hAnsi="Arial" w:cs="Arial"/>
          <w:sz w:val="16"/>
          <w:szCs w:val="16"/>
        </w:rPr>
        <w:t>Il ne pourra en aucun cas rien faire ou laisser faire qui puisse les</w:t>
      </w:r>
      <w:r w:rsidR="004C1846" w:rsidRPr="00937E68">
        <w:rPr>
          <w:rFonts w:ascii="Arial" w:hAnsi="Arial" w:cs="Arial"/>
          <w:sz w:val="16"/>
          <w:szCs w:val="16"/>
        </w:rPr>
        <w:t xml:space="preserve"> détériorer et il devra prévenir immédiatement</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de toute atteinte qui serait </w:t>
      </w:r>
      <w:r w:rsidR="004C1846" w:rsidRPr="00937E68">
        <w:rPr>
          <w:rFonts w:ascii="Arial" w:hAnsi="Arial" w:cs="Arial"/>
          <w:sz w:val="16"/>
          <w:szCs w:val="16"/>
        </w:rPr>
        <w:t>portée</w:t>
      </w:r>
      <w:r w:rsidRPr="00937E68">
        <w:rPr>
          <w:rFonts w:ascii="Arial" w:hAnsi="Arial" w:cs="Arial"/>
          <w:sz w:val="16"/>
          <w:szCs w:val="16"/>
        </w:rPr>
        <w:t xml:space="preserve"> </w:t>
      </w:r>
      <w:r w:rsidR="006F0B40" w:rsidRPr="00937E68">
        <w:rPr>
          <w:rFonts w:ascii="Arial" w:hAnsi="Arial" w:cs="Arial"/>
          <w:sz w:val="16"/>
          <w:szCs w:val="16"/>
        </w:rPr>
        <w:t>à</w:t>
      </w:r>
      <w:r w:rsidRPr="00937E68">
        <w:rPr>
          <w:rFonts w:ascii="Arial" w:hAnsi="Arial" w:cs="Arial"/>
          <w:sz w:val="16"/>
          <w:szCs w:val="16"/>
        </w:rPr>
        <w:t xml:space="preserve"> la</w:t>
      </w:r>
      <w:r w:rsidR="004C1846" w:rsidRPr="00937E68">
        <w:rPr>
          <w:rFonts w:ascii="Arial" w:hAnsi="Arial" w:cs="Arial"/>
          <w:sz w:val="16"/>
          <w:szCs w:val="16"/>
        </w:rPr>
        <w:t xml:space="preserve"> </w:t>
      </w:r>
      <w:r w:rsidRPr="00937E68">
        <w:rPr>
          <w:rFonts w:ascii="Arial" w:hAnsi="Arial" w:cs="Arial"/>
          <w:sz w:val="16"/>
          <w:szCs w:val="16"/>
        </w:rPr>
        <w:t xml:space="preserve">propriété de toute </w:t>
      </w:r>
      <w:r w:rsidR="004C1846" w:rsidRPr="00937E68">
        <w:rPr>
          <w:rFonts w:ascii="Arial" w:hAnsi="Arial" w:cs="Arial"/>
          <w:sz w:val="16"/>
          <w:szCs w:val="16"/>
        </w:rPr>
        <w:t>dégradation</w:t>
      </w:r>
      <w:r w:rsidRPr="00937E68">
        <w:rPr>
          <w:rFonts w:ascii="Arial" w:hAnsi="Arial" w:cs="Arial"/>
          <w:sz w:val="16"/>
          <w:szCs w:val="16"/>
        </w:rPr>
        <w:t xml:space="preserve"> et </w:t>
      </w:r>
      <w:r w:rsidR="004C1846" w:rsidRPr="00937E68">
        <w:rPr>
          <w:rFonts w:ascii="Arial" w:hAnsi="Arial" w:cs="Arial"/>
          <w:sz w:val="16"/>
          <w:szCs w:val="16"/>
        </w:rPr>
        <w:t>détériorations</w:t>
      </w:r>
      <w:r w:rsidRPr="00937E68">
        <w:rPr>
          <w:rFonts w:ascii="Arial" w:hAnsi="Arial" w:cs="Arial"/>
          <w:sz w:val="16"/>
          <w:szCs w:val="16"/>
        </w:rPr>
        <w:t xml:space="preserve"> qui viendraient </w:t>
      </w:r>
      <w:r w:rsidR="004C1846" w:rsidRPr="00937E68">
        <w:rPr>
          <w:rFonts w:ascii="Arial" w:hAnsi="Arial" w:cs="Arial"/>
          <w:sz w:val="16"/>
          <w:szCs w:val="16"/>
        </w:rPr>
        <w:t>à</w:t>
      </w:r>
      <w:r w:rsidRPr="00937E68">
        <w:rPr>
          <w:rFonts w:ascii="Arial" w:hAnsi="Arial" w:cs="Arial"/>
          <w:sz w:val="16"/>
          <w:szCs w:val="16"/>
        </w:rPr>
        <w:t xml:space="preserve"> se </w:t>
      </w:r>
      <w:r w:rsidR="004933A6">
        <w:rPr>
          <w:rFonts w:ascii="Arial" w:hAnsi="Arial" w:cs="Arial"/>
          <w:sz w:val="16"/>
          <w:szCs w:val="16"/>
        </w:rPr>
        <w:t>produire dans les locaux loués.</w:t>
      </w:r>
      <w:r w:rsidR="004C1846" w:rsidRPr="00937E68">
        <w:rPr>
          <w:sz w:val="16"/>
          <w:szCs w:val="16"/>
        </w:rPr>
        <w:tab/>
      </w:r>
    </w:p>
    <w:p w:rsidR="002E440A" w:rsidRPr="00937E68" w:rsidRDefault="002E440A" w:rsidP="004C1846">
      <w:pPr>
        <w:pStyle w:val="Style4"/>
        <w:rPr>
          <w:sz w:val="16"/>
          <w:szCs w:val="16"/>
        </w:rPr>
      </w:pPr>
      <w:r w:rsidRPr="00937E68">
        <w:rPr>
          <w:sz w:val="16"/>
          <w:szCs w:val="16"/>
        </w:rPr>
        <w:t>Prise des locaux en l’état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prendra les lieux objet du </w:t>
      </w:r>
      <w:r w:rsidR="004C1846" w:rsidRPr="00937E68">
        <w:rPr>
          <w:rFonts w:ascii="Arial" w:hAnsi="Arial" w:cs="Arial"/>
          <w:sz w:val="16"/>
          <w:szCs w:val="16"/>
        </w:rPr>
        <w:t>présent</w:t>
      </w:r>
      <w:r w:rsidRPr="00937E68">
        <w:rPr>
          <w:rFonts w:ascii="Arial" w:hAnsi="Arial" w:cs="Arial"/>
          <w:sz w:val="16"/>
          <w:szCs w:val="16"/>
        </w:rPr>
        <w:t xml:space="preserve"> bail dans l’</w:t>
      </w:r>
      <w:r w:rsidR="004C1846" w:rsidRPr="00937E68">
        <w:rPr>
          <w:rFonts w:ascii="Arial" w:hAnsi="Arial" w:cs="Arial"/>
          <w:sz w:val="16"/>
          <w:szCs w:val="16"/>
        </w:rPr>
        <w:t>état</w:t>
      </w:r>
      <w:r w:rsidRPr="00937E68">
        <w:rPr>
          <w:rFonts w:ascii="Arial" w:hAnsi="Arial" w:cs="Arial"/>
          <w:sz w:val="16"/>
          <w:szCs w:val="16"/>
        </w:rPr>
        <w:t xml:space="preserve"> o</w:t>
      </w:r>
      <w:r w:rsidR="00566204">
        <w:rPr>
          <w:rFonts w:ascii="Arial" w:hAnsi="Arial" w:cs="Arial"/>
          <w:sz w:val="16"/>
          <w:szCs w:val="16"/>
        </w:rPr>
        <w:t>ù</w:t>
      </w:r>
      <w:r w:rsidRPr="00937E68">
        <w:rPr>
          <w:rFonts w:ascii="Arial" w:hAnsi="Arial" w:cs="Arial"/>
          <w:sz w:val="16"/>
          <w:szCs w:val="16"/>
        </w:rPr>
        <w:t xml:space="preserve"> ils se trouvent au moment de</w:t>
      </w:r>
      <w:r w:rsidR="004C1846" w:rsidRPr="00937E68">
        <w:rPr>
          <w:rFonts w:ascii="Arial" w:hAnsi="Arial" w:cs="Arial"/>
          <w:sz w:val="16"/>
          <w:szCs w:val="16"/>
        </w:rPr>
        <w:t xml:space="preserve"> l’entrée</w:t>
      </w:r>
      <w:r w:rsidRPr="00937E68">
        <w:rPr>
          <w:rFonts w:ascii="Arial" w:hAnsi="Arial" w:cs="Arial"/>
          <w:sz w:val="16"/>
          <w:szCs w:val="16"/>
        </w:rPr>
        <w:t xml:space="preserve"> en jouissance sans pouvoir exiger du </w:t>
      </w:r>
      <w:r w:rsidR="005313D8">
        <w:rPr>
          <w:rFonts w:ascii="Arial" w:hAnsi="Arial" w:cs="Arial"/>
          <w:sz w:val="16"/>
          <w:szCs w:val="16"/>
        </w:rPr>
        <w:t>BAILLEUR</w:t>
      </w:r>
      <w:r w:rsidRPr="00937E68">
        <w:rPr>
          <w:rFonts w:ascii="Arial" w:hAnsi="Arial" w:cs="Arial"/>
          <w:sz w:val="16"/>
          <w:szCs w:val="16"/>
        </w:rPr>
        <w:t xml:space="preserve"> pendant toute sa durée aucune </w:t>
      </w:r>
      <w:r w:rsidR="00566204">
        <w:rPr>
          <w:rFonts w:ascii="Arial" w:hAnsi="Arial" w:cs="Arial"/>
          <w:sz w:val="16"/>
          <w:szCs w:val="16"/>
        </w:rPr>
        <w:t>re</w:t>
      </w:r>
      <w:r w:rsidRPr="00937E68">
        <w:rPr>
          <w:rFonts w:ascii="Arial" w:hAnsi="Arial" w:cs="Arial"/>
          <w:sz w:val="16"/>
          <w:szCs w:val="16"/>
        </w:rPr>
        <w:t>mise en état</w:t>
      </w:r>
      <w:r w:rsidR="004C1846" w:rsidRPr="00937E68">
        <w:rPr>
          <w:rFonts w:ascii="Arial" w:hAnsi="Arial" w:cs="Arial"/>
          <w:sz w:val="16"/>
          <w:szCs w:val="16"/>
        </w:rPr>
        <w:t xml:space="preserve"> </w:t>
      </w:r>
      <w:r w:rsidRPr="00937E68">
        <w:rPr>
          <w:rFonts w:ascii="Arial" w:hAnsi="Arial" w:cs="Arial"/>
          <w:sz w:val="16"/>
          <w:szCs w:val="16"/>
        </w:rPr>
        <w:t xml:space="preserve">ni aucune </w:t>
      </w:r>
      <w:r w:rsidR="004C1846" w:rsidRPr="00937E68">
        <w:rPr>
          <w:rFonts w:ascii="Arial" w:hAnsi="Arial" w:cs="Arial"/>
          <w:sz w:val="16"/>
          <w:szCs w:val="16"/>
        </w:rPr>
        <w:t>réparation</w:t>
      </w:r>
      <w:r w:rsidRPr="00937E68">
        <w:rPr>
          <w:rFonts w:ascii="Arial" w:hAnsi="Arial" w:cs="Arial"/>
          <w:sz w:val="16"/>
          <w:szCs w:val="16"/>
        </w:rPr>
        <w:t xml:space="preserve"> de quelque nature </w:t>
      </w:r>
      <w:r w:rsidR="005F45B7" w:rsidRPr="00937E68">
        <w:rPr>
          <w:rFonts w:ascii="Arial" w:hAnsi="Arial" w:cs="Arial"/>
          <w:sz w:val="16"/>
          <w:szCs w:val="16"/>
        </w:rPr>
        <w:t>o</w:t>
      </w:r>
      <w:r w:rsidR="005F45B7">
        <w:rPr>
          <w:rFonts w:ascii="Arial" w:hAnsi="Arial" w:cs="Arial"/>
          <w:sz w:val="16"/>
          <w:szCs w:val="16"/>
        </w:rPr>
        <w:t>u</w:t>
      </w:r>
      <w:r w:rsidRPr="00937E68">
        <w:rPr>
          <w:rFonts w:ascii="Arial" w:hAnsi="Arial" w:cs="Arial"/>
          <w:sz w:val="16"/>
          <w:szCs w:val="16"/>
        </w:rPr>
        <w:t xml:space="preserve"> de quelque importance que ce soit</w:t>
      </w:r>
      <w:r w:rsidR="004C1846" w:rsidRPr="00937E68">
        <w:rPr>
          <w:rFonts w:ascii="Arial" w:hAnsi="Arial" w:cs="Arial"/>
          <w:sz w:val="16"/>
          <w:szCs w:val="16"/>
        </w:rPr>
        <w:t xml:space="preserve">, </w:t>
      </w:r>
      <w:r w:rsidR="00566204">
        <w:rPr>
          <w:rFonts w:ascii="Arial" w:hAnsi="Arial" w:cs="Arial"/>
          <w:sz w:val="16"/>
          <w:szCs w:val="16"/>
        </w:rPr>
        <w:t>à</w:t>
      </w:r>
      <w:r w:rsidR="004C1846" w:rsidRPr="00937E68">
        <w:rPr>
          <w:rFonts w:ascii="Arial" w:hAnsi="Arial" w:cs="Arial"/>
          <w:sz w:val="16"/>
          <w:szCs w:val="16"/>
        </w:rPr>
        <w:t xml:space="preserve"> l’except</w:t>
      </w:r>
      <w:r w:rsidRPr="00937E68">
        <w:rPr>
          <w:rFonts w:ascii="Arial" w:hAnsi="Arial" w:cs="Arial"/>
          <w:sz w:val="16"/>
          <w:szCs w:val="16"/>
        </w:rPr>
        <w:t>ion des</w:t>
      </w:r>
      <w:r w:rsidR="004C1846" w:rsidRPr="00937E68">
        <w:rPr>
          <w:rFonts w:ascii="Arial" w:hAnsi="Arial" w:cs="Arial"/>
          <w:sz w:val="16"/>
          <w:szCs w:val="16"/>
        </w:rPr>
        <w:t xml:space="preserve"> </w:t>
      </w:r>
      <w:r w:rsidRPr="00937E68">
        <w:rPr>
          <w:rFonts w:ascii="Arial" w:hAnsi="Arial" w:cs="Arial"/>
          <w:sz w:val="16"/>
          <w:szCs w:val="16"/>
        </w:rPr>
        <w:t xml:space="preserve">grosses </w:t>
      </w:r>
      <w:r w:rsidR="004C1846" w:rsidRPr="00937E68">
        <w:rPr>
          <w:rFonts w:ascii="Arial" w:hAnsi="Arial" w:cs="Arial"/>
          <w:sz w:val="16"/>
          <w:szCs w:val="16"/>
        </w:rPr>
        <w:t>réparations</w:t>
      </w:r>
      <w:r w:rsidRPr="00937E68">
        <w:rPr>
          <w:rFonts w:ascii="Arial" w:hAnsi="Arial" w:cs="Arial"/>
          <w:sz w:val="16"/>
          <w:szCs w:val="16"/>
        </w:rPr>
        <w:t xml:space="preserve"> telles que prévues </w:t>
      </w:r>
      <w:r w:rsidR="0069544F" w:rsidRPr="00937E68">
        <w:rPr>
          <w:rFonts w:ascii="Arial" w:hAnsi="Arial" w:cs="Arial"/>
          <w:sz w:val="16"/>
          <w:szCs w:val="16"/>
        </w:rPr>
        <w:t>à</w:t>
      </w:r>
      <w:r w:rsidRPr="00937E68">
        <w:rPr>
          <w:rFonts w:ascii="Arial" w:hAnsi="Arial" w:cs="Arial"/>
          <w:sz w:val="16"/>
          <w:szCs w:val="16"/>
        </w:rPr>
        <w:t xml:space="preserve"> l’article 606 du Code Civil. Le </w:t>
      </w:r>
      <w:r w:rsidR="005313D8">
        <w:rPr>
          <w:rFonts w:ascii="Arial" w:hAnsi="Arial" w:cs="Arial"/>
          <w:sz w:val="16"/>
          <w:szCs w:val="16"/>
        </w:rPr>
        <w:t>PRENEUR</w:t>
      </w:r>
      <w:r w:rsidRPr="00937E68">
        <w:rPr>
          <w:rFonts w:ascii="Arial" w:hAnsi="Arial" w:cs="Arial"/>
          <w:sz w:val="16"/>
          <w:szCs w:val="16"/>
        </w:rPr>
        <w:t xml:space="preserve"> ne pourra réclamer</w:t>
      </w:r>
      <w:r w:rsidR="004C1846" w:rsidRPr="00937E68">
        <w:rPr>
          <w:rFonts w:ascii="Arial" w:hAnsi="Arial" w:cs="Arial"/>
          <w:sz w:val="16"/>
          <w:szCs w:val="16"/>
        </w:rPr>
        <w:t xml:space="preserve"> </w:t>
      </w:r>
      <w:r w:rsidRPr="00937E68">
        <w:rPr>
          <w:rFonts w:ascii="Arial" w:hAnsi="Arial" w:cs="Arial"/>
          <w:sz w:val="16"/>
          <w:szCs w:val="16"/>
        </w:rPr>
        <w:t xml:space="preserve">d'autres fermetures ni serrures que celles existant actuellement, le </w:t>
      </w:r>
      <w:r w:rsidR="005313D8">
        <w:rPr>
          <w:rFonts w:ascii="Arial" w:hAnsi="Arial" w:cs="Arial"/>
          <w:sz w:val="16"/>
          <w:szCs w:val="16"/>
        </w:rPr>
        <w:t>PRENEUR</w:t>
      </w:r>
      <w:r w:rsidRPr="00937E68">
        <w:rPr>
          <w:rFonts w:ascii="Arial" w:hAnsi="Arial" w:cs="Arial"/>
          <w:sz w:val="16"/>
          <w:szCs w:val="16"/>
        </w:rPr>
        <w:t xml:space="preserve"> </w:t>
      </w:r>
      <w:r w:rsidR="004C1846" w:rsidRPr="00937E68">
        <w:rPr>
          <w:rFonts w:ascii="Arial" w:hAnsi="Arial" w:cs="Arial"/>
          <w:sz w:val="16"/>
          <w:szCs w:val="16"/>
        </w:rPr>
        <w:t>déclarant</w:t>
      </w:r>
      <w:r w:rsidRPr="00937E68">
        <w:rPr>
          <w:rFonts w:ascii="Arial" w:hAnsi="Arial" w:cs="Arial"/>
          <w:sz w:val="16"/>
          <w:szCs w:val="16"/>
        </w:rPr>
        <w:t xml:space="preserve"> renoncer </w:t>
      </w:r>
      <w:r w:rsidR="004C1846" w:rsidRPr="00937E68">
        <w:rPr>
          <w:rFonts w:ascii="Arial" w:hAnsi="Arial" w:cs="Arial"/>
          <w:sz w:val="16"/>
          <w:szCs w:val="16"/>
        </w:rPr>
        <w:t xml:space="preserve">à </w:t>
      </w:r>
      <w:r w:rsidRPr="00937E68">
        <w:rPr>
          <w:rFonts w:ascii="Arial" w:hAnsi="Arial" w:cs="Arial"/>
          <w:sz w:val="16"/>
          <w:szCs w:val="16"/>
        </w:rPr>
        <w:t xml:space="preserve">tous recours contre le </w:t>
      </w:r>
      <w:r w:rsidR="005313D8">
        <w:rPr>
          <w:rFonts w:ascii="Arial" w:hAnsi="Arial" w:cs="Arial"/>
          <w:sz w:val="16"/>
          <w:szCs w:val="16"/>
        </w:rPr>
        <w:t>BAILLEUR</w:t>
      </w:r>
      <w:r w:rsidRPr="00937E68">
        <w:rPr>
          <w:rFonts w:ascii="Arial" w:hAnsi="Arial" w:cs="Arial"/>
          <w:sz w:val="16"/>
          <w:szCs w:val="16"/>
        </w:rPr>
        <w:t xml:space="preserve"> en cas de vol ou d’effraction dans les lieux loués.</w:t>
      </w:r>
    </w:p>
    <w:p w:rsidR="002E440A" w:rsidRPr="00937E68" w:rsidRDefault="004C1846" w:rsidP="006F0B40">
      <w:pPr>
        <w:jc w:val="both"/>
        <w:rPr>
          <w:rFonts w:ascii="Arial" w:hAnsi="Arial" w:cs="Arial"/>
          <w:sz w:val="16"/>
          <w:szCs w:val="16"/>
        </w:rPr>
      </w:pPr>
      <w:r w:rsidRPr="00937E68">
        <w:rPr>
          <w:rFonts w:ascii="Arial" w:hAnsi="Arial" w:cs="Arial"/>
          <w:sz w:val="16"/>
          <w:szCs w:val="16"/>
        </w:rPr>
        <w:t>Tous travaux pouvant concerner</w:t>
      </w:r>
      <w:r w:rsidR="002E440A" w:rsidRPr="00937E68">
        <w:rPr>
          <w:rFonts w:ascii="Arial" w:hAnsi="Arial" w:cs="Arial"/>
          <w:sz w:val="16"/>
          <w:szCs w:val="16"/>
        </w:rPr>
        <w:t xml:space="preserve"> la devanture incombe au </w:t>
      </w:r>
      <w:r w:rsidR="005313D8">
        <w:rPr>
          <w:rFonts w:ascii="Arial" w:hAnsi="Arial" w:cs="Arial"/>
          <w:sz w:val="16"/>
          <w:szCs w:val="16"/>
        </w:rPr>
        <w:t>PRENEUR</w:t>
      </w:r>
      <w:r w:rsidR="002E440A" w:rsidRPr="00937E68">
        <w:rPr>
          <w:rFonts w:ascii="Arial" w:hAnsi="Arial" w:cs="Arial"/>
          <w:sz w:val="16"/>
          <w:szCs w:val="16"/>
        </w:rPr>
        <w:t>.</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supporter, au </w:t>
      </w:r>
      <w:r w:rsidR="00EB5182" w:rsidRPr="00937E68">
        <w:rPr>
          <w:rFonts w:ascii="Arial" w:hAnsi="Arial" w:cs="Arial"/>
          <w:sz w:val="16"/>
          <w:szCs w:val="16"/>
        </w:rPr>
        <w:t>gré</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la </w:t>
      </w:r>
      <w:r w:rsidR="00EB5182" w:rsidRPr="00937E68">
        <w:rPr>
          <w:rFonts w:ascii="Arial" w:hAnsi="Arial" w:cs="Arial"/>
          <w:sz w:val="16"/>
          <w:szCs w:val="16"/>
        </w:rPr>
        <w:t>dépose</w:t>
      </w:r>
      <w:r w:rsidRPr="00937E68">
        <w:rPr>
          <w:rFonts w:ascii="Arial" w:hAnsi="Arial" w:cs="Arial"/>
          <w:sz w:val="16"/>
          <w:szCs w:val="16"/>
        </w:rPr>
        <w:t xml:space="preserve"> </w:t>
      </w:r>
      <w:r w:rsidR="00EB5182" w:rsidRPr="00937E68">
        <w:rPr>
          <w:rFonts w:ascii="Arial" w:hAnsi="Arial" w:cs="Arial"/>
          <w:sz w:val="16"/>
          <w:szCs w:val="16"/>
        </w:rPr>
        <w:t>définitive</w:t>
      </w:r>
      <w:r w:rsidRPr="00937E68">
        <w:rPr>
          <w:rFonts w:ascii="Arial" w:hAnsi="Arial" w:cs="Arial"/>
          <w:sz w:val="16"/>
          <w:szCs w:val="16"/>
        </w:rPr>
        <w:t xml:space="preserve"> des persiennes ou volets,</w:t>
      </w:r>
      <w:r w:rsidR="00EB5182" w:rsidRPr="00937E68">
        <w:rPr>
          <w:rFonts w:ascii="Arial" w:hAnsi="Arial" w:cs="Arial"/>
          <w:sz w:val="16"/>
          <w:szCs w:val="16"/>
        </w:rPr>
        <w:t xml:space="preserve"> </w:t>
      </w:r>
      <w:r w:rsidRPr="00937E68">
        <w:rPr>
          <w:rFonts w:ascii="Arial" w:hAnsi="Arial" w:cs="Arial"/>
          <w:sz w:val="16"/>
          <w:szCs w:val="16"/>
        </w:rPr>
        <w:t xml:space="preserve">sans </w:t>
      </w:r>
      <w:r w:rsidR="00EB5182" w:rsidRPr="00937E68">
        <w:rPr>
          <w:rFonts w:ascii="Arial" w:hAnsi="Arial" w:cs="Arial"/>
          <w:sz w:val="16"/>
          <w:szCs w:val="16"/>
        </w:rPr>
        <w:t>indemnité</w:t>
      </w:r>
      <w:r w:rsidRPr="00937E68">
        <w:rPr>
          <w:rFonts w:ascii="Arial" w:hAnsi="Arial" w:cs="Arial"/>
          <w:sz w:val="16"/>
          <w:szCs w:val="16"/>
        </w:rPr>
        <w:t>.</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placer sous les </w:t>
      </w:r>
      <w:r w:rsidR="00EB5182" w:rsidRPr="00937E68">
        <w:rPr>
          <w:rFonts w:ascii="Arial" w:hAnsi="Arial" w:cs="Arial"/>
          <w:sz w:val="16"/>
          <w:szCs w:val="16"/>
        </w:rPr>
        <w:t>châssis</w:t>
      </w:r>
      <w:r w:rsidRPr="00937E68">
        <w:rPr>
          <w:rFonts w:ascii="Arial" w:hAnsi="Arial" w:cs="Arial"/>
          <w:sz w:val="16"/>
          <w:szCs w:val="16"/>
        </w:rPr>
        <w:t xml:space="preserve">, vitres, </w:t>
      </w:r>
      <w:r w:rsidR="00EB5182" w:rsidRPr="00937E68">
        <w:rPr>
          <w:rFonts w:ascii="Arial" w:hAnsi="Arial" w:cs="Arial"/>
          <w:sz w:val="16"/>
          <w:szCs w:val="16"/>
        </w:rPr>
        <w:t>verrières</w:t>
      </w:r>
      <w:r w:rsidRPr="00937E68">
        <w:rPr>
          <w:rFonts w:ascii="Arial" w:hAnsi="Arial" w:cs="Arial"/>
          <w:sz w:val="16"/>
          <w:szCs w:val="16"/>
        </w:rPr>
        <w:t xml:space="preserve"> ou plafonds en </w:t>
      </w:r>
      <w:r w:rsidR="00EB5182" w:rsidRPr="00937E68">
        <w:rPr>
          <w:rFonts w:ascii="Arial" w:hAnsi="Arial" w:cs="Arial"/>
          <w:sz w:val="16"/>
          <w:szCs w:val="16"/>
        </w:rPr>
        <w:t>béton</w:t>
      </w:r>
      <w:r w:rsidRPr="00937E68">
        <w:rPr>
          <w:rFonts w:ascii="Arial" w:hAnsi="Arial" w:cs="Arial"/>
          <w:sz w:val="16"/>
          <w:szCs w:val="16"/>
        </w:rPr>
        <w:t xml:space="preserve"> translucides s’il</w:t>
      </w:r>
      <w:r w:rsidR="00EB5182" w:rsidRPr="00937E68">
        <w:rPr>
          <w:rFonts w:ascii="Arial" w:hAnsi="Arial" w:cs="Arial"/>
          <w:sz w:val="16"/>
          <w:szCs w:val="16"/>
        </w:rPr>
        <w:t xml:space="preserve"> </w:t>
      </w:r>
      <w:r w:rsidRPr="00937E68">
        <w:rPr>
          <w:rFonts w:ascii="Arial" w:hAnsi="Arial" w:cs="Arial"/>
          <w:sz w:val="16"/>
          <w:szCs w:val="16"/>
        </w:rPr>
        <w:t xml:space="preserve">en existe, des objets, machines, etc. pouvant </w:t>
      </w:r>
      <w:r w:rsidR="00EB5182" w:rsidRPr="00937E68">
        <w:rPr>
          <w:rFonts w:ascii="Arial" w:hAnsi="Arial" w:cs="Arial"/>
          <w:sz w:val="16"/>
          <w:szCs w:val="16"/>
        </w:rPr>
        <w:t>être</w:t>
      </w:r>
      <w:r w:rsidRPr="00937E68">
        <w:rPr>
          <w:rFonts w:ascii="Arial" w:hAnsi="Arial" w:cs="Arial"/>
          <w:sz w:val="16"/>
          <w:szCs w:val="16"/>
        </w:rPr>
        <w:t xml:space="preserve"> </w:t>
      </w:r>
      <w:r w:rsidR="00EB5182" w:rsidRPr="00937E68">
        <w:rPr>
          <w:rFonts w:ascii="Arial" w:hAnsi="Arial" w:cs="Arial"/>
          <w:sz w:val="16"/>
          <w:szCs w:val="16"/>
        </w:rPr>
        <w:t>endommagées</w:t>
      </w:r>
      <w:r w:rsidRPr="00937E68">
        <w:rPr>
          <w:rFonts w:ascii="Arial" w:hAnsi="Arial" w:cs="Arial"/>
          <w:sz w:val="16"/>
          <w:szCs w:val="16"/>
        </w:rPr>
        <w:t xml:space="preserve"> par des fuites d’eau, le </w:t>
      </w:r>
      <w:r w:rsidR="005313D8">
        <w:rPr>
          <w:rFonts w:ascii="Arial" w:hAnsi="Arial" w:cs="Arial"/>
          <w:sz w:val="16"/>
          <w:szCs w:val="16"/>
        </w:rPr>
        <w:t>BAILLEUR</w:t>
      </w:r>
      <w:r w:rsidR="00EB5182" w:rsidRPr="00937E68">
        <w:rPr>
          <w:rFonts w:ascii="Arial" w:hAnsi="Arial" w:cs="Arial"/>
          <w:sz w:val="16"/>
          <w:szCs w:val="16"/>
        </w:rPr>
        <w:t xml:space="preserve"> </w:t>
      </w:r>
      <w:r w:rsidRPr="00937E68">
        <w:rPr>
          <w:rFonts w:ascii="Arial" w:hAnsi="Arial" w:cs="Arial"/>
          <w:sz w:val="16"/>
          <w:szCs w:val="16"/>
        </w:rPr>
        <w:t xml:space="preserve">déclinant toute </w:t>
      </w:r>
      <w:r w:rsidR="00EB5182" w:rsidRPr="00937E68">
        <w:rPr>
          <w:rFonts w:ascii="Arial" w:hAnsi="Arial" w:cs="Arial"/>
          <w:sz w:val="16"/>
          <w:szCs w:val="16"/>
        </w:rPr>
        <w:t>responsabilité</w:t>
      </w:r>
      <w:r w:rsidRPr="00937E68">
        <w:rPr>
          <w:rFonts w:ascii="Arial" w:hAnsi="Arial" w:cs="Arial"/>
          <w:sz w:val="16"/>
          <w:szCs w:val="16"/>
        </w:rPr>
        <w:t xml:space="preserve"> en cas de </w:t>
      </w:r>
      <w:r w:rsidR="00EB5182" w:rsidRPr="00937E68">
        <w:rPr>
          <w:rFonts w:ascii="Arial" w:hAnsi="Arial" w:cs="Arial"/>
          <w:sz w:val="16"/>
          <w:szCs w:val="16"/>
        </w:rPr>
        <w:t>dégât</w:t>
      </w:r>
      <w:r w:rsidRPr="00937E68">
        <w:rPr>
          <w:rFonts w:ascii="Arial" w:hAnsi="Arial" w:cs="Arial"/>
          <w:sz w:val="16"/>
          <w:szCs w:val="16"/>
        </w:rPr>
        <w:t xml:space="preserve"> pouvant en résulter </w:t>
      </w:r>
      <w:r w:rsidR="00566204">
        <w:rPr>
          <w:rFonts w:ascii="Arial" w:hAnsi="Arial" w:cs="Arial"/>
          <w:sz w:val="16"/>
          <w:szCs w:val="16"/>
        </w:rPr>
        <w:t>à</w:t>
      </w:r>
      <w:r w:rsidRPr="00937E68">
        <w:rPr>
          <w:rFonts w:ascii="Arial" w:hAnsi="Arial" w:cs="Arial"/>
          <w:sz w:val="16"/>
          <w:szCs w:val="16"/>
        </w:rPr>
        <w:t xml:space="preserve"> raison de la nature </w:t>
      </w:r>
      <w:r w:rsidR="00EB5182" w:rsidRPr="00937E68">
        <w:rPr>
          <w:rFonts w:ascii="Arial" w:hAnsi="Arial" w:cs="Arial"/>
          <w:sz w:val="16"/>
          <w:szCs w:val="16"/>
        </w:rPr>
        <w:t>même</w:t>
      </w:r>
      <w:r w:rsidRPr="00937E68">
        <w:rPr>
          <w:rFonts w:ascii="Arial" w:hAnsi="Arial" w:cs="Arial"/>
          <w:sz w:val="16"/>
          <w:szCs w:val="16"/>
        </w:rPr>
        <w:t xml:space="preserve"> de ce</w:t>
      </w:r>
      <w:r w:rsidR="00EB5182" w:rsidRPr="00937E68">
        <w:rPr>
          <w:rFonts w:ascii="Arial" w:hAnsi="Arial" w:cs="Arial"/>
          <w:sz w:val="16"/>
          <w:szCs w:val="16"/>
        </w:rPr>
        <w:t xml:space="preserve"> mode de couverture dont l’étanchéité</w:t>
      </w:r>
      <w:r w:rsidR="004933A6">
        <w:rPr>
          <w:rFonts w:ascii="Arial" w:hAnsi="Arial" w:cs="Arial"/>
          <w:sz w:val="16"/>
          <w:szCs w:val="16"/>
        </w:rPr>
        <w:t xml:space="preserve"> n’est pas garantie.</w:t>
      </w:r>
    </w:p>
    <w:p w:rsidR="004933A6" w:rsidRPr="00937E68" w:rsidRDefault="004933A6" w:rsidP="002E440A">
      <w:pPr>
        <w:spacing w:before="38" w:after="0" w:line="206" w:lineRule="exact"/>
        <w:ind w:left="1421"/>
        <w:rPr>
          <w:sz w:val="16"/>
          <w:szCs w:val="16"/>
        </w:rPr>
      </w:pPr>
    </w:p>
    <w:p w:rsidR="002E440A" w:rsidRPr="00937E68" w:rsidRDefault="002E440A" w:rsidP="002E440A">
      <w:pPr>
        <w:pStyle w:val="Style4"/>
        <w:rPr>
          <w:sz w:val="16"/>
          <w:szCs w:val="16"/>
        </w:rPr>
      </w:pPr>
      <w:r w:rsidRPr="00937E68">
        <w:rPr>
          <w:sz w:val="16"/>
          <w:szCs w:val="16"/>
        </w:rPr>
        <w:t>Entretien des locaux</w:t>
      </w:r>
    </w:p>
    <w:p w:rsidR="002E440A" w:rsidRPr="00AD09ED" w:rsidRDefault="002E440A" w:rsidP="00AD09ED">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tenu d’effectuer dans les lieux loués pendant toute la durée du bail et </w:t>
      </w:r>
      <w:r w:rsidR="00D17AA7" w:rsidRPr="00937E68">
        <w:rPr>
          <w:rFonts w:ascii="Arial" w:hAnsi="Arial" w:cs="Arial"/>
          <w:sz w:val="16"/>
          <w:szCs w:val="16"/>
        </w:rPr>
        <w:t>à</w:t>
      </w:r>
      <w:r w:rsidRPr="00937E68">
        <w:rPr>
          <w:rFonts w:ascii="Arial" w:hAnsi="Arial" w:cs="Arial"/>
          <w:sz w:val="16"/>
          <w:szCs w:val="16"/>
        </w:rPr>
        <w:t xml:space="preserve"> ses frais</w:t>
      </w:r>
      <w:r w:rsidR="00D17AA7" w:rsidRPr="00937E68">
        <w:rPr>
          <w:rFonts w:ascii="Arial" w:hAnsi="Arial" w:cs="Arial"/>
          <w:sz w:val="16"/>
          <w:szCs w:val="16"/>
        </w:rPr>
        <w:t xml:space="preserve"> </w:t>
      </w:r>
      <w:r w:rsidRPr="00937E68">
        <w:rPr>
          <w:rFonts w:ascii="Arial" w:hAnsi="Arial" w:cs="Arial"/>
          <w:sz w:val="16"/>
          <w:szCs w:val="16"/>
        </w:rPr>
        <w:t xml:space="preserve">exclusifs  toutes  les  </w:t>
      </w:r>
      <w:r w:rsidR="00D17AA7" w:rsidRPr="00937E68">
        <w:rPr>
          <w:rFonts w:ascii="Arial" w:hAnsi="Arial" w:cs="Arial"/>
          <w:sz w:val="16"/>
          <w:szCs w:val="16"/>
        </w:rPr>
        <w:t>réparations</w:t>
      </w:r>
      <w:r w:rsidRPr="00937E68">
        <w:rPr>
          <w:rFonts w:ascii="Arial" w:hAnsi="Arial" w:cs="Arial"/>
          <w:sz w:val="16"/>
          <w:szCs w:val="16"/>
        </w:rPr>
        <w:t xml:space="preserve">  et  les  travaux  d’entretien,  le  nettoyage et,  en  </w:t>
      </w:r>
      <w:r w:rsidR="00D17AA7" w:rsidRPr="00937E68">
        <w:rPr>
          <w:rFonts w:ascii="Arial" w:hAnsi="Arial" w:cs="Arial"/>
          <w:sz w:val="16"/>
          <w:szCs w:val="16"/>
        </w:rPr>
        <w:t>général</w:t>
      </w:r>
      <w:r w:rsidRPr="00937E68">
        <w:rPr>
          <w:rFonts w:ascii="Arial" w:hAnsi="Arial" w:cs="Arial"/>
          <w:sz w:val="16"/>
          <w:szCs w:val="16"/>
        </w:rPr>
        <w:t>,  tous</w:t>
      </w:r>
      <w:r w:rsidR="00D17AA7" w:rsidRPr="00937E68">
        <w:rPr>
          <w:rFonts w:ascii="Arial" w:hAnsi="Arial" w:cs="Arial"/>
          <w:sz w:val="16"/>
          <w:szCs w:val="16"/>
        </w:rPr>
        <w:t xml:space="preserve"> </w:t>
      </w:r>
      <w:r w:rsidRPr="00937E68">
        <w:rPr>
          <w:rFonts w:ascii="Arial" w:hAnsi="Arial" w:cs="Arial"/>
          <w:sz w:val="16"/>
          <w:szCs w:val="16"/>
        </w:rPr>
        <w:t xml:space="preserve">remplacement, </w:t>
      </w:r>
      <w:r w:rsidR="00D17AA7" w:rsidRPr="00937E68">
        <w:rPr>
          <w:rFonts w:ascii="Arial" w:hAnsi="Arial" w:cs="Arial"/>
          <w:sz w:val="16"/>
          <w:szCs w:val="16"/>
        </w:rPr>
        <w:t>réfections</w:t>
      </w:r>
      <w:r w:rsidRPr="00937E68">
        <w:rPr>
          <w:rFonts w:ascii="Arial" w:hAnsi="Arial" w:cs="Arial"/>
          <w:sz w:val="16"/>
          <w:szCs w:val="16"/>
        </w:rPr>
        <w:t xml:space="preserve"> ou mise </w:t>
      </w:r>
      <w:r w:rsidR="00D17AA7" w:rsidRPr="00937E68">
        <w:rPr>
          <w:rFonts w:ascii="Arial" w:hAnsi="Arial" w:cs="Arial"/>
          <w:sz w:val="16"/>
          <w:szCs w:val="16"/>
        </w:rPr>
        <w:t>aux</w:t>
      </w:r>
      <w:r w:rsidRPr="00937E68">
        <w:rPr>
          <w:rFonts w:ascii="Arial" w:hAnsi="Arial" w:cs="Arial"/>
          <w:sz w:val="16"/>
          <w:szCs w:val="16"/>
        </w:rPr>
        <w:t xml:space="preserve"> normes des qu’ils s'</w:t>
      </w:r>
      <w:r w:rsidR="00D17AA7" w:rsidRPr="00937E68">
        <w:rPr>
          <w:rFonts w:ascii="Arial" w:hAnsi="Arial" w:cs="Arial"/>
          <w:sz w:val="16"/>
          <w:szCs w:val="16"/>
        </w:rPr>
        <w:t>avèreront</w:t>
      </w:r>
      <w:r w:rsidRPr="00937E68">
        <w:rPr>
          <w:rFonts w:ascii="Arial" w:hAnsi="Arial" w:cs="Arial"/>
          <w:sz w:val="16"/>
          <w:szCs w:val="16"/>
        </w:rPr>
        <w:t xml:space="preserve"> nécessaires, pour quelque cause</w:t>
      </w:r>
      <w:r w:rsidR="00D17AA7" w:rsidRPr="00937E68">
        <w:rPr>
          <w:rFonts w:ascii="Arial" w:hAnsi="Arial" w:cs="Arial"/>
          <w:sz w:val="16"/>
          <w:szCs w:val="16"/>
        </w:rPr>
        <w:t xml:space="preserve"> </w:t>
      </w:r>
      <w:r w:rsidRPr="00937E68">
        <w:rPr>
          <w:rFonts w:ascii="Arial" w:hAnsi="Arial" w:cs="Arial"/>
          <w:sz w:val="16"/>
          <w:szCs w:val="16"/>
        </w:rPr>
        <w:t xml:space="preserve">que ce soit y compris la </w:t>
      </w:r>
      <w:r w:rsidR="00D17AA7" w:rsidRPr="00937E68">
        <w:rPr>
          <w:rFonts w:ascii="Arial" w:hAnsi="Arial" w:cs="Arial"/>
          <w:sz w:val="16"/>
          <w:szCs w:val="16"/>
        </w:rPr>
        <w:t>vétusté</w:t>
      </w:r>
      <w:r w:rsidRPr="00937E68">
        <w:rPr>
          <w:rFonts w:ascii="Arial" w:hAnsi="Arial" w:cs="Arial"/>
          <w:sz w:val="16"/>
          <w:szCs w:val="16"/>
        </w:rPr>
        <w:t xml:space="preserve"> ou la force majeure, le tout </w:t>
      </w:r>
      <w:r w:rsidR="00D17AA7" w:rsidRPr="00937E68">
        <w:rPr>
          <w:rFonts w:ascii="Arial" w:hAnsi="Arial" w:cs="Arial"/>
          <w:sz w:val="16"/>
          <w:szCs w:val="16"/>
        </w:rPr>
        <w:t>même</w:t>
      </w:r>
      <w:r w:rsidRPr="00937E68">
        <w:rPr>
          <w:rFonts w:ascii="Arial" w:hAnsi="Arial" w:cs="Arial"/>
          <w:sz w:val="16"/>
          <w:szCs w:val="16"/>
        </w:rPr>
        <w:t xml:space="preserve"> s’il s’agit de travaux impos</w:t>
      </w:r>
      <w:r w:rsidR="00566204">
        <w:rPr>
          <w:rFonts w:ascii="Arial" w:hAnsi="Arial" w:cs="Arial"/>
          <w:sz w:val="16"/>
          <w:szCs w:val="16"/>
        </w:rPr>
        <w:t>é</w:t>
      </w:r>
      <w:r w:rsidRPr="00937E68">
        <w:rPr>
          <w:rFonts w:ascii="Arial" w:hAnsi="Arial" w:cs="Arial"/>
          <w:sz w:val="16"/>
          <w:szCs w:val="16"/>
        </w:rPr>
        <w:t>s par</w:t>
      </w:r>
      <w:r w:rsidR="00D17AA7" w:rsidRPr="00937E68">
        <w:rPr>
          <w:rFonts w:ascii="Arial" w:hAnsi="Arial" w:cs="Arial"/>
          <w:sz w:val="16"/>
          <w:szCs w:val="16"/>
        </w:rPr>
        <w:t xml:space="preserve"> l'Administr</w:t>
      </w:r>
      <w:r w:rsidRPr="00937E68">
        <w:rPr>
          <w:rFonts w:ascii="Arial" w:hAnsi="Arial" w:cs="Arial"/>
          <w:sz w:val="16"/>
          <w:szCs w:val="16"/>
        </w:rPr>
        <w:t>ation e</w:t>
      </w:r>
      <w:r w:rsidR="00D17AA7" w:rsidRPr="00937E68">
        <w:rPr>
          <w:rFonts w:ascii="Arial" w:hAnsi="Arial" w:cs="Arial"/>
          <w:sz w:val="16"/>
          <w:szCs w:val="16"/>
        </w:rPr>
        <w:t>t/ ou une nouvelle Règlementation</w:t>
      </w:r>
      <w:r w:rsidR="004F74A0" w:rsidRPr="00937E68">
        <w:rPr>
          <w:rFonts w:ascii="Arial" w:hAnsi="Arial" w:cs="Arial"/>
          <w:sz w:val="16"/>
          <w:szCs w:val="16"/>
        </w:rPr>
        <w:t xml:space="preserve"> (</w:t>
      </w:r>
      <w:r w:rsidRPr="00937E68">
        <w:rPr>
          <w:rFonts w:ascii="Arial" w:hAnsi="Arial" w:cs="Arial"/>
          <w:sz w:val="16"/>
          <w:szCs w:val="16"/>
        </w:rPr>
        <w:t xml:space="preserve">notamment </w:t>
      </w:r>
      <w:r w:rsidR="00D17AA7" w:rsidRPr="00937E68">
        <w:rPr>
          <w:rFonts w:ascii="Arial" w:hAnsi="Arial" w:cs="Arial"/>
          <w:sz w:val="16"/>
          <w:szCs w:val="16"/>
        </w:rPr>
        <w:t>sécurité</w:t>
      </w:r>
      <w:r w:rsidRPr="00937E68">
        <w:rPr>
          <w:rFonts w:ascii="Arial" w:hAnsi="Arial" w:cs="Arial"/>
          <w:sz w:val="16"/>
          <w:szCs w:val="16"/>
        </w:rPr>
        <w:t xml:space="preserve">, ERP, </w:t>
      </w:r>
      <w:r w:rsidR="00D17AA7" w:rsidRPr="00937E68">
        <w:rPr>
          <w:rFonts w:ascii="Arial" w:hAnsi="Arial" w:cs="Arial"/>
          <w:sz w:val="16"/>
          <w:szCs w:val="16"/>
        </w:rPr>
        <w:t>législation</w:t>
      </w:r>
      <w:r w:rsidRPr="00937E68">
        <w:rPr>
          <w:rFonts w:ascii="Arial" w:hAnsi="Arial" w:cs="Arial"/>
          <w:sz w:val="16"/>
          <w:szCs w:val="16"/>
        </w:rPr>
        <w:t xml:space="preserve"> du travail,</w:t>
      </w:r>
      <w:r w:rsidR="00D17AA7" w:rsidRPr="00937E68">
        <w:rPr>
          <w:rFonts w:ascii="Arial" w:hAnsi="Arial" w:cs="Arial"/>
          <w:sz w:val="16"/>
          <w:szCs w:val="16"/>
        </w:rPr>
        <w:t xml:space="preserve"> </w:t>
      </w:r>
      <w:r w:rsidRPr="00937E68">
        <w:rPr>
          <w:rFonts w:ascii="Arial" w:hAnsi="Arial" w:cs="Arial"/>
          <w:sz w:val="16"/>
          <w:szCs w:val="16"/>
        </w:rPr>
        <w:t xml:space="preserve">etc.) sauf s’il s’agit de grosses </w:t>
      </w:r>
      <w:r w:rsidR="00D17AA7" w:rsidRPr="00937E68">
        <w:rPr>
          <w:rFonts w:ascii="Arial" w:hAnsi="Arial" w:cs="Arial"/>
          <w:sz w:val="16"/>
          <w:szCs w:val="16"/>
        </w:rPr>
        <w:t>réparations</w:t>
      </w:r>
      <w:r w:rsidRPr="00937E68">
        <w:rPr>
          <w:rFonts w:ascii="Arial" w:hAnsi="Arial" w:cs="Arial"/>
          <w:sz w:val="16"/>
          <w:szCs w:val="16"/>
        </w:rPr>
        <w:t xml:space="preserve"> au sens de l’article 606 du Code civil, et ce par </w:t>
      </w:r>
      <w:r w:rsidR="00D17AA7" w:rsidRPr="00937E68">
        <w:rPr>
          <w:rFonts w:ascii="Arial" w:hAnsi="Arial" w:cs="Arial"/>
          <w:sz w:val="16"/>
          <w:szCs w:val="16"/>
        </w:rPr>
        <w:t>dérogation</w:t>
      </w:r>
      <w:r w:rsidRPr="00937E68">
        <w:rPr>
          <w:rFonts w:ascii="Arial" w:hAnsi="Arial" w:cs="Arial"/>
          <w:sz w:val="16"/>
          <w:szCs w:val="16"/>
        </w:rPr>
        <w:t xml:space="preserve"> </w:t>
      </w:r>
      <w:r w:rsidR="00D17AA7" w:rsidRPr="00937E68">
        <w:rPr>
          <w:rFonts w:ascii="Arial" w:hAnsi="Arial" w:cs="Arial"/>
          <w:sz w:val="16"/>
          <w:szCs w:val="16"/>
        </w:rPr>
        <w:t xml:space="preserve">à </w:t>
      </w:r>
      <w:r w:rsidRPr="00937E68">
        <w:rPr>
          <w:rFonts w:ascii="Arial" w:hAnsi="Arial" w:cs="Arial"/>
          <w:sz w:val="16"/>
          <w:szCs w:val="16"/>
        </w:rPr>
        <w:t>l’article 1719-2 du Code Civil.</w:t>
      </w:r>
    </w:p>
    <w:p w:rsidR="002E440A" w:rsidRPr="00937E68" w:rsidRDefault="002E440A" w:rsidP="00764E4E">
      <w:pPr>
        <w:pStyle w:val="Style4"/>
        <w:rPr>
          <w:sz w:val="16"/>
          <w:szCs w:val="16"/>
        </w:rPr>
      </w:pPr>
      <w:r w:rsidRPr="00937E68">
        <w:rPr>
          <w:sz w:val="16"/>
          <w:szCs w:val="16"/>
        </w:rPr>
        <w:lastRenderedPageBreak/>
        <w:t>Entretien des équipements spécifiques</w:t>
      </w:r>
    </w:p>
    <w:p w:rsidR="00614CC9"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outre, entretenir tous </w:t>
      </w:r>
      <w:r w:rsidR="00614CC9" w:rsidRPr="00937E68">
        <w:rPr>
          <w:rFonts w:ascii="Arial" w:hAnsi="Arial" w:cs="Arial"/>
          <w:sz w:val="16"/>
          <w:szCs w:val="16"/>
        </w:rPr>
        <w:t>équipements</w:t>
      </w:r>
      <w:r w:rsidRPr="00937E68">
        <w:rPr>
          <w:rFonts w:ascii="Arial" w:hAnsi="Arial" w:cs="Arial"/>
          <w:sz w:val="16"/>
          <w:szCs w:val="16"/>
        </w:rPr>
        <w:t xml:space="preserve"> </w:t>
      </w:r>
      <w:r w:rsidR="00614CC9" w:rsidRPr="00937E68">
        <w:rPr>
          <w:rFonts w:ascii="Arial" w:hAnsi="Arial" w:cs="Arial"/>
          <w:sz w:val="16"/>
          <w:szCs w:val="16"/>
        </w:rPr>
        <w:t>spécifiques</w:t>
      </w:r>
      <w:r w:rsidRPr="00937E68">
        <w:rPr>
          <w:rFonts w:ascii="Arial" w:hAnsi="Arial" w:cs="Arial"/>
          <w:sz w:val="16"/>
          <w:szCs w:val="16"/>
        </w:rPr>
        <w:t xml:space="preserve"> tels que climatisation,</w:t>
      </w:r>
      <w:r w:rsidR="00614CC9" w:rsidRPr="00937E68">
        <w:rPr>
          <w:rFonts w:ascii="Arial" w:hAnsi="Arial" w:cs="Arial"/>
          <w:sz w:val="16"/>
          <w:szCs w:val="16"/>
        </w:rPr>
        <w:t xml:space="preserve"> </w:t>
      </w:r>
      <w:r w:rsidRPr="00937E68">
        <w:rPr>
          <w:rFonts w:ascii="Arial" w:hAnsi="Arial" w:cs="Arial"/>
          <w:sz w:val="16"/>
          <w:szCs w:val="16"/>
        </w:rPr>
        <w:t xml:space="preserve">ventilations, installations </w:t>
      </w:r>
      <w:r w:rsidR="00614CC9" w:rsidRPr="00937E68">
        <w:rPr>
          <w:rFonts w:ascii="Arial" w:hAnsi="Arial" w:cs="Arial"/>
          <w:sz w:val="16"/>
          <w:szCs w:val="16"/>
        </w:rPr>
        <w:t>électrique</w:t>
      </w:r>
      <w:r w:rsidR="00A64F0A">
        <w:rPr>
          <w:rFonts w:ascii="Arial" w:hAnsi="Arial" w:cs="Arial"/>
          <w:sz w:val="16"/>
          <w:szCs w:val="16"/>
        </w:rPr>
        <w:t>s</w:t>
      </w:r>
      <w:r w:rsidRPr="00937E68">
        <w:rPr>
          <w:rFonts w:ascii="Arial" w:hAnsi="Arial" w:cs="Arial"/>
          <w:sz w:val="16"/>
          <w:szCs w:val="16"/>
        </w:rPr>
        <w:t xml:space="preserve"> et </w:t>
      </w:r>
      <w:r w:rsidR="00614CC9" w:rsidRPr="00937E68">
        <w:rPr>
          <w:rFonts w:ascii="Arial" w:hAnsi="Arial" w:cs="Arial"/>
          <w:sz w:val="16"/>
          <w:szCs w:val="16"/>
        </w:rPr>
        <w:t>téléphoniques</w:t>
      </w:r>
      <w:r w:rsidRPr="00937E68">
        <w:rPr>
          <w:rFonts w:ascii="Arial" w:hAnsi="Arial" w:cs="Arial"/>
          <w:sz w:val="16"/>
          <w:szCs w:val="16"/>
        </w:rPr>
        <w:t xml:space="preserve">, </w:t>
      </w:r>
      <w:r w:rsidR="00614CC9" w:rsidRPr="00937E68">
        <w:rPr>
          <w:rFonts w:ascii="Arial" w:hAnsi="Arial" w:cs="Arial"/>
          <w:sz w:val="16"/>
          <w:szCs w:val="16"/>
        </w:rPr>
        <w:t>câblage</w:t>
      </w:r>
      <w:r w:rsidRPr="00937E68">
        <w:rPr>
          <w:rFonts w:ascii="Arial" w:hAnsi="Arial" w:cs="Arial"/>
          <w:sz w:val="16"/>
          <w:szCs w:val="16"/>
        </w:rPr>
        <w:t xml:space="preserve"> informatique ou autre </w:t>
      </w:r>
      <w:r w:rsidR="00614CC9" w:rsidRPr="00937E68">
        <w:rPr>
          <w:rFonts w:ascii="Arial" w:hAnsi="Arial" w:cs="Arial"/>
          <w:sz w:val="16"/>
          <w:szCs w:val="16"/>
        </w:rPr>
        <w:t xml:space="preserve">conformément </w:t>
      </w:r>
      <w:r w:rsidRPr="00937E68">
        <w:rPr>
          <w:rFonts w:ascii="Arial" w:hAnsi="Arial" w:cs="Arial"/>
          <w:sz w:val="16"/>
          <w:szCs w:val="16"/>
        </w:rPr>
        <w:t>aux normes en vigueur afin de les maintenir et de les rendre en parfait état d’utilisation. Dans</w:t>
      </w:r>
      <w:r w:rsidR="00614CC9" w:rsidRPr="00937E68">
        <w:rPr>
          <w:rFonts w:ascii="Arial" w:hAnsi="Arial" w:cs="Arial"/>
          <w:sz w:val="16"/>
          <w:szCs w:val="16"/>
        </w:rPr>
        <w:t xml:space="preserve"> </w:t>
      </w:r>
      <w:r w:rsidRPr="00937E68">
        <w:rPr>
          <w:rFonts w:ascii="Arial" w:hAnsi="Arial" w:cs="Arial"/>
          <w:sz w:val="16"/>
          <w:szCs w:val="16"/>
        </w:rPr>
        <w:t>l’</w:t>
      </w:r>
      <w:r w:rsidR="00614CC9" w:rsidRPr="00937E68">
        <w:rPr>
          <w:rFonts w:ascii="Arial" w:hAnsi="Arial" w:cs="Arial"/>
          <w:sz w:val="16"/>
          <w:szCs w:val="16"/>
        </w:rPr>
        <w:t>hypothèse</w:t>
      </w:r>
      <w:r w:rsidRPr="00937E68">
        <w:rPr>
          <w:rFonts w:ascii="Arial" w:hAnsi="Arial" w:cs="Arial"/>
          <w:sz w:val="16"/>
          <w:szCs w:val="16"/>
        </w:rPr>
        <w:t xml:space="preserve"> d’un entretien commun </w:t>
      </w:r>
      <w:r w:rsidR="004F74A0" w:rsidRPr="00937E68">
        <w:rPr>
          <w:rFonts w:ascii="Arial" w:hAnsi="Arial" w:cs="Arial"/>
          <w:sz w:val="16"/>
          <w:szCs w:val="16"/>
        </w:rPr>
        <w:t>à</w:t>
      </w:r>
      <w:r w:rsidRPr="00937E68">
        <w:rPr>
          <w:rFonts w:ascii="Arial" w:hAnsi="Arial" w:cs="Arial"/>
          <w:sz w:val="16"/>
          <w:szCs w:val="16"/>
        </w:rPr>
        <w:t xml:space="preserve"> l'ensemble des utilisateurs de l’immeuble, la signature du</w:t>
      </w:r>
      <w:r w:rsidR="00614CC9" w:rsidRPr="00937E68">
        <w:rPr>
          <w:rFonts w:ascii="Arial" w:hAnsi="Arial" w:cs="Arial"/>
          <w:sz w:val="16"/>
          <w:szCs w:val="16"/>
        </w:rPr>
        <w:t xml:space="preserve"> présent</w:t>
      </w:r>
      <w:r w:rsidRPr="00937E68">
        <w:rPr>
          <w:rFonts w:ascii="Arial" w:hAnsi="Arial" w:cs="Arial"/>
          <w:sz w:val="16"/>
          <w:szCs w:val="16"/>
        </w:rPr>
        <w:t xml:space="preserve"> bail emporte par </w:t>
      </w:r>
      <w:r w:rsidR="00614CC9" w:rsidRPr="00937E68">
        <w:rPr>
          <w:rFonts w:ascii="Arial" w:hAnsi="Arial" w:cs="Arial"/>
          <w:sz w:val="16"/>
          <w:szCs w:val="16"/>
        </w:rPr>
        <w:t>elle-même</w:t>
      </w:r>
      <w:r w:rsidRPr="00937E68">
        <w:rPr>
          <w:rFonts w:ascii="Arial" w:hAnsi="Arial" w:cs="Arial"/>
          <w:sz w:val="16"/>
          <w:szCs w:val="16"/>
        </w:rPr>
        <w:t xml:space="preserve"> </w:t>
      </w:r>
      <w:r w:rsidR="00614CC9" w:rsidRPr="00937E68">
        <w:rPr>
          <w:rFonts w:ascii="Arial" w:hAnsi="Arial" w:cs="Arial"/>
          <w:sz w:val="16"/>
          <w:szCs w:val="16"/>
        </w:rPr>
        <w:t>adhésion</w:t>
      </w:r>
      <w:r w:rsidRPr="00937E68">
        <w:rPr>
          <w:rFonts w:ascii="Arial" w:hAnsi="Arial" w:cs="Arial"/>
          <w:sz w:val="16"/>
          <w:szCs w:val="16"/>
        </w:rPr>
        <w:t xml:space="preserve"> au </w:t>
      </w:r>
      <w:r w:rsidR="005313D8">
        <w:rPr>
          <w:rFonts w:ascii="Arial" w:hAnsi="Arial" w:cs="Arial"/>
          <w:sz w:val="16"/>
          <w:szCs w:val="16"/>
        </w:rPr>
        <w:t>PRENEUR</w:t>
      </w:r>
      <w:r w:rsidRPr="00937E68">
        <w:rPr>
          <w:rFonts w:ascii="Arial" w:hAnsi="Arial" w:cs="Arial"/>
          <w:sz w:val="16"/>
          <w:szCs w:val="16"/>
        </w:rPr>
        <w:t xml:space="preserve"> aux contrats ou abonnements souscrits.</w:t>
      </w:r>
      <w:r w:rsidR="00614CC9" w:rsidRPr="00937E68">
        <w:rPr>
          <w:rFonts w:ascii="Arial" w:hAnsi="Arial" w:cs="Arial"/>
          <w:sz w:val="16"/>
          <w:szCs w:val="16"/>
        </w:rPr>
        <w:t xml:space="preserve"> </w:t>
      </w:r>
    </w:p>
    <w:p w:rsidR="002E440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faire ra</w:t>
      </w:r>
      <w:r w:rsidR="00764E4E" w:rsidRPr="00937E68">
        <w:rPr>
          <w:rFonts w:ascii="Arial" w:hAnsi="Arial" w:cs="Arial"/>
          <w:sz w:val="16"/>
          <w:szCs w:val="16"/>
        </w:rPr>
        <w:t xml:space="preserve">moner, </w:t>
      </w:r>
      <w:proofErr w:type="spellStart"/>
      <w:r w:rsidR="00764E4E" w:rsidRPr="00937E68">
        <w:rPr>
          <w:rFonts w:ascii="Arial" w:hAnsi="Arial" w:cs="Arial"/>
          <w:sz w:val="16"/>
          <w:szCs w:val="16"/>
        </w:rPr>
        <w:t>a</w:t>
      </w:r>
      <w:proofErr w:type="spellEnd"/>
      <w:r w:rsidR="00764E4E" w:rsidRPr="00937E68">
        <w:rPr>
          <w:rFonts w:ascii="Arial" w:hAnsi="Arial" w:cs="Arial"/>
          <w:sz w:val="16"/>
          <w:szCs w:val="16"/>
        </w:rPr>
        <w:t xml:space="preserve"> ses frais, par une ent</w:t>
      </w:r>
      <w:r w:rsidRPr="00937E68">
        <w:rPr>
          <w:rFonts w:ascii="Arial" w:hAnsi="Arial" w:cs="Arial"/>
          <w:sz w:val="16"/>
          <w:szCs w:val="16"/>
        </w:rPr>
        <w:t xml:space="preserve">reprise </w:t>
      </w:r>
      <w:r w:rsidR="00764E4E" w:rsidRPr="00937E68">
        <w:rPr>
          <w:rFonts w:ascii="Arial" w:hAnsi="Arial" w:cs="Arial"/>
          <w:sz w:val="16"/>
          <w:szCs w:val="16"/>
        </w:rPr>
        <w:t>qualifiée</w:t>
      </w:r>
      <w:r w:rsidRPr="00937E68">
        <w:rPr>
          <w:rFonts w:ascii="Arial" w:hAnsi="Arial" w:cs="Arial"/>
          <w:sz w:val="16"/>
          <w:szCs w:val="16"/>
        </w:rPr>
        <w:t>, autant que besoin sera, les</w:t>
      </w:r>
      <w:r w:rsidR="00764E4E" w:rsidRPr="00937E68">
        <w:rPr>
          <w:rFonts w:ascii="Arial" w:hAnsi="Arial" w:cs="Arial"/>
          <w:sz w:val="16"/>
          <w:szCs w:val="16"/>
        </w:rPr>
        <w:t xml:space="preserve"> cheminées</w:t>
      </w:r>
      <w:r w:rsidRPr="00937E68">
        <w:rPr>
          <w:rFonts w:ascii="Arial" w:hAnsi="Arial" w:cs="Arial"/>
          <w:sz w:val="16"/>
          <w:szCs w:val="16"/>
        </w:rPr>
        <w:t xml:space="preserve"> de toutes sortes et les conduits de </w:t>
      </w:r>
      <w:r w:rsidR="00764E4E" w:rsidRPr="00937E68">
        <w:rPr>
          <w:rFonts w:ascii="Arial" w:hAnsi="Arial" w:cs="Arial"/>
          <w:sz w:val="16"/>
          <w:szCs w:val="16"/>
        </w:rPr>
        <w:t>fumée</w:t>
      </w:r>
      <w:r w:rsidRPr="00937E68">
        <w:rPr>
          <w:rFonts w:ascii="Arial" w:hAnsi="Arial" w:cs="Arial"/>
          <w:sz w:val="16"/>
          <w:szCs w:val="16"/>
        </w:rPr>
        <w:t xml:space="preserve"> </w:t>
      </w:r>
      <w:r w:rsidR="00764E4E" w:rsidRPr="00937E68">
        <w:rPr>
          <w:rFonts w:ascii="Arial" w:hAnsi="Arial" w:cs="Arial"/>
          <w:sz w:val="16"/>
          <w:szCs w:val="16"/>
        </w:rPr>
        <w:t>dépendant</w:t>
      </w:r>
      <w:r w:rsidRPr="00937E68">
        <w:rPr>
          <w:rFonts w:ascii="Arial" w:hAnsi="Arial" w:cs="Arial"/>
          <w:sz w:val="16"/>
          <w:szCs w:val="16"/>
        </w:rPr>
        <w:t xml:space="preserve"> des lieux loués. Le </w:t>
      </w:r>
      <w:r w:rsidR="005313D8">
        <w:rPr>
          <w:rFonts w:ascii="Arial" w:hAnsi="Arial" w:cs="Arial"/>
          <w:sz w:val="16"/>
          <w:szCs w:val="16"/>
        </w:rPr>
        <w:t>BAILLEUR</w:t>
      </w:r>
      <w:r w:rsidRPr="00937E68">
        <w:rPr>
          <w:rFonts w:ascii="Arial" w:hAnsi="Arial" w:cs="Arial"/>
          <w:sz w:val="16"/>
          <w:szCs w:val="16"/>
        </w:rPr>
        <w:t xml:space="preserve"> ne</w:t>
      </w:r>
      <w:r w:rsidR="00764E4E" w:rsidRPr="00937E68">
        <w:rPr>
          <w:rFonts w:ascii="Arial" w:hAnsi="Arial" w:cs="Arial"/>
          <w:sz w:val="16"/>
          <w:szCs w:val="16"/>
        </w:rPr>
        <w:t xml:space="preserve"> </w:t>
      </w:r>
      <w:r w:rsidRPr="00937E68">
        <w:rPr>
          <w:rFonts w:ascii="Arial" w:hAnsi="Arial" w:cs="Arial"/>
          <w:sz w:val="16"/>
          <w:szCs w:val="16"/>
        </w:rPr>
        <w:t xml:space="preserve">garantit pas leur état et le </w:t>
      </w:r>
      <w:r w:rsidR="005313D8">
        <w:rPr>
          <w:rFonts w:ascii="Arial" w:hAnsi="Arial" w:cs="Arial"/>
          <w:sz w:val="16"/>
          <w:szCs w:val="16"/>
        </w:rPr>
        <w:t>PRENEUR</w:t>
      </w:r>
      <w:r w:rsidRPr="00937E68">
        <w:rPr>
          <w:rFonts w:ascii="Arial" w:hAnsi="Arial" w:cs="Arial"/>
          <w:sz w:val="16"/>
          <w:szCs w:val="16"/>
        </w:rPr>
        <w:t xml:space="preserve"> ne pourra les utiliser </w:t>
      </w:r>
      <w:r w:rsidR="00764E4E" w:rsidRPr="00937E68">
        <w:rPr>
          <w:rFonts w:ascii="Arial" w:hAnsi="Arial" w:cs="Arial"/>
          <w:sz w:val="16"/>
          <w:szCs w:val="16"/>
        </w:rPr>
        <w:t>qu’à</w:t>
      </w:r>
      <w:r w:rsidRPr="00937E68">
        <w:rPr>
          <w:rFonts w:ascii="Arial" w:hAnsi="Arial" w:cs="Arial"/>
          <w:sz w:val="16"/>
          <w:szCs w:val="16"/>
        </w:rPr>
        <w:t xml:space="preserve"> ses risque</w:t>
      </w:r>
      <w:r w:rsidR="00A64F0A">
        <w:rPr>
          <w:rFonts w:ascii="Arial" w:hAnsi="Arial" w:cs="Arial"/>
          <w:sz w:val="16"/>
          <w:szCs w:val="16"/>
        </w:rPr>
        <w:t>s</w:t>
      </w:r>
      <w:r w:rsidRPr="00937E68">
        <w:rPr>
          <w:rFonts w:ascii="Arial" w:hAnsi="Arial" w:cs="Arial"/>
          <w:sz w:val="16"/>
          <w:szCs w:val="16"/>
        </w:rPr>
        <w:t xml:space="preserve"> et </w:t>
      </w:r>
      <w:r w:rsidR="00764E4E" w:rsidRPr="00937E68">
        <w:rPr>
          <w:rFonts w:ascii="Arial" w:hAnsi="Arial" w:cs="Arial"/>
          <w:sz w:val="16"/>
          <w:szCs w:val="16"/>
        </w:rPr>
        <w:t>périls. Il</w:t>
      </w:r>
      <w:r w:rsidRPr="00937E68">
        <w:rPr>
          <w:rFonts w:ascii="Arial" w:hAnsi="Arial" w:cs="Arial"/>
          <w:sz w:val="16"/>
          <w:szCs w:val="16"/>
        </w:rPr>
        <w:t xml:space="preserve"> ne pourra jamais</w:t>
      </w:r>
      <w:r w:rsidR="00764E4E" w:rsidRPr="00937E68">
        <w:rPr>
          <w:rFonts w:ascii="Arial" w:hAnsi="Arial" w:cs="Arial"/>
          <w:sz w:val="16"/>
          <w:szCs w:val="16"/>
        </w:rPr>
        <w:t xml:space="preserve"> demander leur remise en état. Il</w:t>
      </w:r>
      <w:r w:rsidRPr="00937E68">
        <w:rPr>
          <w:rFonts w:ascii="Arial" w:hAnsi="Arial" w:cs="Arial"/>
          <w:sz w:val="16"/>
          <w:szCs w:val="16"/>
        </w:rPr>
        <w:t xml:space="preserve"> ne pourra y brancher aucun </w:t>
      </w:r>
      <w:r w:rsidR="00764E4E" w:rsidRPr="00937E68">
        <w:rPr>
          <w:rFonts w:ascii="Arial" w:hAnsi="Arial" w:cs="Arial"/>
          <w:sz w:val="16"/>
          <w:szCs w:val="16"/>
        </w:rPr>
        <w:t>poêle</w:t>
      </w:r>
      <w:r w:rsidR="004933A6">
        <w:rPr>
          <w:rFonts w:ascii="Arial" w:hAnsi="Arial" w:cs="Arial"/>
          <w:sz w:val="16"/>
          <w:szCs w:val="16"/>
        </w:rPr>
        <w:t xml:space="preserve"> ou radiateur.</w:t>
      </w:r>
    </w:p>
    <w:p w:rsidR="002E440A" w:rsidRPr="00937E68" w:rsidRDefault="002E440A" w:rsidP="002E440A">
      <w:pPr>
        <w:pStyle w:val="Style4"/>
        <w:rPr>
          <w:sz w:val="16"/>
          <w:szCs w:val="16"/>
        </w:rPr>
      </w:pPr>
      <w:r w:rsidRPr="00937E68">
        <w:rPr>
          <w:sz w:val="16"/>
          <w:szCs w:val="16"/>
        </w:rPr>
        <w:t>Abonnements</w:t>
      </w:r>
    </w:p>
    <w:p w:rsidR="000D2DF7" w:rsidRPr="00937E68" w:rsidRDefault="002E440A" w:rsidP="00D16248">
      <w:pPr>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souscrire </w:t>
      </w:r>
      <w:r w:rsidR="00450739" w:rsidRPr="00937E68">
        <w:rPr>
          <w:rFonts w:ascii="Arial" w:hAnsi="Arial" w:cs="Arial"/>
          <w:color w:val="000000"/>
          <w:sz w:val="16"/>
          <w:szCs w:val="16"/>
        </w:rPr>
        <w:t>à</w:t>
      </w:r>
      <w:r w:rsidRPr="00937E68">
        <w:rPr>
          <w:rFonts w:ascii="Arial" w:hAnsi="Arial" w:cs="Arial"/>
          <w:color w:val="000000"/>
          <w:sz w:val="16"/>
          <w:szCs w:val="16"/>
        </w:rPr>
        <w:t xml:space="preserve"> ses frais tous abonnements prescrits par la </w:t>
      </w:r>
      <w:r w:rsidR="00571221" w:rsidRPr="00937E68">
        <w:rPr>
          <w:rFonts w:ascii="Arial" w:hAnsi="Arial" w:cs="Arial"/>
          <w:color w:val="000000"/>
          <w:sz w:val="16"/>
          <w:szCs w:val="16"/>
        </w:rPr>
        <w:t>règlementation</w:t>
      </w:r>
      <w:r w:rsidRPr="00937E68">
        <w:rPr>
          <w:rFonts w:ascii="Arial" w:hAnsi="Arial" w:cs="Arial"/>
          <w:color w:val="000000"/>
          <w:sz w:val="16"/>
          <w:szCs w:val="16"/>
        </w:rPr>
        <w:t xml:space="preserve"> pour</w:t>
      </w:r>
      <w:r w:rsidR="00571221" w:rsidRPr="00937E68">
        <w:rPr>
          <w:sz w:val="16"/>
          <w:szCs w:val="16"/>
        </w:rPr>
        <w:t xml:space="preserve"> </w:t>
      </w:r>
      <w:r w:rsidRPr="00937E68">
        <w:rPr>
          <w:rFonts w:ascii="Arial" w:hAnsi="Arial" w:cs="Arial"/>
          <w:color w:val="000000"/>
          <w:sz w:val="16"/>
          <w:szCs w:val="16"/>
        </w:rPr>
        <w:t xml:space="preserve">assurer le fonctionnement, la maintenance, le </w:t>
      </w:r>
      <w:r w:rsidR="00571221" w:rsidRPr="00937E68">
        <w:rPr>
          <w:rFonts w:ascii="Arial" w:hAnsi="Arial" w:cs="Arial"/>
          <w:color w:val="000000"/>
          <w:sz w:val="16"/>
          <w:szCs w:val="16"/>
        </w:rPr>
        <w:t>contrôle</w:t>
      </w:r>
      <w:r w:rsidRPr="00937E68">
        <w:rPr>
          <w:rFonts w:ascii="Arial" w:hAnsi="Arial" w:cs="Arial"/>
          <w:color w:val="000000"/>
          <w:sz w:val="16"/>
          <w:szCs w:val="16"/>
        </w:rPr>
        <w:t xml:space="preserve"> et l'entretien des installations de </w:t>
      </w:r>
      <w:r w:rsidR="00571221" w:rsidRPr="00937E68">
        <w:rPr>
          <w:rFonts w:ascii="Arial" w:hAnsi="Arial" w:cs="Arial"/>
          <w:color w:val="000000"/>
          <w:sz w:val="16"/>
          <w:szCs w:val="16"/>
        </w:rPr>
        <w:t>sécurité</w:t>
      </w:r>
      <w:r w:rsidRPr="00937E68">
        <w:rPr>
          <w:rFonts w:ascii="Arial" w:hAnsi="Arial" w:cs="Arial"/>
          <w:color w:val="000000"/>
          <w:sz w:val="16"/>
          <w:szCs w:val="16"/>
        </w:rPr>
        <w:t xml:space="preserve"> et de</w:t>
      </w:r>
      <w:r w:rsidR="00571221" w:rsidRPr="00937E68">
        <w:rPr>
          <w:sz w:val="16"/>
          <w:szCs w:val="16"/>
        </w:rPr>
        <w:t xml:space="preserve"> </w:t>
      </w:r>
      <w:r w:rsidR="00571221" w:rsidRPr="00937E68">
        <w:rPr>
          <w:rFonts w:ascii="Arial" w:hAnsi="Arial" w:cs="Arial"/>
          <w:color w:val="000000"/>
          <w:sz w:val="16"/>
          <w:szCs w:val="16"/>
        </w:rPr>
        <w:t>préventions</w:t>
      </w:r>
      <w:r w:rsidRPr="00937E68">
        <w:rPr>
          <w:rFonts w:ascii="Arial" w:hAnsi="Arial" w:cs="Arial"/>
          <w:color w:val="000000"/>
          <w:sz w:val="16"/>
          <w:szCs w:val="16"/>
        </w:rPr>
        <w:t xml:space="preserve"> de telle </w:t>
      </w:r>
      <w:r w:rsidR="00571221" w:rsidRPr="00937E68">
        <w:rPr>
          <w:rFonts w:ascii="Arial" w:hAnsi="Arial" w:cs="Arial"/>
          <w:color w:val="000000"/>
          <w:sz w:val="16"/>
          <w:szCs w:val="16"/>
        </w:rPr>
        <w:t>manière</w:t>
      </w:r>
      <w:r w:rsidRPr="00937E68">
        <w:rPr>
          <w:rFonts w:ascii="Arial" w:hAnsi="Arial" w:cs="Arial"/>
          <w:color w:val="000000"/>
          <w:sz w:val="16"/>
          <w:szCs w:val="16"/>
        </w:rPr>
        <w:t xml:space="preserve"> que le </w:t>
      </w:r>
      <w:r w:rsidR="005313D8">
        <w:rPr>
          <w:rFonts w:ascii="Arial" w:hAnsi="Arial" w:cs="Arial"/>
          <w:color w:val="000000"/>
          <w:sz w:val="16"/>
          <w:szCs w:val="16"/>
        </w:rPr>
        <w:t>BAILLEUR</w:t>
      </w:r>
      <w:r w:rsidRPr="00937E68">
        <w:rPr>
          <w:rFonts w:ascii="Arial" w:hAnsi="Arial" w:cs="Arial"/>
          <w:color w:val="000000"/>
          <w:sz w:val="16"/>
          <w:szCs w:val="16"/>
        </w:rPr>
        <w:t xml:space="preserve"> ne puisse </w:t>
      </w:r>
      <w:r w:rsidR="00571221" w:rsidRPr="00937E68">
        <w:rPr>
          <w:rFonts w:ascii="Arial" w:hAnsi="Arial" w:cs="Arial"/>
          <w:color w:val="000000"/>
          <w:sz w:val="16"/>
          <w:szCs w:val="16"/>
        </w:rPr>
        <w:t>être</w:t>
      </w:r>
      <w:r w:rsidRPr="00937E68">
        <w:rPr>
          <w:rFonts w:ascii="Arial" w:hAnsi="Arial" w:cs="Arial"/>
          <w:color w:val="000000"/>
          <w:sz w:val="16"/>
          <w:szCs w:val="16"/>
        </w:rPr>
        <w:t xml:space="preserve"> recherche ou </w:t>
      </w:r>
      <w:r w:rsidR="00571221" w:rsidRPr="00937E68">
        <w:rPr>
          <w:rFonts w:ascii="Arial" w:hAnsi="Arial" w:cs="Arial"/>
          <w:color w:val="000000"/>
          <w:sz w:val="16"/>
          <w:szCs w:val="16"/>
        </w:rPr>
        <w:t>inquiété</w:t>
      </w:r>
      <w:r w:rsidRPr="00937E68">
        <w:rPr>
          <w:rFonts w:ascii="Arial" w:hAnsi="Arial" w:cs="Arial"/>
          <w:color w:val="000000"/>
          <w:sz w:val="16"/>
          <w:szCs w:val="16"/>
        </w:rPr>
        <w:t xml:space="preserve"> par quiconque </w:t>
      </w:r>
      <w:r w:rsidR="00571221" w:rsidRPr="00937E68">
        <w:rPr>
          <w:rFonts w:ascii="Arial" w:hAnsi="Arial" w:cs="Arial"/>
          <w:color w:val="000000"/>
          <w:sz w:val="16"/>
          <w:szCs w:val="16"/>
        </w:rPr>
        <w:t>à</w:t>
      </w:r>
      <w:r w:rsidRPr="00937E68">
        <w:rPr>
          <w:rFonts w:ascii="Arial" w:hAnsi="Arial" w:cs="Arial"/>
          <w:color w:val="000000"/>
          <w:sz w:val="16"/>
          <w:szCs w:val="16"/>
        </w:rPr>
        <w:t xml:space="preserve"> ce</w:t>
      </w:r>
      <w:r w:rsidR="00571221" w:rsidRPr="00937E68">
        <w:rPr>
          <w:sz w:val="16"/>
          <w:szCs w:val="16"/>
        </w:rPr>
        <w:t xml:space="preserve"> </w:t>
      </w:r>
      <w:r w:rsidRPr="00937E68">
        <w:rPr>
          <w:rFonts w:ascii="Arial" w:hAnsi="Arial" w:cs="Arial"/>
          <w:color w:val="000000"/>
          <w:sz w:val="16"/>
          <w:szCs w:val="16"/>
        </w:rPr>
        <w:t>sujet.</w:t>
      </w:r>
    </w:p>
    <w:p w:rsidR="000D2DF7" w:rsidRPr="00937E68" w:rsidRDefault="000D2DF7" w:rsidP="002E440A">
      <w:pPr>
        <w:spacing w:before="34" w:after="0" w:line="196" w:lineRule="exact"/>
        <w:rPr>
          <w:sz w:val="16"/>
          <w:szCs w:val="16"/>
        </w:rPr>
      </w:pPr>
    </w:p>
    <w:p w:rsidR="002E440A" w:rsidRPr="00937E68" w:rsidRDefault="002E440A" w:rsidP="008C7BDA">
      <w:pPr>
        <w:pStyle w:val="Style4"/>
        <w:rPr>
          <w:sz w:val="16"/>
          <w:szCs w:val="16"/>
        </w:rPr>
      </w:pPr>
      <w:r w:rsidRPr="00937E68">
        <w:rPr>
          <w:sz w:val="16"/>
          <w:szCs w:val="16"/>
        </w:rPr>
        <w:t>Sécurité et prévention</w:t>
      </w:r>
    </w:p>
    <w:p w:rsidR="002E440A" w:rsidRPr="00937E68" w:rsidRDefault="002E440A" w:rsidP="006F0B40">
      <w:pPr>
        <w:jc w:val="both"/>
        <w:rPr>
          <w:rFonts w:ascii="Arial" w:hAnsi="Arial" w:cs="Arial"/>
          <w:sz w:val="16"/>
          <w:szCs w:val="16"/>
        </w:rPr>
      </w:pPr>
      <w:r w:rsidRPr="00937E68">
        <w:rPr>
          <w:rFonts w:ascii="Arial" w:hAnsi="Arial" w:cs="Arial"/>
          <w:sz w:val="16"/>
          <w:szCs w:val="16"/>
        </w:rPr>
        <w:t xml:space="preserve">Il devra </w:t>
      </w:r>
      <w:r w:rsidR="008C7BDA" w:rsidRPr="00937E68">
        <w:rPr>
          <w:rFonts w:ascii="Arial" w:hAnsi="Arial" w:cs="Arial"/>
          <w:sz w:val="16"/>
          <w:szCs w:val="16"/>
        </w:rPr>
        <w:t>également</w:t>
      </w:r>
      <w:r w:rsidRPr="00937E68">
        <w:rPr>
          <w:rFonts w:ascii="Arial" w:hAnsi="Arial" w:cs="Arial"/>
          <w:sz w:val="16"/>
          <w:szCs w:val="16"/>
        </w:rPr>
        <w:t xml:space="preserve"> assurer, le cas </w:t>
      </w:r>
      <w:r w:rsidR="008C7BDA" w:rsidRPr="00937E68">
        <w:rPr>
          <w:rFonts w:ascii="Arial" w:hAnsi="Arial" w:cs="Arial"/>
          <w:sz w:val="16"/>
          <w:szCs w:val="16"/>
        </w:rPr>
        <w:t>échéant</w:t>
      </w:r>
      <w:r w:rsidRPr="00937E68">
        <w:rPr>
          <w:rFonts w:ascii="Arial" w:hAnsi="Arial" w:cs="Arial"/>
          <w:sz w:val="16"/>
          <w:szCs w:val="16"/>
        </w:rPr>
        <w:t>, le fonctionnement dans les locaux loués, en liaison avec la</w:t>
      </w:r>
      <w:r w:rsidR="008C7BDA" w:rsidRPr="00937E68">
        <w:rPr>
          <w:rFonts w:ascii="Arial" w:hAnsi="Arial" w:cs="Arial"/>
          <w:sz w:val="16"/>
          <w:szCs w:val="16"/>
        </w:rPr>
        <w:t xml:space="preserve"> copropriété</w:t>
      </w:r>
      <w:r w:rsidRPr="00937E68">
        <w:rPr>
          <w:rFonts w:ascii="Arial" w:hAnsi="Arial" w:cs="Arial"/>
          <w:sz w:val="16"/>
          <w:szCs w:val="16"/>
        </w:rPr>
        <w:t xml:space="preserve"> ou le gestionnaire de l’immeuble, d'un service de </w:t>
      </w:r>
      <w:r w:rsidR="008C7BDA" w:rsidRPr="00937E68">
        <w:rPr>
          <w:rFonts w:ascii="Arial" w:hAnsi="Arial" w:cs="Arial"/>
          <w:sz w:val="16"/>
          <w:szCs w:val="16"/>
        </w:rPr>
        <w:t>sécurité</w:t>
      </w:r>
      <w:r w:rsidRPr="00937E68">
        <w:rPr>
          <w:rFonts w:ascii="Arial" w:hAnsi="Arial" w:cs="Arial"/>
          <w:sz w:val="16"/>
          <w:szCs w:val="16"/>
        </w:rPr>
        <w:t xml:space="preserve"> et de </w:t>
      </w:r>
      <w:r w:rsidR="008C7BDA" w:rsidRPr="00937E68">
        <w:rPr>
          <w:rFonts w:ascii="Arial" w:hAnsi="Arial" w:cs="Arial"/>
          <w:sz w:val="16"/>
          <w:szCs w:val="16"/>
        </w:rPr>
        <w:t>prévention</w:t>
      </w:r>
      <w:r w:rsidRPr="00937E68">
        <w:rPr>
          <w:rFonts w:ascii="Arial" w:hAnsi="Arial" w:cs="Arial"/>
          <w:sz w:val="16"/>
          <w:szCs w:val="16"/>
        </w:rPr>
        <w:t xml:space="preserve"> conforme dans</w:t>
      </w:r>
      <w:r w:rsidR="008C7BDA" w:rsidRPr="00937E68">
        <w:rPr>
          <w:rFonts w:ascii="Arial" w:hAnsi="Arial" w:cs="Arial"/>
          <w:sz w:val="16"/>
          <w:szCs w:val="16"/>
        </w:rPr>
        <w:t xml:space="preserve"> </w:t>
      </w:r>
      <w:r w:rsidRPr="00937E68">
        <w:rPr>
          <w:rFonts w:ascii="Arial" w:hAnsi="Arial" w:cs="Arial"/>
          <w:sz w:val="16"/>
          <w:szCs w:val="16"/>
        </w:rPr>
        <w:t>son effectif et sa qualification aux exigences administratives.</w:t>
      </w:r>
    </w:p>
    <w:p w:rsidR="000D2DF7" w:rsidRPr="00937E68" w:rsidRDefault="000D2DF7" w:rsidP="00357B20">
      <w:pPr>
        <w:pStyle w:val="Style4"/>
        <w:rPr>
          <w:sz w:val="16"/>
          <w:szCs w:val="16"/>
        </w:rPr>
      </w:pPr>
      <w:r w:rsidRPr="00937E68">
        <w:rPr>
          <w:sz w:val="16"/>
          <w:szCs w:val="16"/>
        </w:rPr>
        <w:t>Termites ou autre insecte xylophage</w:t>
      </w:r>
    </w:p>
    <w:p w:rsidR="000D2DF7" w:rsidRPr="00937E68" w:rsidRDefault="000D2DF7" w:rsidP="006F0B40">
      <w:pPr>
        <w:jc w:val="both"/>
        <w:rPr>
          <w:rFonts w:ascii="Arial" w:hAnsi="Arial" w:cs="Arial"/>
          <w:sz w:val="16"/>
          <w:szCs w:val="16"/>
        </w:rPr>
      </w:pPr>
      <w:r w:rsidRPr="00937E68">
        <w:rPr>
          <w:rFonts w:ascii="Arial" w:hAnsi="Arial" w:cs="Arial"/>
          <w:sz w:val="16"/>
          <w:szCs w:val="16"/>
        </w:rPr>
        <w:t xml:space="preserve">Déclarer à la Mairie et au </w:t>
      </w:r>
      <w:r w:rsidR="005313D8">
        <w:rPr>
          <w:rFonts w:ascii="Arial" w:hAnsi="Arial" w:cs="Arial"/>
          <w:sz w:val="16"/>
          <w:szCs w:val="16"/>
        </w:rPr>
        <w:t>BAILLEUR</w:t>
      </w:r>
      <w:r w:rsidRPr="00937E68">
        <w:rPr>
          <w:rFonts w:ascii="Arial" w:hAnsi="Arial" w:cs="Arial"/>
          <w:sz w:val="16"/>
          <w:szCs w:val="16"/>
        </w:rPr>
        <w:t>, l’existence d’un foyer de contamination par les termites ou tout autre insecte xylophage en cas de découverte d’une telle contamination.</w:t>
      </w:r>
      <w:r w:rsidR="008F7082" w:rsidRPr="00937E68">
        <w:rPr>
          <w:rFonts w:ascii="Arial" w:hAnsi="Arial" w:cs="Arial"/>
          <w:sz w:val="16"/>
          <w:szCs w:val="16"/>
        </w:rPr>
        <w:t xml:space="preserve"> Le </w:t>
      </w:r>
      <w:r w:rsidR="005313D8">
        <w:rPr>
          <w:rFonts w:ascii="Arial" w:hAnsi="Arial" w:cs="Arial"/>
          <w:sz w:val="16"/>
          <w:szCs w:val="16"/>
        </w:rPr>
        <w:t>PRENEUR</w:t>
      </w:r>
      <w:r w:rsidR="008F7082" w:rsidRPr="00937E68">
        <w:rPr>
          <w:rFonts w:ascii="Arial" w:hAnsi="Arial" w:cs="Arial"/>
          <w:sz w:val="16"/>
          <w:szCs w:val="16"/>
        </w:rPr>
        <w:t xml:space="preserve"> s’engage à communiquer simultanément au </w:t>
      </w:r>
      <w:r w:rsidR="005313D8">
        <w:rPr>
          <w:rFonts w:ascii="Arial" w:hAnsi="Arial" w:cs="Arial"/>
          <w:sz w:val="16"/>
          <w:szCs w:val="16"/>
        </w:rPr>
        <w:t>BAILLEUR</w:t>
      </w:r>
      <w:r w:rsidR="008F7082" w:rsidRPr="00937E68">
        <w:rPr>
          <w:rFonts w:ascii="Arial" w:hAnsi="Arial" w:cs="Arial"/>
          <w:sz w:val="16"/>
          <w:szCs w:val="16"/>
        </w:rPr>
        <w:t xml:space="preserve"> une copie complète de ladite déclaration et de ses annexes</w:t>
      </w:r>
      <w:r w:rsidR="00994365" w:rsidRPr="00937E68">
        <w:rPr>
          <w:rFonts w:ascii="Arial" w:hAnsi="Arial" w:cs="Arial"/>
          <w:sz w:val="16"/>
          <w:szCs w:val="16"/>
        </w:rPr>
        <w:t>.</w:t>
      </w:r>
    </w:p>
    <w:p w:rsidR="00A33A68" w:rsidRPr="00937E68" w:rsidRDefault="00A33A68" w:rsidP="002E440A">
      <w:pPr>
        <w:spacing w:before="28" w:after="0" w:line="211" w:lineRule="exact"/>
        <w:ind w:left="1488"/>
        <w:rPr>
          <w:sz w:val="16"/>
          <w:szCs w:val="16"/>
        </w:rPr>
      </w:pPr>
    </w:p>
    <w:p w:rsidR="002E440A" w:rsidRPr="00937E68" w:rsidRDefault="002E440A" w:rsidP="00A33A68">
      <w:pPr>
        <w:pStyle w:val="Style4"/>
        <w:rPr>
          <w:sz w:val="16"/>
          <w:szCs w:val="16"/>
        </w:rPr>
      </w:pPr>
      <w:r w:rsidRPr="00937E68">
        <w:rPr>
          <w:sz w:val="16"/>
          <w:szCs w:val="16"/>
        </w:rPr>
        <w:t>Respect des normes et réglementations</w:t>
      </w:r>
    </w:p>
    <w:p w:rsidR="004E2EDA" w:rsidRPr="004933A6" w:rsidRDefault="002E440A" w:rsidP="004933A6">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9E0F29">
        <w:rPr>
          <w:rFonts w:ascii="Arial" w:hAnsi="Arial" w:cs="Arial"/>
          <w:sz w:val="16"/>
          <w:szCs w:val="16"/>
        </w:rPr>
        <w:t xml:space="preserve">à </w:t>
      </w:r>
      <w:r w:rsidRPr="00937E68">
        <w:rPr>
          <w:rFonts w:ascii="Arial" w:hAnsi="Arial" w:cs="Arial"/>
          <w:sz w:val="16"/>
          <w:szCs w:val="16"/>
        </w:rPr>
        <w:t xml:space="preserve">respecter toutes les préconisations, normes et </w:t>
      </w:r>
      <w:r w:rsidR="00060101" w:rsidRPr="00937E68">
        <w:rPr>
          <w:rFonts w:ascii="Arial" w:hAnsi="Arial" w:cs="Arial"/>
          <w:sz w:val="16"/>
          <w:szCs w:val="16"/>
        </w:rPr>
        <w:t>règlementations</w:t>
      </w:r>
      <w:r w:rsidRPr="00937E68">
        <w:rPr>
          <w:rFonts w:ascii="Arial" w:hAnsi="Arial" w:cs="Arial"/>
          <w:sz w:val="16"/>
          <w:szCs w:val="16"/>
        </w:rPr>
        <w:t xml:space="preserve"> en </w:t>
      </w:r>
      <w:r w:rsidR="00060101" w:rsidRPr="00937E68">
        <w:rPr>
          <w:rFonts w:ascii="Arial" w:hAnsi="Arial" w:cs="Arial"/>
          <w:sz w:val="16"/>
          <w:szCs w:val="16"/>
        </w:rPr>
        <w:t xml:space="preserve">matière </w:t>
      </w:r>
      <w:r w:rsidRPr="00937E68">
        <w:rPr>
          <w:rFonts w:ascii="Arial" w:hAnsi="Arial" w:cs="Arial"/>
          <w:sz w:val="16"/>
          <w:szCs w:val="16"/>
        </w:rPr>
        <w:t>d'</w:t>
      </w:r>
      <w:r w:rsidR="00060101" w:rsidRPr="00937E68">
        <w:rPr>
          <w:rFonts w:ascii="Arial" w:hAnsi="Arial" w:cs="Arial"/>
          <w:sz w:val="16"/>
          <w:szCs w:val="16"/>
        </w:rPr>
        <w:t>hygiène</w:t>
      </w:r>
      <w:r w:rsidRPr="00937E68">
        <w:rPr>
          <w:rFonts w:ascii="Arial" w:hAnsi="Arial" w:cs="Arial"/>
          <w:sz w:val="16"/>
          <w:szCs w:val="16"/>
        </w:rPr>
        <w:t>, e</w:t>
      </w:r>
      <w:r w:rsidR="00060101" w:rsidRPr="00937E68">
        <w:rPr>
          <w:rFonts w:ascii="Arial" w:hAnsi="Arial" w:cs="Arial"/>
          <w:sz w:val="16"/>
          <w:szCs w:val="16"/>
        </w:rPr>
        <w:t>t notamment en ce qui concerne l</w:t>
      </w:r>
      <w:r w:rsidRPr="00937E68">
        <w:rPr>
          <w:rFonts w:ascii="Arial" w:hAnsi="Arial" w:cs="Arial"/>
          <w:sz w:val="16"/>
          <w:szCs w:val="16"/>
        </w:rPr>
        <w:t>'eau chaude sanitaire et les installations de</w:t>
      </w:r>
      <w:r w:rsidR="00060101" w:rsidRPr="00937E68">
        <w:rPr>
          <w:rFonts w:ascii="Arial" w:hAnsi="Arial" w:cs="Arial"/>
          <w:sz w:val="16"/>
          <w:szCs w:val="16"/>
        </w:rPr>
        <w:t xml:space="preserve"> </w:t>
      </w:r>
      <w:r w:rsidRPr="00937E68">
        <w:rPr>
          <w:rFonts w:ascii="Arial" w:hAnsi="Arial" w:cs="Arial"/>
          <w:sz w:val="16"/>
          <w:szCs w:val="16"/>
        </w:rPr>
        <w:t xml:space="preserve">climatisation et ce afin de ne pas risquer de </w:t>
      </w:r>
      <w:r w:rsidR="00060101" w:rsidRPr="00937E68">
        <w:rPr>
          <w:rFonts w:ascii="Arial" w:hAnsi="Arial" w:cs="Arial"/>
          <w:sz w:val="16"/>
          <w:szCs w:val="16"/>
        </w:rPr>
        <w:t>détériorer</w:t>
      </w:r>
      <w:r w:rsidRPr="00937E68">
        <w:rPr>
          <w:rFonts w:ascii="Arial" w:hAnsi="Arial" w:cs="Arial"/>
          <w:sz w:val="16"/>
          <w:szCs w:val="16"/>
        </w:rPr>
        <w:t xml:space="preserve"> la </w:t>
      </w:r>
      <w:r w:rsidR="00060101" w:rsidRPr="00937E68">
        <w:rPr>
          <w:rFonts w:ascii="Arial" w:hAnsi="Arial" w:cs="Arial"/>
          <w:sz w:val="16"/>
          <w:szCs w:val="16"/>
        </w:rPr>
        <w:t>qualité</w:t>
      </w:r>
      <w:r w:rsidRPr="00937E68">
        <w:rPr>
          <w:rFonts w:ascii="Arial" w:hAnsi="Arial" w:cs="Arial"/>
          <w:sz w:val="16"/>
          <w:szCs w:val="16"/>
        </w:rPr>
        <w:t xml:space="preserve"> </w:t>
      </w:r>
      <w:r w:rsidR="00060101" w:rsidRPr="00937E68">
        <w:rPr>
          <w:rFonts w:ascii="Arial" w:hAnsi="Arial" w:cs="Arial"/>
          <w:sz w:val="16"/>
          <w:szCs w:val="16"/>
        </w:rPr>
        <w:t>bactériologique</w:t>
      </w:r>
      <w:r w:rsidR="004933A6">
        <w:rPr>
          <w:rFonts w:ascii="Arial" w:hAnsi="Arial" w:cs="Arial"/>
          <w:sz w:val="16"/>
          <w:szCs w:val="16"/>
        </w:rPr>
        <w:t xml:space="preserve"> de l'eau et de l'air.</w:t>
      </w:r>
    </w:p>
    <w:p w:rsidR="004E2EDA" w:rsidRPr="00937E68" w:rsidRDefault="004E2EDA" w:rsidP="002E440A">
      <w:pPr>
        <w:spacing w:before="43" w:after="0" w:line="216" w:lineRule="exact"/>
        <w:ind w:left="1478"/>
        <w:rPr>
          <w:sz w:val="16"/>
          <w:szCs w:val="16"/>
        </w:rPr>
      </w:pPr>
    </w:p>
    <w:p w:rsidR="002E440A" w:rsidRPr="00937E68" w:rsidRDefault="002E440A" w:rsidP="00A33A68">
      <w:pPr>
        <w:pStyle w:val="Style4"/>
        <w:rPr>
          <w:sz w:val="16"/>
          <w:szCs w:val="16"/>
        </w:rPr>
      </w:pPr>
      <w:r w:rsidRPr="00937E68">
        <w:rPr>
          <w:sz w:val="16"/>
          <w:szCs w:val="16"/>
        </w:rPr>
        <w:t>Restitution des locaux</w:t>
      </w:r>
    </w:p>
    <w:p w:rsidR="00060101" w:rsidRPr="00937E68" w:rsidRDefault="002E440A"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en fin de bail remettre les lieux loués en parfait état de </w:t>
      </w:r>
      <w:r w:rsidR="00060101" w:rsidRPr="00937E68">
        <w:rPr>
          <w:rFonts w:ascii="Arial" w:hAnsi="Arial" w:cs="Arial"/>
          <w:sz w:val="16"/>
          <w:szCs w:val="16"/>
        </w:rPr>
        <w:t>réparation</w:t>
      </w:r>
      <w:r w:rsidRPr="00937E68">
        <w:rPr>
          <w:rFonts w:ascii="Arial" w:hAnsi="Arial" w:cs="Arial"/>
          <w:sz w:val="16"/>
          <w:szCs w:val="16"/>
        </w:rPr>
        <w:t xml:space="preserve"> d'entretien et</w:t>
      </w:r>
      <w:r w:rsidR="00060101" w:rsidRPr="00937E68">
        <w:rPr>
          <w:rFonts w:ascii="Arial" w:hAnsi="Arial" w:cs="Arial"/>
          <w:sz w:val="16"/>
          <w:szCs w:val="16"/>
        </w:rPr>
        <w:t xml:space="preserve"> </w:t>
      </w:r>
      <w:r w:rsidRPr="00937E68">
        <w:rPr>
          <w:rFonts w:ascii="Arial" w:hAnsi="Arial" w:cs="Arial"/>
          <w:sz w:val="16"/>
          <w:szCs w:val="16"/>
        </w:rPr>
        <w:t xml:space="preserve">de remplacement, </w:t>
      </w:r>
      <w:r w:rsidR="00060101" w:rsidRPr="00937E68">
        <w:rPr>
          <w:rFonts w:ascii="Arial" w:hAnsi="Arial" w:cs="Arial"/>
          <w:sz w:val="16"/>
          <w:szCs w:val="16"/>
        </w:rPr>
        <w:t>étant</w:t>
      </w:r>
      <w:r w:rsidRPr="00937E68">
        <w:rPr>
          <w:rFonts w:ascii="Arial" w:hAnsi="Arial" w:cs="Arial"/>
          <w:sz w:val="16"/>
          <w:szCs w:val="16"/>
        </w:rPr>
        <w:t xml:space="preserve"> </w:t>
      </w:r>
      <w:r w:rsidR="00060101" w:rsidRPr="00937E68">
        <w:rPr>
          <w:rFonts w:ascii="Arial" w:hAnsi="Arial" w:cs="Arial"/>
          <w:sz w:val="16"/>
          <w:szCs w:val="16"/>
        </w:rPr>
        <w:t>précisé</w:t>
      </w:r>
      <w:r w:rsidRPr="00937E68">
        <w:rPr>
          <w:rFonts w:ascii="Arial" w:hAnsi="Arial" w:cs="Arial"/>
          <w:sz w:val="16"/>
          <w:szCs w:val="16"/>
        </w:rPr>
        <w:t xml:space="preserve"> qu’un état des lieux de</w:t>
      </w:r>
      <w:r w:rsidR="00060101" w:rsidRPr="00937E68">
        <w:rPr>
          <w:rFonts w:ascii="Arial" w:hAnsi="Arial" w:cs="Arial"/>
          <w:sz w:val="16"/>
          <w:szCs w:val="16"/>
        </w:rPr>
        <w:t xml:space="preserve"> </w:t>
      </w:r>
      <w:r w:rsidRPr="00937E68">
        <w:rPr>
          <w:rFonts w:ascii="Arial" w:hAnsi="Arial" w:cs="Arial"/>
          <w:sz w:val="16"/>
          <w:szCs w:val="16"/>
        </w:rPr>
        <w:t xml:space="preserve">sortie sera </w:t>
      </w:r>
      <w:r w:rsidR="00060101" w:rsidRPr="00937E68">
        <w:rPr>
          <w:rFonts w:ascii="Arial" w:hAnsi="Arial" w:cs="Arial"/>
          <w:sz w:val="16"/>
          <w:szCs w:val="16"/>
        </w:rPr>
        <w:t>établi</w:t>
      </w:r>
      <w:r w:rsidRPr="00937E68">
        <w:rPr>
          <w:rFonts w:ascii="Arial" w:hAnsi="Arial" w:cs="Arial"/>
          <w:sz w:val="16"/>
          <w:szCs w:val="16"/>
        </w:rPr>
        <w:t xml:space="preserve"> contradictoirement entre les Parties aux conditions exposées </w:t>
      </w:r>
      <w:r w:rsidR="00AD09ED">
        <w:rPr>
          <w:rFonts w:ascii="Arial" w:hAnsi="Arial" w:cs="Arial"/>
          <w:sz w:val="16"/>
          <w:szCs w:val="16"/>
        </w:rPr>
        <w:t>supra.</w:t>
      </w:r>
    </w:p>
    <w:p w:rsidR="003E1728" w:rsidRPr="00937E68" w:rsidRDefault="002E440A" w:rsidP="007C3338">
      <w:pPr>
        <w:jc w:val="both"/>
        <w:rPr>
          <w:rFonts w:ascii="Arial" w:hAnsi="Arial" w:cs="Arial"/>
          <w:sz w:val="16"/>
          <w:szCs w:val="16"/>
        </w:rPr>
      </w:pPr>
      <w:r w:rsidRPr="00937E68">
        <w:rPr>
          <w:rFonts w:ascii="Arial" w:hAnsi="Arial" w:cs="Arial"/>
          <w:sz w:val="16"/>
          <w:szCs w:val="16"/>
        </w:rPr>
        <w:t xml:space="preserve">Toute </w:t>
      </w:r>
      <w:r w:rsidR="00060101" w:rsidRPr="00937E68">
        <w:rPr>
          <w:rFonts w:ascii="Arial" w:hAnsi="Arial" w:cs="Arial"/>
          <w:sz w:val="16"/>
          <w:szCs w:val="16"/>
        </w:rPr>
        <w:t>différence</w:t>
      </w:r>
      <w:r w:rsidRPr="00937E68">
        <w:rPr>
          <w:rFonts w:ascii="Arial" w:hAnsi="Arial" w:cs="Arial"/>
          <w:sz w:val="16"/>
          <w:szCs w:val="16"/>
        </w:rPr>
        <w:t xml:space="preserve"> avec l’</w:t>
      </w:r>
      <w:r w:rsidR="00060101" w:rsidRPr="00937E68">
        <w:rPr>
          <w:rFonts w:ascii="Arial" w:hAnsi="Arial" w:cs="Arial"/>
          <w:sz w:val="16"/>
          <w:szCs w:val="16"/>
        </w:rPr>
        <w:t>état</w:t>
      </w:r>
      <w:r w:rsidRPr="00937E68">
        <w:rPr>
          <w:rFonts w:ascii="Arial" w:hAnsi="Arial" w:cs="Arial"/>
          <w:sz w:val="16"/>
          <w:szCs w:val="16"/>
        </w:rPr>
        <w:t xml:space="preserve"> des lieux d’</w:t>
      </w:r>
      <w:r w:rsidR="00060101" w:rsidRPr="00937E68">
        <w:rPr>
          <w:rFonts w:ascii="Arial" w:hAnsi="Arial" w:cs="Arial"/>
          <w:sz w:val="16"/>
          <w:szCs w:val="16"/>
        </w:rPr>
        <w:t>entrée</w:t>
      </w:r>
      <w:r w:rsidRPr="00937E68">
        <w:rPr>
          <w:rFonts w:ascii="Arial" w:hAnsi="Arial" w:cs="Arial"/>
          <w:sz w:val="16"/>
          <w:szCs w:val="16"/>
        </w:rPr>
        <w:t xml:space="preserve"> donnera lie</w:t>
      </w:r>
      <w:r w:rsidR="009E0F29">
        <w:rPr>
          <w:rFonts w:ascii="Arial" w:hAnsi="Arial" w:cs="Arial"/>
          <w:sz w:val="16"/>
          <w:szCs w:val="16"/>
        </w:rPr>
        <w:t>u</w:t>
      </w:r>
      <w:r w:rsidRPr="00937E68">
        <w:rPr>
          <w:rFonts w:ascii="Arial" w:hAnsi="Arial" w:cs="Arial"/>
          <w:sz w:val="16"/>
          <w:szCs w:val="16"/>
        </w:rPr>
        <w:t xml:space="preserve"> la mise en </w:t>
      </w:r>
      <w:r w:rsidR="00060101" w:rsidRPr="00937E68">
        <w:rPr>
          <w:rFonts w:ascii="Arial" w:hAnsi="Arial" w:cs="Arial"/>
          <w:sz w:val="16"/>
          <w:szCs w:val="16"/>
        </w:rPr>
        <w:t>œuvre</w:t>
      </w:r>
      <w:r w:rsidRPr="00937E68">
        <w:rPr>
          <w:rFonts w:ascii="Arial" w:hAnsi="Arial" w:cs="Arial"/>
          <w:sz w:val="16"/>
          <w:szCs w:val="16"/>
        </w:rPr>
        <w:t xml:space="preserve"> de</w:t>
      </w:r>
      <w:r w:rsidR="00060101" w:rsidRPr="00937E68">
        <w:rPr>
          <w:rFonts w:ascii="Arial" w:hAnsi="Arial" w:cs="Arial"/>
          <w:sz w:val="16"/>
          <w:szCs w:val="16"/>
        </w:rPr>
        <w:t xml:space="preserve"> </w:t>
      </w:r>
      <w:r w:rsidRPr="00937E68">
        <w:rPr>
          <w:rFonts w:ascii="Arial" w:hAnsi="Arial" w:cs="Arial"/>
          <w:sz w:val="16"/>
          <w:szCs w:val="16"/>
        </w:rPr>
        <w:t xml:space="preserve">travaux/ </w:t>
      </w:r>
      <w:r w:rsidR="00060101" w:rsidRPr="00937E68">
        <w:rPr>
          <w:rFonts w:ascii="Arial" w:hAnsi="Arial" w:cs="Arial"/>
          <w:sz w:val="16"/>
          <w:szCs w:val="16"/>
        </w:rPr>
        <w:t>réparations</w:t>
      </w:r>
      <w:r w:rsidRPr="00937E68">
        <w:rPr>
          <w:rFonts w:ascii="Arial" w:hAnsi="Arial" w:cs="Arial"/>
          <w:sz w:val="16"/>
          <w:szCs w:val="16"/>
        </w:rPr>
        <w:t xml:space="preserve"> de remise </w:t>
      </w:r>
      <w:r w:rsidR="007C3338" w:rsidRPr="00937E68">
        <w:rPr>
          <w:rFonts w:ascii="Arial" w:hAnsi="Arial" w:cs="Arial"/>
          <w:sz w:val="16"/>
          <w:szCs w:val="16"/>
        </w:rPr>
        <w:t xml:space="preserve">en état </w:t>
      </w:r>
      <w:r w:rsidR="009E0F29">
        <w:rPr>
          <w:rFonts w:ascii="Arial" w:hAnsi="Arial" w:cs="Arial"/>
          <w:sz w:val="16"/>
          <w:szCs w:val="16"/>
        </w:rPr>
        <w:t>à</w:t>
      </w:r>
      <w:r w:rsidR="007C3338" w:rsidRPr="00937E68">
        <w:rPr>
          <w:rFonts w:ascii="Arial" w:hAnsi="Arial" w:cs="Arial"/>
          <w:sz w:val="16"/>
          <w:szCs w:val="16"/>
        </w:rPr>
        <w:t xml:space="preserve"> la charge du </w:t>
      </w:r>
      <w:r w:rsidR="005313D8">
        <w:rPr>
          <w:rFonts w:ascii="Arial" w:hAnsi="Arial" w:cs="Arial"/>
          <w:sz w:val="16"/>
          <w:szCs w:val="16"/>
        </w:rPr>
        <w:t>PRENEUR</w:t>
      </w:r>
      <w:r w:rsidR="007C3338" w:rsidRPr="00937E68">
        <w:rPr>
          <w:rFonts w:ascii="Arial" w:hAnsi="Arial" w:cs="Arial"/>
          <w:sz w:val="16"/>
          <w:szCs w:val="16"/>
        </w:rPr>
        <w:t>.</w:t>
      </w:r>
    </w:p>
    <w:p w:rsidR="00A33A68" w:rsidRPr="00937E68" w:rsidRDefault="00A33A68" w:rsidP="00A33A68">
      <w:pPr>
        <w:pStyle w:val="Style3"/>
        <w:rPr>
          <w:sz w:val="16"/>
          <w:szCs w:val="16"/>
        </w:rPr>
      </w:pPr>
      <w:bookmarkStart w:id="20" w:name="_Toc511232274"/>
      <w:r w:rsidRPr="00937E68">
        <w:rPr>
          <w:color w:val="002060"/>
          <w:sz w:val="16"/>
          <w:szCs w:val="16"/>
        </w:rPr>
        <w:t>Utilisation des parties privatives et communes</w:t>
      </w:r>
      <w:bookmarkEnd w:id="20"/>
    </w:p>
    <w:p w:rsidR="00A33A68" w:rsidRPr="00937E68" w:rsidRDefault="00A33A68" w:rsidP="00A33A68">
      <w:pPr>
        <w:pStyle w:val="Style3"/>
        <w:numPr>
          <w:ilvl w:val="0"/>
          <w:numId w:val="0"/>
        </w:numPr>
        <w:ind w:left="360"/>
        <w:rPr>
          <w:sz w:val="16"/>
          <w:szCs w:val="16"/>
        </w:rPr>
      </w:pPr>
    </w:p>
    <w:p w:rsidR="00A33A68" w:rsidRPr="00937E68" w:rsidRDefault="00A33A68" w:rsidP="00A33A68">
      <w:pPr>
        <w:pStyle w:val="Style4"/>
        <w:rPr>
          <w:sz w:val="16"/>
          <w:szCs w:val="16"/>
        </w:rPr>
      </w:pPr>
      <w:r w:rsidRPr="00937E68">
        <w:rPr>
          <w:sz w:val="16"/>
          <w:szCs w:val="16"/>
        </w:rPr>
        <w:t>Visite des locaux durant les travaux</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Pendant toute la durée du bail le </w:t>
      </w:r>
      <w:r w:rsidR="005313D8">
        <w:rPr>
          <w:rFonts w:ascii="Arial" w:hAnsi="Arial" w:cs="Arial"/>
          <w:sz w:val="16"/>
          <w:szCs w:val="16"/>
        </w:rPr>
        <w:t>PRENEUR</w:t>
      </w:r>
      <w:r w:rsidRPr="00937E68">
        <w:rPr>
          <w:rFonts w:ascii="Arial" w:hAnsi="Arial" w:cs="Arial"/>
          <w:sz w:val="16"/>
          <w:szCs w:val="16"/>
        </w:rPr>
        <w:t xml:space="preserve"> devra laisser les </w:t>
      </w:r>
      <w:r w:rsidR="001F410B" w:rsidRPr="00937E68">
        <w:rPr>
          <w:rFonts w:ascii="Arial" w:hAnsi="Arial" w:cs="Arial"/>
          <w:sz w:val="16"/>
          <w:szCs w:val="16"/>
        </w:rPr>
        <w:t>représentants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visiter les</w:t>
      </w:r>
      <w:r w:rsidR="001F410B" w:rsidRPr="00937E68">
        <w:rPr>
          <w:rFonts w:ascii="Arial" w:hAnsi="Arial" w:cs="Arial"/>
          <w:sz w:val="16"/>
          <w:szCs w:val="16"/>
        </w:rPr>
        <w:t xml:space="preserve"> </w:t>
      </w:r>
      <w:r w:rsidRPr="00937E68">
        <w:rPr>
          <w:rFonts w:ascii="Arial" w:hAnsi="Arial" w:cs="Arial"/>
          <w:sz w:val="16"/>
          <w:szCs w:val="16"/>
        </w:rPr>
        <w:t xml:space="preserve">lieux loués </w:t>
      </w:r>
      <w:r w:rsidR="001F410B" w:rsidRPr="00937E68">
        <w:rPr>
          <w:rFonts w:ascii="Arial" w:hAnsi="Arial" w:cs="Arial"/>
          <w:sz w:val="16"/>
          <w:szCs w:val="16"/>
        </w:rPr>
        <w:t>à</w:t>
      </w:r>
      <w:r w:rsidRPr="00937E68">
        <w:rPr>
          <w:rFonts w:ascii="Arial" w:hAnsi="Arial" w:cs="Arial"/>
          <w:sz w:val="16"/>
          <w:szCs w:val="16"/>
        </w:rPr>
        <w:t xml:space="preserve"> tout moment pour s'as</w:t>
      </w:r>
      <w:r w:rsidR="001F410B" w:rsidRPr="00937E68">
        <w:rPr>
          <w:rFonts w:ascii="Arial" w:hAnsi="Arial" w:cs="Arial"/>
          <w:sz w:val="16"/>
          <w:szCs w:val="16"/>
        </w:rPr>
        <w:t>surer de leur état et fournir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r w:rsidR="001F410B" w:rsidRPr="00937E68">
        <w:rPr>
          <w:rFonts w:ascii="Arial" w:hAnsi="Arial" w:cs="Arial"/>
          <w:sz w:val="16"/>
          <w:szCs w:val="16"/>
        </w:rPr>
        <w:t xml:space="preserve"> </w:t>
      </w:r>
      <w:r w:rsidRPr="00937E68">
        <w:rPr>
          <w:rFonts w:ascii="Arial" w:hAnsi="Arial" w:cs="Arial"/>
          <w:sz w:val="16"/>
          <w:szCs w:val="16"/>
        </w:rPr>
        <w:t xml:space="preserve">toutes les justifications qui pourraient lui </w:t>
      </w:r>
      <w:r w:rsidR="001F410B" w:rsidRPr="00937E68">
        <w:rPr>
          <w:rFonts w:ascii="Arial" w:hAnsi="Arial" w:cs="Arial"/>
          <w:sz w:val="16"/>
          <w:szCs w:val="16"/>
        </w:rPr>
        <w:t>être</w:t>
      </w:r>
      <w:r w:rsidRPr="00937E68">
        <w:rPr>
          <w:rFonts w:ascii="Arial" w:hAnsi="Arial" w:cs="Arial"/>
          <w:sz w:val="16"/>
          <w:szCs w:val="16"/>
        </w:rPr>
        <w:t xml:space="preserve"> </w:t>
      </w:r>
      <w:r w:rsidR="001F410B" w:rsidRPr="00937E68">
        <w:rPr>
          <w:rFonts w:ascii="Arial" w:hAnsi="Arial" w:cs="Arial"/>
          <w:sz w:val="16"/>
          <w:szCs w:val="16"/>
        </w:rPr>
        <w:t>demandées</w:t>
      </w:r>
      <w:r w:rsidRPr="00937E68">
        <w:rPr>
          <w:rFonts w:ascii="Arial" w:hAnsi="Arial" w:cs="Arial"/>
          <w:sz w:val="16"/>
          <w:szCs w:val="16"/>
        </w:rPr>
        <w:t xml:space="preserve"> de la bonne </w:t>
      </w:r>
      <w:r w:rsidR="001F410B" w:rsidRPr="00937E68">
        <w:rPr>
          <w:rFonts w:ascii="Arial" w:hAnsi="Arial" w:cs="Arial"/>
          <w:sz w:val="16"/>
          <w:szCs w:val="16"/>
        </w:rPr>
        <w:t>exécution</w:t>
      </w:r>
      <w:r w:rsidRPr="00937E68">
        <w:rPr>
          <w:rFonts w:ascii="Arial" w:hAnsi="Arial" w:cs="Arial"/>
          <w:sz w:val="16"/>
          <w:szCs w:val="16"/>
        </w:rPr>
        <w:t xml:space="preserve"> des conditions du</w:t>
      </w:r>
      <w:r w:rsidR="001F410B" w:rsidRPr="00937E68">
        <w:rPr>
          <w:rFonts w:ascii="Arial" w:hAnsi="Arial" w:cs="Arial"/>
          <w:sz w:val="16"/>
          <w:szCs w:val="16"/>
        </w:rPr>
        <w:t xml:space="preserve"> </w:t>
      </w:r>
      <w:r w:rsidRPr="00937E68">
        <w:rPr>
          <w:rFonts w:ascii="Arial" w:hAnsi="Arial" w:cs="Arial"/>
          <w:sz w:val="16"/>
          <w:szCs w:val="16"/>
        </w:rPr>
        <w:t>bail.</w:t>
      </w:r>
    </w:p>
    <w:p w:rsidR="00A33A68" w:rsidRPr="00937E68" w:rsidRDefault="00A33A68" w:rsidP="00A33A68">
      <w:pPr>
        <w:spacing w:before="28" w:after="0" w:line="153" w:lineRule="exact"/>
        <w:ind w:left="1464"/>
        <w:rPr>
          <w:sz w:val="16"/>
          <w:szCs w:val="16"/>
        </w:rPr>
      </w:pPr>
    </w:p>
    <w:p w:rsidR="00A33A68" w:rsidRPr="00937E68" w:rsidRDefault="00A33A68" w:rsidP="00A33A68">
      <w:pPr>
        <w:pStyle w:val="Style4"/>
        <w:rPr>
          <w:sz w:val="16"/>
          <w:szCs w:val="16"/>
        </w:rPr>
      </w:pPr>
      <w:r w:rsidRPr="00937E68">
        <w:rPr>
          <w:sz w:val="16"/>
          <w:szCs w:val="16"/>
        </w:rPr>
        <w:t>Visite des locaux en cas de résiliation</w:t>
      </w:r>
    </w:p>
    <w:p w:rsidR="00CA6F02"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visiter les lieux par le </w:t>
      </w:r>
      <w:r w:rsidR="005313D8">
        <w:rPr>
          <w:rFonts w:ascii="Arial" w:hAnsi="Arial" w:cs="Arial"/>
          <w:sz w:val="16"/>
          <w:szCs w:val="16"/>
        </w:rPr>
        <w:t>BAILLEUR</w:t>
      </w:r>
      <w:r w:rsidRPr="00937E68">
        <w:rPr>
          <w:rFonts w:ascii="Arial" w:hAnsi="Arial" w:cs="Arial"/>
          <w:sz w:val="16"/>
          <w:szCs w:val="16"/>
        </w:rPr>
        <w:t xml:space="preserve"> ou ses </w:t>
      </w:r>
      <w:r w:rsidR="00CA6F02" w:rsidRPr="00937E68">
        <w:rPr>
          <w:rFonts w:ascii="Arial" w:hAnsi="Arial" w:cs="Arial"/>
          <w:sz w:val="16"/>
          <w:szCs w:val="16"/>
        </w:rPr>
        <w:t>représentants</w:t>
      </w:r>
      <w:r w:rsidRPr="00937E68">
        <w:rPr>
          <w:rFonts w:ascii="Arial" w:hAnsi="Arial" w:cs="Arial"/>
          <w:sz w:val="16"/>
          <w:szCs w:val="16"/>
        </w:rPr>
        <w:t xml:space="preserve">, en cas de </w:t>
      </w:r>
      <w:r w:rsidR="00CA6F02" w:rsidRPr="00937E68">
        <w:rPr>
          <w:rFonts w:ascii="Arial" w:hAnsi="Arial" w:cs="Arial"/>
          <w:sz w:val="16"/>
          <w:szCs w:val="16"/>
        </w:rPr>
        <w:t xml:space="preserve">résiliation </w:t>
      </w:r>
      <w:r w:rsidRPr="00937E68">
        <w:rPr>
          <w:rFonts w:ascii="Arial" w:hAnsi="Arial" w:cs="Arial"/>
          <w:sz w:val="16"/>
          <w:szCs w:val="16"/>
        </w:rPr>
        <w:t xml:space="preserve">de bail, pendant une période de six mois </w:t>
      </w:r>
      <w:r w:rsidR="00CA6F02" w:rsidRPr="00937E68">
        <w:rPr>
          <w:rFonts w:ascii="Arial" w:hAnsi="Arial" w:cs="Arial"/>
          <w:sz w:val="16"/>
          <w:szCs w:val="16"/>
        </w:rPr>
        <w:t>précédant</w:t>
      </w:r>
      <w:r w:rsidRPr="00937E68">
        <w:rPr>
          <w:rFonts w:ascii="Arial" w:hAnsi="Arial" w:cs="Arial"/>
          <w:sz w:val="16"/>
          <w:szCs w:val="16"/>
        </w:rPr>
        <w:t xml:space="preserve"> la date effective de son </w:t>
      </w:r>
      <w:r w:rsidR="00CA6F02" w:rsidRPr="00937E68">
        <w:rPr>
          <w:rFonts w:ascii="Arial" w:hAnsi="Arial" w:cs="Arial"/>
          <w:sz w:val="16"/>
          <w:szCs w:val="16"/>
        </w:rPr>
        <w:t>départ</w:t>
      </w:r>
      <w:r w:rsidRPr="00937E68">
        <w:rPr>
          <w:rFonts w:ascii="Arial" w:hAnsi="Arial" w:cs="Arial"/>
          <w:sz w:val="16"/>
          <w:szCs w:val="16"/>
        </w:rPr>
        <w:t xml:space="preserve"> et souffrir</w:t>
      </w:r>
      <w:r w:rsidR="00CA6F02" w:rsidRPr="00937E68">
        <w:rPr>
          <w:rFonts w:ascii="Arial" w:hAnsi="Arial" w:cs="Arial"/>
          <w:sz w:val="16"/>
          <w:szCs w:val="16"/>
        </w:rPr>
        <w:t xml:space="preserve"> l’</w:t>
      </w:r>
      <w:r w:rsidRPr="00937E68">
        <w:rPr>
          <w:rFonts w:ascii="Arial" w:hAnsi="Arial" w:cs="Arial"/>
          <w:sz w:val="16"/>
          <w:szCs w:val="16"/>
        </w:rPr>
        <w:t>apposition d'</w:t>
      </w:r>
      <w:r w:rsidR="00CA6F02" w:rsidRPr="00937E68">
        <w:rPr>
          <w:rFonts w:ascii="Arial" w:hAnsi="Arial" w:cs="Arial"/>
          <w:sz w:val="16"/>
          <w:szCs w:val="16"/>
        </w:rPr>
        <w:t>écriteaux</w:t>
      </w:r>
      <w:r w:rsidRPr="00937E68">
        <w:rPr>
          <w:rFonts w:ascii="Arial" w:hAnsi="Arial" w:cs="Arial"/>
          <w:sz w:val="16"/>
          <w:szCs w:val="16"/>
        </w:rPr>
        <w:t xml:space="preserve"> ou d</w:t>
      </w:r>
      <w:r w:rsidR="000C311B">
        <w:rPr>
          <w:rFonts w:ascii="Arial" w:hAnsi="Arial" w:cs="Arial"/>
          <w:sz w:val="16"/>
          <w:szCs w:val="16"/>
        </w:rPr>
        <w:t>’</w:t>
      </w:r>
      <w:r w:rsidRPr="00937E68">
        <w:rPr>
          <w:rFonts w:ascii="Arial" w:hAnsi="Arial" w:cs="Arial"/>
          <w:sz w:val="16"/>
          <w:szCs w:val="16"/>
        </w:rPr>
        <w:t xml:space="preserve">affiches </w:t>
      </w:r>
      <w:r w:rsidR="000C311B">
        <w:rPr>
          <w:rFonts w:ascii="Arial" w:hAnsi="Arial" w:cs="Arial"/>
          <w:sz w:val="16"/>
          <w:szCs w:val="16"/>
        </w:rPr>
        <w:t>à</w:t>
      </w:r>
      <w:r w:rsidRPr="00937E68">
        <w:rPr>
          <w:rFonts w:ascii="Arial" w:hAnsi="Arial" w:cs="Arial"/>
          <w:sz w:val="16"/>
          <w:szCs w:val="16"/>
        </w:rPr>
        <w:t xml:space="preserve"> tels emplacements convenant au </w:t>
      </w:r>
      <w:r w:rsidR="005313D8">
        <w:rPr>
          <w:rFonts w:ascii="Arial" w:hAnsi="Arial" w:cs="Arial"/>
          <w:sz w:val="16"/>
          <w:szCs w:val="16"/>
        </w:rPr>
        <w:t>BAILLEUR</w:t>
      </w:r>
      <w:r w:rsidRPr="00937E68">
        <w:rPr>
          <w:rFonts w:ascii="Arial" w:hAnsi="Arial" w:cs="Arial"/>
          <w:sz w:val="16"/>
          <w:szCs w:val="16"/>
        </w:rPr>
        <w:t xml:space="preserve"> pendant la </w:t>
      </w:r>
      <w:r w:rsidR="00CA6F02" w:rsidRPr="00937E68">
        <w:rPr>
          <w:rFonts w:ascii="Arial" w:hAnsi="Arial" w:cs="Arial"/>
          <w:sz w:val="16"/>
          <w:szCs w:val="16"/>
        </w:rPr>
        <w:t xml:space="preserve">même </w:t>
      </w:r>
      <w:r w:rsidRPr="00937E68">
        <w:rPr>
          <w:rFonts w:ascii="Arial" w:hAnsi="Arial" w:cs="Arial"/>
          <w:sz w:val="16"/>
          <w:szCs w:val="16"/>
        </w:rPr>
        <w:t xml:space="preserve">période. Le </w:t>
      </w:r>
      <w:r w:rsidR="005313D8">
        <w:rPr>
          <w:rFonts w:ascii="Arial" w:hAnsi="Arial" w:cs="Arial"/>
          <w:sz w:val="16"/>
          <w:szCs w:val="16"/>
        </w:rPr>
        <w:t>PRENEUR</w:t>
      </w:r>
      <w:r w:rsidRPr="00937E68">
        <w:rPr>
          <w:rFonts w:ascii="Arial" w:hAnsi="Arial" w:cs="Arial"/>
          <w:sz w:val="16"/>
          <w:szCs w:val="16"/>
        </w:rPr>
        <w:t xml:space="preserve"> fera son affaire personnelle du gardiennage et de la surveillance des locaux</w:t>
      </w:r>
      <w:r w:rsidR="00CA6F02" w:rsidRPr="00937E68">
        <w:rPr>
          <w:rFonts w:ascii="Arial" w:hAnsi="Arial" w:cs="Arial"/>
          <w:sz w:val="16"/>
          <w:szCs w:val="16"/>
        </w:rPr>
        <w:t xml:space="preserve"> </w:t>
      </w:r>
      <w:r w:rsidRPr="00937E68">
        <w:rPr>
          <w:rFonts w:ascii="Arial" w:hAnsi="Arial" w:cs="Arial"/>
          <w:sz w:val="16"/>
          <w:szCs w:val="16"/>
        </w:rPr>
        <w:t>loués.</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De </w:t>
      </w:r>
      <w:r w:rsidR="00CA6F02"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laisser visiter les lieux par tout candidat </w:t>
      </w:r>
      <w:r w:rsidR="00CA6F02" w:rsidRPr="00937E68">
        <w:rPr>
          <w:rFonts w:ascii="Arial" w:hAnsi="Arial" w:cs="Arial"/>
          <w:sz w:val="16"/>
          <w:szCs w:val="16"/>
        </w:rPr>
        <w:t>acquéreur</w:t>
      </w:r>
      <w:r w:rsidRPr="00937E68">
        <w:rPr>
          <w:rFonts w:ascii="Arial" w:hAnsi="Arial" w:cs="Arial"/>
          <w:sz w:val="16"/>
          <w:szCs w:val="16"/>
        </w:rPr>
        <w:t xml:space="preserve"> ou </w:t>
      </w:r>
      <w:r w:rsidR="00CA6F02" w:rsidRPr="00937E68">
        <w:rPr>
          <w:rFonts w:ascii="Arial" w:hAnsi="Arial" w:cs="Arial"/>
          <w:sz w:val="16"/>
          <w:szCs w:val="16"/>
        </w:rPr>
        <w:t>pr</w:t>
      </w:r>
      <w:r w:rsidR="005B728C">
        <w:rPr>
          <w:rFonts w:ascii="Arial" w:hAnsi="Arial" w:cs="Arial"/>
          <w:sz w:val="16"/>
          <w:szCs w:val="16"/>
        </w:rPr>
        <w:t>ê</w:t>
      </w:r>
      <w:r w:rsidR="00CA6F02" w:rsidRPr="00937E68">
        <w:rPr>
          <w:rFonts w:ascii="Arial" w:hAnsi="Arial" w:cs="Arial"/>
          <w:sz w:val="16"/>
          <w:szCs w:val="16"/>
        </w:rPr>
        <w:t>teur</w:t>
      </w:r>
      <w:r w:rsidRPr="00937E68">
        <w:rPr>
          <w:rFonts w:ascii="Arial" w:hAnsi="Arial" w:cs="Arial"/>
          <w:sz w:val="16"/>
          <w:szCs w:val="16"/>
        </w:rPr>
        <w:t xml:space="preserve"> de</w:t>
      </w:r>
      <w:r w:rsidR="00CA6F02" w:rsidRPr="00937E68">
        <w:rPr>
          <w:rFonts w:ascii="Arial" w:hAnsi="Arial" w:cs="Arial"/>
          <w:sz w:val="16"/>
          <w:szCs w:val="16"/>
        </w:rPr>
        <w:t xml:space="preserve"> </w:t>
      </w:r>
      <w:r w:rsidR="00CA0D93" w:rsidRPr="00937E68">
        <w:rPr>
          <w:rFonts w:ascii="Arial" w:hAnsi="Arial" w:cs="Arial"/>
          <w:sz w:val="16"/>
          <w:szCs w:val="16"/>
        </w:rPr>
        <w:t>deniers dans le cas où le</w:t>
      </w:r>
      <w:r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w:t>
      </w:r>
      <w:r w:rsidR="00CA0D93" w:rsidRPr="00937E68">
        <w:rPr>
          <w:rFonts w:ascii="Arial" w:hAnsi="Arial" w:cs="Arial"/>
          <w:sz w:val="16"/>
          <w:szCs w:val="16"/>
        </w:rPr>
        <w:t>déciderait</w:t>
      </w:r>
      <w:r w:rsidRPr="00937E68">
        <w:rPr>
          <w:rFonts w:ascii="Arial" w:hAnsi="Arial" w:cs="Arial"/>
          <w:sz w:val="16"/>
          <w:szCs w:val="16"/>
        </w:rPr>
        <w:t xml:space="preserve"> de vendre l’immeuble dont </w:t>
      </w:r>
      <w:r w:rsidR="00CA0D93" w:rsidRPr="00937E68">
        <w:rPr>
          <w:rFonts w:ascii="Arial" w:hAnsi="Arial" w:cs="Arial"/>
          <w:sz w:val="16"/>
          <w:szCs w:val="16"/>
        </w:rPr>
        <w:t>dépendent</w:t>
      </w:r>
      <w:r w:rsidRPr="00937E68">
        <w:rPr>
          <w:rFonts w:ascii="Arial" w:hAnsi="Arial" w:cs="Arial"/>
          <w:sz w:val="16"/>
          <w:szCs w:val="16"/>
        </w:rPr>
        <w:t xml:space="preserve"> les lieux loués</w:t>
      </w:r>
      <w:r w:rsidR="00CA6F02" w:rsidRPr="00937E68">
        <w:rPr>
          <w:rFonts w:ascii="Arial" w:hAnsi="Arial" w:cs="Arial"/>
          <w:sz w:val="16"/>
          <w:szCs w:val="16"/>
        </w:rPr>
        <w:t xml:space="preserve"> </w:t>
      </w:r>
      <w:r w:rsidRPr="00937E68">
        <w:rPr>
          <w:rFonts w:ascii="Arial" w:hAnsi="Arial" w:cs="Arial"/>
          <w:sz w:val="16"/>
          <w:szCs w:val="16"/>
        </w:rPr>
        <w:t xml:space="preserve">ou de </w:t>
      </w:r>
      <w:r w:rsidR="00CA0D93" w:rsidRPr="00937E68">
        <w:rPr>
          <w:rFonts w:ascii="Arial" w:hAnsi="Arial" w:cs="Arial"/>
          <w:sz w:val="16"/>
          <w:szCs w:val="16"/>
        </w:rPr>
        <w:t>le constituer à</w:t>
      </w:r>
      <w:r w:rsidR="004F74A0" w:rsidRPr="00937E68">
        <w:rPr>
          <w:rFonts w:ascii="Arial" w:hAnsi="Arial" w:cs="Arial"/>
          <w:sz w:val="16"/>
          <w:szCs w:val="16"/>
        </w:rPr>
        <w:t xml:space="preserve"> titre de sûreté</w:t>
      </w:r>
      <w:r w:rsidRPr="00937E68">
        <w:rPr>
          <w:rFonts w:ascii="Arial" w:hAnsi="Arial" w:cs="Arial"/>
          <w:sz w:val="16"/>
          <w:szCs w:val="16"/>
        </w:rPr>
        <w:t>.</w:t>
      </w:r>
    </w:p>
    <w:p w:rsidR="00A33A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se </w:t>
      </w:r>
      <w:r w:rsidR="00CA6F02" w:rsidRPr="00937E68">
        <w:rPr>
          <w:rFonts w:ascii="Arial" w:hAnsi="Arial" w:cs="Arial"/>
          <w:sz w:val="16"/>
          <w:szCs w:val="16"/>
        </w:rPr>
        <w:t>réserve</w:t>
      </w:r>
      <w:r w:rsidRPr="00937E68">
        <w:rPr>
          <w:rFonts w:ascii="Arial" w:hAnsi="Arial" w:cs="Arial"/>
          <w:sz w:val="16"/>
          <w:szCs w:val="16"/>
        </w:rPr>
        <w:t xml:space="preserve"> le droit d'apposer sur les lieux lou</w:t>
      </w:r>
      <w:r w:rsidR="00D86CE9">
        <w:rPr>
          <w:rFonts w:ascii="Arial" w:hAnsi="Arial" w:cs="Arial"/>
          <w:sz w:val="16"/>
          <w:szCs w:val="16"/>
        </w:rPr>
        <w:t>é</w:t>
      </w:r>
      <w:r w:rsidRPr="00937E68">
        <w:rPr>
          <w:rFonts w:ascii="Arial" w:hAnsi="Arial" w:cs="Arial"/>
          <w:sz w:val="16"/>
          <w:szCs w:val="16"/>
        </w:rPr>
        <w:t xml:space="preserve">s un panneau </w:t>
      </w:r>
      <w:r w:rsidR="00CA6F02" w:rsidRPr="00937E68">
        <w:rPr>
          <w:rFonts w:ascii="Arial" w:hAnsi="Arial" w:cs="Arial"/>
          <w:sz w:val="16"/>
          <w:szCs w:val="16"/>
        </w:rPr>
        <w:t>annonçant</w:t>
      </w:r>
      <w:r w:rsidRPr="00937E68">
        <w:rPr>
          <w:rFonts w:ascii="Arial" w:hAnsi="Arial" w:cs="Arial"/>
          <w:sz w:val="16"/>
          <w:szCs w:val="16"/>
        </w:rPr>
        <w:t xml:space="preserve"> la</w:t>
      </w:r>
      <w:r w:rsidR="00CA6F02" w:rsidRPr="00937E68">
        <w:rPr>
          <w:rFonts w:ascii="Arial" w:hAnsi="Arial" w:cs="Arial"/>
          <w:sz w:val="16"/>
          <w:szCs w:val="16"/>
        </w:rPr>
        <w:t xml:space="preserve"> </w:t>
      </w:r>
      <w:r w:rsidRPr="00937E68">
        <w:rPr>
          <w:rFonts w:ascii="Arial" w:hAnsi="Arial" w:cs="Arial"/>
          <w:sz w:val="16"/>
          <w:szCs w:val="16"/>
        </w:rPr>
        <w:t xml:space="preserve">commercialisation </w:t>
      </w:r>
      <w:r w:rsidR="00CA0D93" w:rsidRPr="00937E68">
        <w:rPr>
          <w:rFonts w:ascii="Arial" w:hAnsi="Arial" w:cs="Arial"/>
          <w:sz w:val="16"/>
          <w:szCs w:val="16"/>
        </w:rPr>
        <w:t>dès</w:t>
      </w:r>
      <w:r w:rsidRPr="00937E68">
        <w:rPr>
          <w:rFonts w:ascii="Arial" w:hAnsi="Arial" w:cs="Arial"/>
          <w:sz w:val="16"/>
          <w:szCs w:val="16"/>
        </w:rPr>
        <w:t xml:space="preserve"> sa </w:t>
      </w:r>
      <w:r w:rsidR="00CA6F02" w:rsidRPr="00937E68">
        <w:rPr>
          <w:rFonts w:ascii="Arial" w:hAnsi="Arial" w:cs="Arial"/>
          <w:sz w:val="16"/>
          <w:szCs w:val="16"/>
        </w:rPr>
        <w:t>décision</w:t>
      </w:r>
      <w:r w:rsidRPr="00937E68">
        <w:rPr>
          <w:rFonts w:ascii="Arial" w:hAnsi="Arial" w:cs="Arial"/>
          <w:sz w:val="16"/>
          <w:szCs w:val="16"/>
        </w:rPr>
        <w:t xml:space="preserve"> de mettre l’immeuble en vente.</w:t>
      </w:r>
    </w:p>
    <w:p w:rsidR="00A33A68" w:rsidRDefault="00A33A68" w:rsidP="00D001A3">
      <w:pPr>
        <w:spacing w:before="10" w:after="0" w:line="182" w:lineRule="exact"/>
        <w:rPr>
          <w:sz w:val="16"/>
          <w:szCs w:val="16"/>
        </w:rPr>
      </w:pPr>
    </w:p>
    <w:p w:rsidR="0069544F" w:rsidRPr="00937E68" w:rsidRDefault="0069544F" w:rsidP="00D001A3">
      <w:pPr>
        <w:spacing w:before="10" w:after="0" w:line="182" w:lineRule="exact"/>
        <w:rPr>
          <w:sz w:val="16"/>
          <w:szCs w:val="16"/>
        </w:rPr>
      </w:pPr>
    </w:p>
    <w:p w:rsidR="00A33A68" w:rsidRPr="00937E68" w:rsidRDefault="00A33A68" w:rsidP="00A33A68">
      <w:pPr>
        <w:pStyle w:val="Style4"/>
        <w:rPr>
          <w:sz w:val="16"/>
          <w:szCs w:val="16"/>
        </w:rPr>
      </w:pPr>
      <w:r w:rsidRPr="00937E68">
        <w:rPr>
          <w:sz w:val="16"/>
          <w:szCs w:val="16"/>
        </w:rPr>
        <w:lastRenderedPageBreak/>
        <w:t>Respect du règlement de copropriété et/ou du règlement intérieur</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le </w:t>
      </w:r>
      <w:r w:rsidR="00804C11" w:rsidRPr="00937E68">
        <w:rPr>
          <w:rFonts w:ascii="Arial" w:hAnsi="Arial" w:cs="Arial"/>
          <w:sz w:val="16"/>
          <w:szCs w:val="16"/>
        </w:rPr>
        <w:t>règlement</w:t>
      </w:r>
      <w:r w:rsidRPr="00937E68">
        <w:rPr>
          <w:rFonts w:ascii="Arial" w:hAnsi="Arial" w:cs="Arial"/>
          <w:sz w:val="16"/>
          <w:szCs w:val="16"/>
        </w:rPr>
        <w:t xml:space="preserve"> intérieur ou de </w:t>
      </w:r>
      <w:r w:rsidR="00804C11" w:rsidRPr="00937E68">
        <w:rPr>
          <w:rFonts w:ascii="Arial" w:hAnsi="Arial" w:cs="Arial"/>
          <w:sz w:val="16"/>
          <w:szCs w:val="16"/>
        </w:rPr>
        <w:t>copropriété</w:t>
      </w:r>
      <w:r w:rsidRPr="00937E68">
        <w:rPr>
          <w:rFonts w:ascii="Arial" w:hAnsi="Arial" w:cs="Arial"/>
          <w:sz w:val="16"/>
          <w:szCs w:val="16"/>
        </w:rPr>
        <w:t xml:space="preserve"> de l'ensemble immobilier, dont</w:t>
      </w:r>
      <w:r w:rsidR="00804C11" w:rsidRPr="00937E68">
        <w:rPr>
          <w:rFonts w:ascii="Arial" w:hAnsi="Arial" w:cs="Arial"/>
          <w:sz w:val="16"/>
          <w:szCs w:val="16"/>
        </w:rPr>
        <w:t xml:space="preserve"> </w:t>
      </w:r>
      <w:r w:rsidRPr="00937E68">
        <w:rPr>
          <w:rFonts w:ascii="Arial" w:hAnsi="Arial" w:cs="Arial"/>
          <w:sz w:val="16"/>
          <w:szCs w:val="16"/>
        </w:rPr>
        <w:t xml:space="preserve">il reconnait qu’une copie lui a </w:t>
      </w:r>
      <w:r w:rsidR="004F74A0" w:rsidRPr="00937E68">
        <w:rPr>
          <w:rFonts w:ascii="Arial" w:hAnsi="Arial" w:cs="Arial"/>
          <w:sz w:val="16"/>
          <w:szCs w:val="16"/>
        </w:rPr>
        <w:t>été</w:t>
      </w:r>
      <w:r w:rsidRPr="00937E68">
        <w:rPr>
          <w:rFonts w:ascii="Arial" w:hAnsi="Arial" w:cs="Arial"/>
          <w:sz w:val="16"/>
          <w:szCs w:val="16"/>
        </w:rPr>
        <w:t xml:space="preserve"> remise.</w:t>
      </w:r>
    </w:p>
    <w:p w:rsidR="00A33A68" w:rsidRPr="00937E68" w:rsidRDefault="00A33A68" w:rsidP="004F74A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804C11" w:rsidRPr="00937E68">
        <w:rPr>
          <w:rFonts w:ascii="Arial" w:hAnsi="Arial" w:cs="Arial"/>
          <w:sz w:val="16"/>
          <w:szCs w:val="16"/>
        </w:rPr>
        <w:t>déposer</w:t>
      </w:r>
      <w:r w:rsidR="00CA0D93" w:rsidRPr="00937E68">
        <w:rPr>
          <w:rFonts w:ascii="Arial" w:hAnsi="Arial" w:cs="Arial"/>
          <w:sz w:val="16"/>
          <w:szCs w:val="16"/>
        </w:rPr>
        <w:t xml:space="preserve"> ou laisser séjourner</w:t>
      </w:r>
      <w:r w:rsidRPr="00937E68">
        <w:rPr>
          <w:rFonts w:ascii="Arial" w:hAnsi="Arial" w:cs="Arial"/>
          <w:sz w:val="16"/>
          <w:szCs w:val="16"/>
        </w:rPr>
        <w:t xml:space="preserve"> </w:t>
      </w:r>
      <w:r w:rsidR="00CA0D93" w:rsidRPr="00937E68">
        <w:rPr>
          <w:rFonts w:ascii="Arial" w:hAnsi="Arial" w:cs="Arial"/>
          <w:sz w:val="16"/>
          <w:szCs w:val="16"/>
        </w:rPr>
        <w:t>même</w:t>
      </w:r>
      <w:r w:rsidRPr="00937E68">
        <w:rPr>
          <w:rFonts w:ascii="Arial" w:hAnsi="Arial" w:cs="Arial"/>
          <w:sz w:val="16"/>
          <w:szCs w:val="16"/>
        </w:rPr>
        <w:t xml:space="preserve"> temporairement dans les vestibules,</w:t>
      </w:r>
      <w:r w:rsidR="00804C11" w:rsidRPr="00937E68">
        <w:rPr>
          <w:rFonts w:ascii="Arial" w:hAnsi="Arial" w:cs="Arial"/>
          <w:sz w:val="16"/>
          <w:szCs w:val="16"/>
        </w:rPr>
        <w:t xml:space="preserve"> </w:t>
      </w:r>
      <w:r w:rsidRPr="00937E68">
        <w:rPr>
          <w:rFonts w:ascii="Arial" w:hAnsi="Arial" w:cs="Arial"/>
          <w:sz w:val="16"/>
          <w:szCs w:val="16"/>
        </w:rPr>
        <w:t>escaliers ou autres lieux communs avec d'autres locataires ni caisses ni ballots ni marchandises ni</w:t>
      </w:r>
      <w:r w:rsidR="00804C11" w:rsidRPr="00937E68">
        <w:rPr>
          <w:rFonts w:ascii="Arial" w:hAnsi="Arial" w:cs="Arial"/>
          <w:sz w:val="16"/>
          <w:szCs w:val="16"/>
        </w:rPr>
        <w:t xml:space="preserve"> </w:t>
      </w:r>
      <w:r w:rsidRPr="00937E68">
        <w:rPr>
          <w:rFonts w:ascii="Arial" w:hAnsi="Arial" w:cs="Arial"/>
          <w:sz w:val="16"/>
          <w:szCs w:val="16"/>
        </w:rPr>
        <w:t xml:space="preserve">objets mobiliers ou autres. De </w:t>
      </w:r>
      <w:r w:rsidR="00804C11"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veiller </w:t>
      </w:r>
      <w:r w:rsidR="004F74A0" w:rsidRPr="00937E68">
        <w:rPr>
          <w:rFonts w:ascii="Arial" w:hAnsi="Arial" w:cs="Arial"/>
          <w:sz w:val="16"/>
          <w:szCs w:val="16"/>
        </w:rPr>
        <w:t>à</w:t>
      </w:r>
      <w:r w:rsidRPr="00937E68">
        <w:rPr>
          <w:rFonts w:ascii="Arial" w:hAnsi="Arial" w:cs="Arial"/>
          <w:sz w:val="16"/>
          <w:szCs w:val="16"/>
        </w:rPr>
        <w:t xml:space="preserve"> ce que son personnel ne stationne</w:t>
      </w:r>
      <w:r w:rsidR="00804C11" w:rsidRPr="00937E68">
        <w:rPr>
          <w:rFonts w:ascii="Arial" w:hAnsi="Arial" w:cs="Arial"/>
          <w:sz w:val="16"/>
          <w:szCs w:val="16"/>
        </w:rPr>
        <w:t xml:space="preserve"> </w:t>
      </w:r>
      <w:r w:rsidRPr="00937E68">
        <w:rPr>
          <w:rFonts w:ascii="Arial" w:hAnsi="Arial" w:cs="Arial"/>
          <w:sz w:val="16"/>
          <w:szCs w:val="16"/>
        </w:rPr>
        <w:t>pas dans les parties communes de l’immeuble, de lui interdire tous cris ou bruits quelconques,</w:t>
      </w:r>
      <w:r w:rsidR="00804C11" w:rsidRPr="00937E68">
        <w:rPr>
          <w:rFonts w:ascii="Arial" w:hAnsi="Arial" w:cs="Arial"/>
          <w:sz w:val="16"/>
          <w:szCs w:val="16"/>
        </w:rPr>
        <w:t xml:space="preserve"> </w:t>
      </w:r>
      <w:r w:rsidRPr="00937E68">
        <w:rPr>
          <w:rFonts w:ascii="Arial" w:hAnsi="Arial" w:cs="Arial"/>
          <w:sz w:val="16"/>
          <w:szCs w:val="16"/>
        </w:rPr>
        <w:t xml:space="preserve">notamment au moment des </w:t>
      </w:r>
      <w:r w:rsidR="00804C11" w:rsidRPr="00937E68">
        <w:rPr>
          <w:rFonts w:ascii="Arial" w:hAnsi="Arial" w:cs="Arial"/>
          <w:sz w:val="16"/>
          <w:szCs w:val="16"/>
        </w:rPr>
        <w:t>entrées</w:t>
      </w:r>
      <w:r w:rsidRPr="00937E68">
        <w:rPr>
          <w:rFonts w:ascii="Arial" w:hAnsi="Arial" w:cs="Arial"/>
          <w:sz w:val="16"/>
          <w:szCs w:val="16"/>
        </w:rPr>
        <w:t xml:space="preserve"> et sorties, de telle sorte que la </w:t>
      </w:r>
      <w:r w:rsidR="00804C11" w:rsidRPr="00937E68">
        <w:rPr>
          <w:rFonts w:ascii="Arial" w:hAnsi="Arial" w:cs="Arial"/>
          <w:sz w:val="16"/>
          <w:szCs w:val="16"/>
        </w:rPr>
        <w:t>tranquillité</w:t>
      </w:r>
      <w:r w:rsidRPr="00937E68">
        <w:rPr>
          <w:rFonts w:ascii="Arial" w:hAnsi="Arial" w:cs="Arial"/>
          <w:sz w:val="16"/>
          <w:szCs w:val="16"/>
        </w:rPr>
        <w:t xml:space="preserve"> de l’immeuble ne soit</w:t>
      </w:r>
      <w:r w:rsidR="00804C11" w:rsidRPr="00937E68">
        <w:rPr>
          <w:rFonts w:ascii="Arial" w:hAnsi="Arial" w:cs="Arial"/>
          <w:sz w:val="16"/>
          <w:szCs w:val="16"/>
        </w:rPr>
        <w:t xml:space="preserve"> </w:t>
      </w:r>
      <w:r w:rsidRPr="00937E68">
        <w:rPr>
          <w:rFonts w:ascii="Arial" w:hAnsi="Arial" w:cs="Arial"/>
          <w:sz w:val="16"/>
          <w:szCs w:val="16"/>
        </w:rPr>
        <w:t xml:space="preserve">pas </w:t>
      </w:r>
      <w:r w:rsidR="00804C11" w:rsidRPr="00937E68">
        <w:rPr>
          <w:rFonts w:ascii="Arial" w:hAnsi="Arial" w:cs="Arial"/>
          <w:sz w:val="16"/>
          <w:szCs w:val="16"/>
        </w:rPr>
        <w:t>troublée</w:t>
      </w:r>
      <w:r w:rsidRPr="00937E68">
        <w:rPr>
          <w:rFonts w:ascii="Arial" w:hAnsi="Arial" w:cs="Arial"/>
          <w:sz w:val="16"/>
          <w:szCs w:val="16"/>
        </w:rPr>
        <w:t xml:space="preserve"> par leur </w:t>
      </w:r>
      <w:r w:rsidR="00804C11" w:rsidRPr="00937E68">
        <w:rPr>
          <w:rFonts w:ascii="Arial" w:hAnsi="Arial" w:cs="Arial"/>
          <w:sz w:val="16"/>
          <w:szCs w:val="16"/>
        </w:rPr>
        <w:t>présence</w:t>
      </w:r>
      <w:r w:rsidRPr="00937E68">
        <w:rPr>
          <w:rFonts w:ascii="Arial" w:hAnsi="Arial" w:cs="Arial"/>
          <w:sz w:val="16"/>
          <w:szCs w:val="16"/>
        </w:rPr>
        <w:t>.</w:t>
      </w:r>
    </w:p>
    <w:p w:rsidR="00A33A68" w:rsidRPr="00937E68" w:rsidRDefault="004F74A0" w:rsidP="004F74A0">
      <w:pPr>
        <w:jc w:val="both"/>
        <w:rPr>
          <w:rFonts w:ascii="Arial" w:hAnsi="Arial" w:cs="Arial"/>
          <w:sz w:val="16"/>
          <w:szCs w:val="16"/>
        </w:rPr>
      </w:pPr>
      <w:r w:rsidRPr="00937E68">
        <w:rPr>
          <w:rFonts w:ascii="Arial" w:hAnsi="Arial" w:cs="Arial"/>
          <w:sz w:val="16"/>
          <w:szCs w:val="16"/>
        </w:rPr>
        <w:t xml:space="preserve">Il est </w:t>
      </w:r>
      <w:r w:rsidR="00A33A68" w:rsidRPr="00937E68">
        <w:rPr>
          <w:rFonts w:ascii="Arial" w:hAnsi="Arial" w:cs="Arial"/>
          <w:sz w:val="16"/>
          <w:szCs w:val="16"/>
        </w:rPr>
        <w:t>formellement interdit de fumer dans les parties communes, notamment les halls, escaliers, couloirs</w:t>
      </w:r>
      <w:r w:rsidR="00804C11" w:rsidRPr="00937E68">
        <w:rPr>
          <w:rFonts w:ascii="Arial" w:hAnsi="Arial" w:cs="Arial"/>
          <w:sz w:val="16"/>
          <w:szCs w:val="16"/>
        </w:rPr>
        <w:t xml:space="preserve">, </w:t>
      </w:r>
      <w:r w:rsidR="00A33A68" w:rsidRPr="00937E68">
        <w:rPr>
          <w:rFonts w:ascii="Arial" w:hAnsi="Arial" w:cs="Arial"/>
          <w:sz w:val="16"/>
          <w:szCs w:val="16"/>
        </w:rPr>
        <w:t>cours et courettes.</w:t>
      </w:r>
    </w:p>
    <w:p w:rsidR="00A33A68" w:rsidRPr="00937E68" w:rsidRDefault="00A33A68" w:rsidP="005A13D5">
      <w:pPr>
        <w:jc w:val="both"/>
        <w:rPr>
          <w:rFonts w:ascii="Arial" w:hAnsi="Arial" w:cs="Arial"/>
          <w:sz w:val="16"/>
          <w:szCs w:val="16"/>
        </w:rPr>
      </w:pPr>
      <w:r w:rsidRPr="00937E68">
        <w:rPr>
          <w:rFonts w:ascii="Arial" w:hAnsi="Arial" w:cs="Arial"/>
          <w:sz w:val="16"/>
          <w:szCs w:val="16"/>
        </w:rPr>
        <w:t xml:space="preserve">Toute infraction quel qu'en soit la raison sera </w:t>
      </w:r>
      <w:r w:rsidR="00804C11" w:rsidRPr="00937E68">
        <w:rPr>
          <w:rFonts w:ascii="Arial" w:hAnsi="Arial" w:cs="Arial"/>
          <w:sz w:val="16"/>
          <w:szCs w:val="16"/>
        </w:rPr>
        <w:t>considérée</w:t>
      </w:r>
      <w:r w:rsidRPr="00937E68">
        <w:rPr>
          <w:rFonts w:ascii="Arial" w:hAnsi="Arial" w:cs="Arial"/>
          <w:sz w:val="16"/>
          <w:szCs w:val="16"/>
        </w:rPr>
        <w:t xml:space="preserve"> comme une faute grave </w:t>
      </w:r>
      <w:r w:rsidR="004F74A0" w:rsidRPr="00937E68">
        <w:rPr>
          <w:rFonts w:ascii="Arial" w:hAnsi="Arial" w:cs="Arial"/>
          <w:sz w:val="16"/>
          <w:szCs w:val="16"/>
        </w:rPr>
        <w:t>à</w:t>
      </w:r>
      <w:r w:rsidRPr="00937E68">
        <w:rPr>
          <w:rFonts w:ascii="Arial" w:hAnsi="Arial" w:cs="Arial"/>
          <w:sz w:val="16"/>
          <w:szCs w:val="16"/>
        </w:rPr>
        <w:t xml:space="preserve"> l’encontre du</w:t>
      </w:r>
      <w:r w:rsidR="00804C11"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w:t>
      </w:r>
      <w:r w:rsidR="00804C11" w:rsidRPr="00937E68">
        <w:rPr>
          <w:rFonts w:ascii="Arial" w:hAnsi="Arial" w:cs="Arial"/>
          <w:sz w:val="16"/>
          <w:szCs w:val="16"/>
        </w:rPr>
        <w:t>et pourra justifier la mise en œuvre</w:t>
      </w:r>
      <w:r w:rsidRPr="00937E68">
        <w:rPr>
          <w:rFonts w:ascii="Arial" w:hAnsi="Arial" w:cs="Arial"/>
          <w:sz w:val="16"/>
          <w:szCs w:val="16"/>
        </w:rPr>
        <w:t xml:space="preserve"> de la clause </w:t>
      </w:r>
      <w:r w:rsidR="00804C11" w:rsidRPr="00937E68">
        <w:rPr>
          <w:rFonts w:ascii="Arial" w:hAnsi="Arial" w:cs="Arial"/>
          <w:sz w:val="16"/>
          <w:szCs w:val="16"/>
        </w:rPr>
        <w:t>résolutoire</w:t>
      </w:r>
      <w:r w:rsidRPr="00937E68">
        <w:rPr>
          <w:rFonts w:ascii="Arial" w:hAnsi="Arial" w:cs="Arial"/>
          <w:sz w:val="16"/>
          <w:szCs w:val="16"/>
        </w:rPr>
        <w:t>.</w:t>
      </w:r>
    </w:p>
    <w:p w:rsidR="00A33A68" w:rsidRPr="00937E68" w:rsidRDefault="00A33A68" w:rsidP="00162438">
      <w:pPr>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dresser l’</w:t>
      </w:r>
      <w:r w:rsidR="00804C11" w:rsidRPr="00937E68">
        <w:rPr>
          <w:rFonts w:ascii="Arial" w:hAnsi="Arial" w:cs="Arial"/>
          <w:sz w:val="16"/>
          <w:szCs w:val="16"/>
        </w:rPr>
        <w:t>étalage</w:t>
      </w:r>
      <w:r w:rsidRPr="00937E68">
        <w:rPr>
          <w:rFonts w:ascii="Arial" w:hAnsi="Arial" w:cs="Arial"/>
          <w:sz w:val="16"/>
          <w:szCs w:val="16"/>
        </w:rPr>
        <w:t xml:space="preserve"> sur le trottoir des lieux présentement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De ne pouvoir placer ni des fleurs ni des objets quelconques aux </w:t>
      </w:r>
      <w:r w:rsidR="005A13D5" w:rsidRPr="00937E68">
        <w:rPr>
          <w:rFonts w:ascii="Arial" w:hAnsi="Arial" w:cs="Arial"/>
          <w:sz w:val="16"/>
          <w:szCs w:val="16"/>
        </w:rPr>
        <w:t>fenêtres</w:t>
      </w:r>
      <w:r w:rsidRPr="00937E68">
        <w:rPr>
          <w:rFonts w:ascii="Arial" w:hAnsi="Arial" w:cs="Arial"/>
          <w:sz w:val="16"/>
          <w:szCs w:val="16"/>
        </w:rPr>
        <w:t xml:space="preserve"> </w:t>
      </w:r>
      <w:r w:rsidR="00EF6E70" w:rsidRPr="00937E68">
        <w:rPr>
          <w:rFonts w:ascii="Arial" w:hAnsi="Arial" w:cs="Arial"/>
          <w:sz w:val="16"/>
          <w:szCs w:val="16"/>
        </w:rPr>
        <w:t xml:space="preserve">ou aux balcons, </w:t>
      </w:r>
      <w:r w:rsidRPr="00937E68">
        <w:rPr>
          <w:rFonts w:ascii="Arial" w:hAnsi="Arial" w:cs="Arial"/>
          <w:sz w:val="16"/>
          <w:szCs w:val="16"/>
        </w:rPr>
        <w:t>aussi bien sur rue que sur</w:t>
      </w:r>
      <w:r w:rsidR="005A13D5" w:rsidRPr="00937E68">
        <w:rPr>
          <w:rFonts w:ascii="Arial" w:hAnsi="Arial" w:cs="Arial"/>
          <w:sz w:val="16"/>
          <w:szCs w:val="16"/>
        </w:rPr>
        <w:t xml:space="preserve"> </w:t>
      </w:r>
      <w:r w:rsidRPr="00937E68">
        <w:rPr>
          <w:rFonts w:ascii="Arial" w:hAnsi="Arial" w:cs="Arial"/>
          <w:sz w:val="16"/>
          <w:szCs w:val="16"/>
        </w:rPr>
        <w:t>cour.</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laissera </w:t>
      </w:r>
      <w:r w:rsidR="005A13D5" w:rsidRPr="00937E68">
        <w:rPr>
          <w:rFonts w:ascii="Arial" w:hAnsi="Arial" w:cs="Arial"/>
          <w:sz w:val="16"/>
          <w:szCs w:val="16"/>
        </w:rPr>
        <w:t>pénétrer</w:t>
      </w:r>
      <w:r w:rsidRPr="00937E68">
        <w:rPr>
          <w:rFonts w:ascii="Arial" w:hAnsi="Arial" w:cs="Arial"/>
          <w:sz w:val="16"/>
          <w:szCs w:val="16"/>
        </w:rPr>
        <w:t xml:space="preserve"> aucun véhicule dans la cour de l'immeuble, sauf aux emplacements</w:t>
      </w:r>
      <w:r w:rsidR="005A13D5" w:rsidRPr="00937E68">
        <w:rPr>
          <w:rFonts w:ascii="Arial" w:hAnsi="Arial" w:cs="Arial"/>
          <w:sz w:val="16"/>
          <w:szCs w:val="16"/>
        </w:rPr>
        <w:t xml:space="preserve"> prévus</w:t>
      </w:r>
      <w:r w:rsidRPr="00937E68">
        <w:rPr>
          <w:rFonts w:ascii="Arial" w:hAnsi="Arial" w:cs="Arial"/>
          <w:sz w:val="16"/>
          <w:szCs w:val="16"/>
        </w:rPr>
        <w:t xml:space="preserve"> </w:t>
      </w:r>
      <w:proofErr w:type="spellStart"/>
      <w:r w:rsidRPr="00937E68">
        <w:rPr>
          <w:rFonts w:ascii="Arial" w:hAnsi="Arial" w:cs="Arial"/>
          <w:sz w:val="16"/>
          <w:szCs w:val="16"/>
        </w:rPr>
        <w:t>a</w:t>
      </w:r>
      <w:proofErr w:type="spellEnd"/>
      <w:r w:rsidRPr="00937E68">
        <w:rPr>
          <w:rFonts w:ascii="Arial" w:hAnsi="Arial" w:cs="Arial"/>
          <w:sz w:val="16"/>
          <w:szCs w:val="16"/>
        </w:rPr>
        <w:t xml:space="preserve"> cet effet pour lesquels il aura </w:t>
      </w:r>
      <w:r w:rsidR="005A13D5" w:rsidRPr="00937E68">
        <w:rPr>
          <w:rFonts w:ascii="Arial" w:hAnsi="Arial" w:cs="Arial"/>
          <w:sz w:val="16"/>
          <w:szCs w:val="16"/>
        </w:rPr>
        <w:t>reçu</w:t>
      </w:r>
      <w:r w:rsidRPr="00937E68">
        <w:rPr>
          <w:rFonts w:ascii="Arial" w:hAnsi="Arial" w:cs="Arial"/>
          <w:sz w:val="16"/>
          <w:szCs w:val="16"/>
        </w:rPr>
        <w:t xml:space="preserve"> une autorisation </w:t>
      </w:r>
      <w:r w:rsidR="005A13D5" w:rsidRPr="00937E68">
        <w:rPr>
          <w:rFonts w:ascii="Arial" w:hAnsi="Arial" w:cs="Arial"/>
          <w:sz w:val="16"/>
          <w:szCs w:val="16"/>
        </w:rPr>
        <w:t>préalable</w:t>
      </w:r>
      <w:r w:rsidRPr="00937E68">
        <w:rPr>
          <w:rFonts w:ascii="Arial" w:hAnsi="Arial" w:cs="Arial"/>
          <w:sz w:val="16"/>
          <w:szCs w:val="16"/>
        </w:rPr>
        <w:t>.</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introduire dans les locaux de </w:t>
      </w:r>
      <w:r w:rsidR="005A13D5" w:rsidRPr="00937E68">
        <w:rPr>
          <w:rFonts w:ascii="Arial" w:hAnsi="Arial" w:cs="Arial"/>
          <w:sz w:val="16"/>
          <w:szCs w:val="16"/>
        </w:rPr>
        <w:t>matières</w:t>
      </w:r>
      <w:r w:rsidRPr="00937E68">
        <w:rPr>
          <w:rFonts w:ascii="Arial" w:hAnsi="Arial" w:cs="Arial"/>
          <w:sz w:val="16"/>
          <w:szCs w:val="16"/>
        </w:rPr>
        <w:t xml:space="preserve"> dangereuses, </w:t>
      </w:r>
      <w:r w:rsidR="005A13D5" w:rsidRPr="00937E68">
        <w:rPr>
          <w:rFonts w:ascii="Arial" w:hAnsi="Arial" w:cs="Arial"/>
          <w:sz w:val="16"/>
          <w:szCs w:val="16"/>
        </w:rPr>
        <w:t>aucun</w:t>
      </w:r>
      <w:r w:rsidRPr="00937E68">
        <w:rPr>
          <w:rFonts w:ascii="Arial" w:hAnsi="Arial" w:cs="Arial"/>
          <w:sz w:val="16"/>
          <w:szCs w:val="16"/>
        </w:rPr>
        <w:t xml:space="preserve"> produit explosif</w:t>
      </w:r>
      <w:r w:rsidR="005A13D5" w:rsidRPr="00937E68">
        <w:rPr>
          <w:rFonts w:ascii="Arial" w:hAnsi="Arial" w:cs="Arial"/>
          <w:sz w:val="16"/>
          <w:szCs w:val="16"/>
        </w:rPr>
        <w:t xml:space="preserve"> </w:t>
      </w:r>
      <w:r w:rsidRPr="00937E68">
        <w:rPr>
          <w:rFonts w:ascii="Arial" w:hAnsi="Arial" w:cs="Arial"/>
          <w:sz w:val="16"/>
          <w:szCs w:val="16"/>
        </w:rPr>
        <w:t xml:space="preserve">et/ ou </w:t>
      </w:r>
      <w:r w:rsidR="005A13D5" w:rsidRPr="00937E68">
        <w:rPr>
          <w:rFonts w:ascii="Arial" w:hAnsi="Arial" w:cs="Arial"/>
          <w:sz w:val="16"/>
          <w:szCs w:val="16"/>
        </w:rPr>
        <w:t>particulièrement</w:t>
      </w:r>
      <w:r w:rsidRPr="00937E68">
        <w:rPr>
          <w:rFonts w:ascii="Arial" w:hAnsi="Arial" w:cs="Arial"/>
          <w:sz w:val="16"/>
          <w:szCs w:val="16"/>
        </w:rPr>
        <w:t xml:space="preserve"> inflammable.</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aucune vente publique aux </w:t>
      </w:r>
      <w:r w:rsidR="005A13D5" w:rsidRPr="00937E68">
        <w:rPr>
          <w:rFonts w:ascii="Arial" w:hAnsi="Arial" w:cs="Arial"/>
          <w:sz w:val="16"/>
          <w:szCs w:val="16"/>
        </w:rPr>
        <w:t>enchères</w:t>
      </w:r>
      <w:r w:rsidRPr="00937E68">
        <w:rPr>
          <w:rFonts w:ascii="Arial" w:hAnsi="Arial" w:cs="Arial"/>
          <w:sz w:val="16"/>
          <w:szCs w:val="16"/>
        </w:rPr>
        <w:t xml:space="preserve"> </w:t>
      </w:r>
      <w:r w:rsidR="005A13D5" w:rsidRPr="00937E68">
        <w:rPr>
          <w:rFonts w:ascii="Arial" w:hAnsi="Arial" w:cs="Arial"/>
          <w:sz w:val="16"/>
          <w:szCs w:val="16"/>
        </w:rPr>
        <w:t>même</w:t>
      </w:r>
      <w:r w:rsidRPr="00937E68">
        <w:rPr>
          <w:rFonts w:ascii="Arial" w:hAnsi="Arial" w:cs="Arial"/>
          <w:sz w:val="16"/>
          <w:szCs w:val="16"/>
        </w:rPr>
        <w:t xml:space="preserve"> sur </w:t>
      </w:r>
      <w:r w:rsidR="005A13D5" w:rsidRPr="00937E68">
        <w:rPr>
          <w:rFonts w:ascii="Arial" w:hAnsi="Arial" w:cs="Arial"/>
          <w:sz w:val="16"/>
          <w:szCs w:val="16"/>
        </w:rPr>
        <w:t>décision</w:t>
      </w:r>
      <w:r w:rsidRPr="00937E68">
        <w:rPr>
          <w:rFonts w:ascii="Arial" w:hAnsi="Arial" w:cs="Arial"/>
          <w:sz w:val="16"/>
          <w:szCs w:val="16"/>
        </w:rPr>
        <w:t xml:space="preserve"> de justice pour</w:t>
      </w:r>
      <w:r w:rsidR="005A13D5" w:rsidRPr="00937E68">
        <w:rPr>
          <w:rFonts w:ascii="Arial" w:hAnsi="Arial" w:cs="Arial"/>
          <w:sz w:val="16"/>
          <w:szCs w:val="16"/>
        </w:rPr>
        <w:t xml:space="preserve"> </w:t>
      </w:r>
      <w:r w:rsidRPr="00937E68">
        <w:rPr>
          <w:rFonts w:ascii="Arial" w:hAnsi="Arial" w:cs="Arial"/>
          <w:sz w:val="16"/>
          <w:szCs w:val="16"/>
        </w:rPr>
        <w:t xml:space="preserve">quelque motif que ce soit, de meubles, </w:t>
      </w:r>
      <w:r w:rsidR="005A13D5" w:rsidRPr="00937E68">
        <w:rPr>
          <w:rFonts w:ascii="Arial" w:hAnsi="Arial" w:cs="Arial"/>
          <w:sz w:val="16"/>
          <w:szCs w:val="16"/>
        </w:rPr>
        <w:t>matériel</w:t>
      </w:r>
      <w:r w:rsidRPr="00937E68">
        <w:rPr>
          <w:rFonts w:ascii="Arial" w:hAnsi="Arial" w:cs="Arial"/>
          <w:sz w:val="16"/>
          <w:szCs w:val="16"/>
        </w:rPr>
        <w:t xml:space="preserve"> ou autres objets dans ou hors des lieux loués.</w:t>
      </w:r>
    </w:p>
    <w:p w:rsidR="00A33A68" w:rsidRPr="00937E68" w:rsidRDefault="00A33A68" w:rsidP="0016243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5A13D5" w:rsidRPr="00937E68">
        <w:rPr>
          <w:rFonts w:ascii="Arial" w:hAnsi="Arial" w:cs="Arial"/>
          <w:sz w:val="16"/>
          <w:szCs w:val="16"/>
        </w:rPr>
        <w:t xml:space="preserve">déposera les ordures </w:t>
      </w:r>
      <w:r w:rsidR="004F74A0" w:rsidRPr="00937E68">
        <w:rPr>
          <w:rFonts w:ascii="Arial" w:hAnsi="Arial" w:cs="Arial"/>
          <w:sz w:val="16"/>
          <w:szCs w:val="16"/>
        </w:rPr>
        <w:t>à l’endroit</w:t>
      </w:r>
      <w:r w:rsidRPr="00937E68">
        <w:rPr>
          <w:rFonts w:ascii="Arial" w:hAnsi="Arial" w:cs="Arial"/>
          <w:sz w:val="16"/>
          <w:szCs w:val="16"/>
        </w:rPr>
        <w:t xml:space="preserve"> et aux heures indiqu</w:t>
      </w:r>
      <w:r w:rsidR="0069544F">
        <w:rPr>
          <w:rFonts w:ascii="Arial" w:hAnsi="Arial" w:cs="Arial"/>
          <w:sz w:val="16"/>
          <w:szCs w:val="16"/>
        </w:rPr>
        <w:t>é</w:t>
      </w:r>
      <w:r w:rsidRPr="00937E68">
        <w:rPr>
          <w:rFonts w:ascii="Arial" w:hAnsi="Arial" w:cs="Arial"/>
          <w:sz w:val="16"/>
          <w:szCs w:val="16"/>
        </w:rPr>
        <w:t xml:space="preserve">s </w:t>
      </w:r>
      <w:r w:rsidR="005A13D5" w:rsidRPr="00937E68">
        <w:rPr>
          <w:rFonts w:ascii="Arial" w:hAnsi="Arial" w:cs="Arial"/>
          <w:sz w:val="16"/>
          <w:szCs w:val="16"/>
        </w:rPr>
        <w:t>à</w:t>
      </w:r>
      <w:r w:rsidR="004F74A0" w:rsidRPr="00937E68">
        <w:rPr>
          <w:rFonts w:ascii="Arial" w:hAnsi="Arial" w:cs="Arial"/>
          <w:sz w:val="16"/>
          <w:szCs w:val="16"/>
        </w:rPr>
        <w:t xml:space="preserve"> </w:t>
      </w:r>
      <w:r w:rsidRPr="00937E68">
        <w:rPr>
          <w:rFonts w:ascii="Arial" w:hAnsi="Arial" w:cs="Arial"/>
          <w:sz w:val="16"/>
          <w:szCs w:val="16"/>
        </w:rPr>
        <w:t>cet effet.</w:t>
      </w:r>
    </w:p>
    <w:p w:rsidR="003232D1" w:rsidRPr="00937E68" w:rsidRDefault="005A13D5" w:rsidP="00162438">
      <w:pPr>
        <w:jc w:val="both"/>
        <w:rPr>
          <w:rFonts w:ascii="Arial" w:hAnsi="Arial" w:cs="Arial"/>
          <w:sz w:val="16"/>
          <w:szCs w:val="16"/>
        </w:rPr>
      </w:pPr>
      <w:r w:rsidRPr="00937E68">
        <w:rPr>
          <w:rFonts w:ascii="Arial" w:hAnsi="Arial" w:cs="Arial"/>
          <w:sz w:val="16"/>
          <w:szCs w:val="16"/>
        </w:rPr>
        <w:t xml:space="preserve">Il </w:t>
      </w:r>
      <w:r w:rsidR="00A33A68" w:rsidRPr="00937E68">
        <w:rPr>
          <w:rFonts w:ascii="Arial" w:hAnsi="Arial" w:cs="Arial"/>
          <w:sz w:val="16"/>
          <w:szCs w:val="16"/>
        </w:rPr>
        <w:t>devra, en outre fa</w:t>
      </w:r>
      <w:r w:rsidRPr="00937E68">
        <w:rPr>
          <w:rFonts w:ascii="Arial" w:hAnsi="Arial" w:cs="Arial"/>
          <w:sz w:val="16"/>
          <w:szCs w:val="16"/>
        </w:rPr>
        <w:t>ire son affaire personnelle de l’enlèvement</w:t>
      </w:r>
      <w:r w:rsidR="00A33A68" w:rsidRPr="00937E68">
        <w:rPr>
          <w:rFonts w:ascii="Arial" w:hAnsi="Arial" w:cs="Arial"/>
          <w:sz w:val="16"/>
          <w:szCs w:val="16"/>
        </w:rPr>
        <w:t xml:space="preserve"> des </w:t>
      </w:r>
      <w:r w:rsidRPr="00937E68">
        <w:rPr>
          <w:rFonts w:ascii="Arial" w:hAnsi="Arial" w:cs="Arial"/>
          <w:sz w:val="16"/>
          <w:szCs w:val="16"/>
        </w:rPr>
        <w:t>déchets</w:t>
      </w:r>
      <w:r w:rsidR="00A33A68" w:rsidRPr="00937E68">
        <w:rPr>
          <w:rFonts w:ascii="Arial" w:hAnsi="Arial" w:cs="Arial"/>
          <w:sz w:val="16"/>
          <w:szCs w:val="16"/>
        </w:rPr>
        <w:t xml:space="preserve"> et des emballages</w:t>
      </w:r>
      <w:r w:rsidRPr="00937E68">
        <w:rPr>
          <w:rFonts w:ascii="Arial" w:hAnsi="Arial" w:cs="Arial"/>
          <w:sz w:val="16"/>
          <w:szCs w:val="16"/>
        </w:rPr>
        <w:t xml:space="preserve"> conformément</w:t>
      </w:r>
      <w:r w:rsidR="00A33A68" w:rsidRPr="00937E68">
        <w:rPr>
          <w:rFonts w:ascii="Arial" w:hAnsi="Arial" w:cs="Arial"/>
          <w:sz w:val="16"/>
          <w:szCs w:val="16"/>
        </w:rPr>
        <w:t xml:space="preserve"> au </w:t>
      </w:r>
      <w:r w:rsidRPr="00937E68">
        <w:rPr>
          <w:rFonts w:ascii="Arial" w:hAnsi="Arial" w:cs="Arial"/>
          <w:sz w:val="16"/>
          <w:szCs w:val="16"/>
        </w:rPr>
        <w:t>règlement</w:t>
      </w:r>
      <w:r w:rsidR="00A33A68" w:rsidRPr="00937E68">
        <w:rPr>
          <w:rFonts w:ascii="Arial" w:hAnsi="Arial" w:cs="Arial"/>
          <w:sz w:val="16"/>
          <w:szCs w:val="16"/>
        </w:rPr>
        <w:t xml:space="preserve"> sanitaire de la ville. Le </w:t>
      </w:r>
      <w:r w:rsidR="005313D8">
        <w:rPr>
          <w:rFonts w:ascii="Arial" w:hAnsi="Arial" w:cs="Arial"/>
          <w:sz w:val="16"/>
          <w:szCs w:val="16"/>
        </w:rPr>
        <w:t>PRENEUR</w:t>
      </w:r>
      <w:r w:rsidR="00A33A68" w:rsidRPr="00937E68">
        <w:rPr>
          <w:rFonts w:ascii="Arial" w:hAnsi="Arial" w:cs="Arial"/>
          <w:sz w:val="16"/>
          <w:szCs w:val="16"/>
        </w:rPr>
        <w:t xml:space="preserve"> devra faire son affaire personnelle de</w:t>
      </w:r>
      <w:r w:rsidRPr="00937E68">
        <w:rPr>
          <w:rFonts w:ascii="Arial" w:hAnsi="Arial" w:cs="Arial"/>
          <w:sz w:val="16"/>
          <w:szCs w:val="16"/>
        </w:rPr>
        <w:t xml:space="preserve"> </w:t>
      </w:r>
      <w:r w:rsidR="00A33A68" w:rsidRPr="00937E68">
        <w:rPr>
          <w:rFonts w:ascii="Arial" w:hAnsi="Arial" w:cs="Arial"/>
          <w:sz w:val="16"/>
          <w:szCs w:val="16"/>
        </w:rPr>
        <w:t xml:space="preserve">tous manquements </w:t>
      </w:r>
      <w:r w:rsidRPr="00937E68">
        <w:rPr>
          <w:rFonts w:ascii="Arial" w:hAnsi="Arial" w:cs="Arial"/>
          <w:sz w:val="16"/>
          <w:szCs w:val="16"/>
        </w:rPr>
        <w:t>à</w:t>
      </w:r>
      <w:r w:rsidR="00A33A68" w:rsidRPr="00937E68">
        <w:rPr>
          <w:rFonts w:ascii="Arial" w:hAnsi="Arial" w:cs="Arial"/>
          <w:sz w:val="16"/>
          <w:szCs w:val="16"/>
        </w:rPr>
        <w:t xml:space="preserve"> ces prescriptions, le </w:t>
      </w:r>
      <w:r w:rsidR="005313D8">
        <w:rPr>
          <w:rFonts w:ascii="Arial" w:hAnsi="Arial" w:cs="Arial"/>
          <w:sz w:val="16"/>
          <w:szCs w:val="16"/>
        </w:rPr>
        <w:t>BAILLEUR</w:t>
      </w:r>
      <w:r w:rsidR="00A33A68" w:rsidRPr="00937E68">
        <w:rPr>
          <w:rFonts w:ascii="Arial" w:hAnsi="Arial" w:cs="Arial"/>
          <w:sz w:val="16"/>
          <w:szCs w:val="16"/>
        </w:rPr>
        <w:t xml:space="preserve"> ne devant en aucune </w:t>
      </w:r>
      <w:r w:rsidRPr="00937E68">
        <w:rPr>
          <w:rFonts w:ascii="Arial" w:hAnsi="Arial" w:cs="Arial"/>
          <w:sz w:val="16"/>
          <w:szCs w:val="16"/>
        </w:rPr>
        <w:t>manière</w:t>
      </w:r>
      <w:r w:rsidR="00A33A68" w:rsidRPr="00937E68">
        <w:rPr>
          <w:rFonts w:ascii="Arial" w:hAnsi="Arial" w:cs="Arial"/>
          <w:sz w:val="16"/>
          <w:szCs w:val="16"/>
        </w:rPr>
        <w:t xml:space="preserve"> et en aucun cas</w:t>
      </w:r>
      <w:r w:rsidRPr="00937E68">
        <w:rPr>
          <w:rFonts w:ascii="Arial" w:hAnsi="Arial" w:cs="Arial"/>
          <w:sz w:val="16"/>
          <w:szCs w:val="16"/>
        </w:rPr>
        <w:t xml:space="preserve"> être</w:t>
      </w:r>
      <w:r w:rsidR="00A33A68" w:rsidRPr="00937E68">
        <w:rPr>
          <w:rFonts w:ascii="Arial" w:hAnsi="Arial" w:cs="Arial"/>
          <w:sz w:val="16"/>
          <w:szCs w:val="16"/>
        </w:rPr>
        <w:t xml:space="preserve"> </w:t>
      </w:r>
      <w:r w:rsidRPr="00937E68">
        <w:rPr>
          <w:rFonts w:ascii="Arial" w:hAnsi="Arial" w:cs="Arial"/>
          <w:sz w:val="16"/>
          <w:szCs w:val="16"/>
        </w:rPr>
        <w:t>inquiété</w:t>
      </w:r>
      <w:r w:rsidR="00A33A68" w:rsidRPr="00937E68">
        <w:rPr>
          <w:rFonts w:ascii="Arial" w:hAnsi="Arial" w:cs="Arial"/>
          <w:sz w:val="16"/>
          <w:szCs w:val="16"/>
        </w:rPr>
        <w:t xml:space="preserve"> ou recherch</w:t>
      </w:r>
      <w:r w:rsidR="0069544F">
        <w:rPr>
          <w:rFonts w:ascii="Arial" w:hAnsi="Arial" w:cs="Arial"/>
          <w:sz w:val="16"/>
          <w:szCs w:val="16"/>
        </w:rPr>
        <w:t>é</w:t>
      </w:r>
      <w:r w:rsidR="00A33A68" w:rsidRPr="00937E68">
        <w:rPr>
          <w:rFonts w:ascii="Arial" w:hAnsi="Arial" w:cs="Arial"/>
          <w:sz w:val="16"/>
          <w:szCs w:val="16"/>
        </w:rPr>
        <w:t xml:space="preserve"> </w:t>
      </w:r>
      <w:r w:rsidRPr="00937E68">
        <w:rPr>
          <w:rFonts w:ascii="Arial" w:hAnsi="Arial" w:cs="Arial"/>
          <w:sz w:val="16"/>
          <w:szCs w:val="16"/>
        </w:rPr>
        <w:t>à</w:t>
      </w:r>
      <w:r w:rsidR="00A33A68" w:rsidRPr="00937E68">
        <w:rPr>
          <w:rFonts w:ascii="Arial" w:hAnsi="Arial" w:cs="Arial"/>
          <w:sz w:val="16"/>
          <w:szCs w:val="16"/>
        </w:rPr>
        <w:t xml:space="preserve"> ce sujet</w:t>
      </w:r>
      <w:r w:rsidRPr="00937E68">
        <w:rPr>
          <w:rFonts w:ascii="Arial" w:hAnsi="Arial" w:cs="Arial"/>
          <w:sz w:val="16"/>
          <w:szCs w:val="16"/>
        </w:rPr>
        <w:t>.</w:t>
      </w:r>
    </w:p>
    <w:p w:rsidR="000D2DF7" w:rsidRPr="00937E68" w:rsidRDefault="000D2DF7" w:rsidP="000D2DF7">
      <w:pPr>
        <w:pStyle w:val="Style4"/>
        <w:rPr>
          <w:sz w:val="16"/>
          <w:szCs w:val="16"/>
        </w:rPr>
      </w:pPr>
      <w:r w:rsidRPr="00937E68">
        <w:rPr>
          <w:sz w:val="16"/>
          <w:szCs w:val="16"/>
        </w:rPr>
        <w:t>Plaques et enseignes</w:t>
      </w:r>
    </w:p>
    <w:p w:rsidR="000D2DF7" w:rsidRPr="00937E68" w:rsidRDefault="000D2DF7" w:rsidP="000D2DF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ni plaque ni enseigne ni store ou installation quelconque </w:t>
      </w:r>
      <w:r w:rsidR="00757DF5">
        <w:rPr>
          <w:rFonts w:ascii="Arial" w:hAnsi="Arial" w:cs="Arial"/>
          <w:sz w:val="16"/>
          <w:szCs w:val="16"/>
        </w:rPr>
        <w:t xml:space="preserve">intéressant l'aspect extérieur </w:t>
      </w:r>
      <w:r w:rsidRPr="00937E68">
        <w:rPr>
          <w:rFonts w:ascii="Arial" w:hAnsi="Arial" w:cs="Arial"/>
          <w:sz w:val="16"/>
          <w:szCs w:val="16"/>
        </w:rPr>
        <w:t xml:space="preserve">de l’immeuble sans l'accord préalable et écrit du </w:t>
      </w:r>
      <w:r w:rsidR="005313D8">
        <w:rPr>
          <w:rFonts w:ascii="Arial" w:hAnsi="Arial" w:cs="Arial"/>
          <w:sz w:val="16"/>
          <w:szCs w:val="16"/>
        </w:rPr>
        <w:t>BAILLEUR</w:t>
      </w:r>
      <w:r w:rsidRPr="00937E68">
        <w:rPr>
          <w:rFonts w:ascii="Arial" w:hAnsi="Arial" w:cs="Arial"/>
          <w:sz w:val="16"/>
          <w:szCs w:val="16"/>
        </w:rPr>
        <w:t xml:space="preserve">, étant toutefois précisé que le </w:t>
      </w:r>
      <w:r w:rsidR="005313D8">
        <w:rPr>
          <w:rFonts w:ascii="Arial" w:hAnsi="Arial" w:cs="Arial"/>
          <w:sz w:val="16"/>
          <w:szCs w:val="16"/>
        </w:rPr>
        <w:t>PRENEUR</w:t>
      </w:r>
      <w:r w:rsidRPr="00937E68">
        <w:rPr>
          <w:rFonts w:ascii="Arial" w:hAnsi="Arial" w:cs="Arial"/>
          <w:sz w:val="16"/>
          <w:szCs w:val="16"/>
        </w:rPr>
        <w:t xml:space="preserve"> fera son affaire personnelle des autorisations administratives nécessaires et du règlement des taxes qui pourraient être </w:t>
      </w:r>
      <w:r w:rsidR="00757DF5">
        <w:rPr>
          <w:rFonts w:ascii="Arial" w:hAnsi="Arial" w:cs="Arial"/>
          <w:sz w:val="16"/>
          <w:szCs w:val="16"/>
        </w:rPr>
        <w:t xml:space="preserve">exigées </w:t>
      </w:r>
      <w:r w:rsidR="002F0A92" w:rsidRPr="00937E68">
        <w:rPr>
          <w:rFonts w:ascii="Arial" w:hAnsi="Arial" w:cs="Arial"/>
          <w:sz w:val="16"/>
          <w:szCs w:val="16"/>
        </w:rPr>
        <w:t xml:space="preserve"> de ce fait, de façon à c</w:t>
      </w:r>
      <w:r w:rsidRPr="00937E68">
        <w:rPr>
          <w:rFonts w:ascii="Arial" w:hAnsi="Arial" w:cs="Arial"/>
          <w:sz w:val="16"/>
          <w:szCs w:val="16"/>
        </w:rPr>
        <w:t xml:space="preserve">e que le </w:t>
      </w:r>
      <w:r w:rsidR="005313D8">
        <w:rPr>
          <w:rFonts w:ascii="Arial" w:hAnsi="Arial" w:cs="Arial"/>
          <w:sz w:val="16"/>
          <w:szCs w:val="16"/>
        </w:rPr>
        <w:t>BAILLEUR</w:t>
      </w:r>
      <w:r w:rsidRPr="00937E68">
        <w:rPr>
          <w:rFonts w:ascii="Arial" w:hAnsi="Arial" w:cs="Arial"/>
          <w:sz w:val="16"/>
          <w:szCs w:val="16"/>
        </w:rPr>
        <w:t xml:space="preserve"> ne soit</w:t>
      </w:r>
      <w:r w:rsidR="00757DF5">
        <w:rPr>
          <w:rFonts w:ascii="Arial" w:hAnsi="Arial" w:cs="Arial"/>
          <w:sz w:val="16"/>
          <w:szCs w:val="16"/>
        </w:rPr>
        <w:t xml:space="preserve"> jamais ni inquiété ni recherché</w:t>
      </w:r>
      <w:r w:rsidRPr="00937E68">
        <w:rPr>
          <w:rFonts w:ascii="Arial" w:hAnsi="Arial" w:cs="Arial"/>
          <w:sz w:val="16"/>
          <w:szCs w:val="16"/>
        </w:rPr>
        <w:t xml:space="preserve"> à ce sujet.</w:t>
      </w:r>
    </w:p>
    <w:p w:rsidR="000D2DF7" w:rsidRPr="00937E68" w:rsidRDefault="000D2DF7" w:rsidP="000D2DF7">
      <w:pPr>
        <w:jc w:val="both"/>
        <w:rPr>
          <w:rFonts w:ascii="Arial" w:hAnsi="Arial" w:cs="Arial"/>
          <w:sz w:val="16"/>
          <w:szCs w:val="16"/>
        </w:rPr>
      </w:pPr>
      <w:r w:rsidRPr="00937E68">
        <w:rPr>
          <w:rFonts w:ascii="Arial" w:hAnsi="Arial" w:cs="Arial"/>
          <w:sz w:val="16"/>
          <w:szCs w:val="16"/>
        </w:rPr>
        <w:t>Ces dispositions ne concernent pas les plaques et enseignes présentes lors de l'état des lieux.</w:t>
      </w:r>
    </w:p>
    <w:p w:rsidR="00A33A68" w:rsidRPr="00D16248" w:rsidRDefault="000D2DF7" w:rsidP="00D16248">
      <w:pPr>
        <w:jc w:val="both"/>
        <w:rPr>
          <w:rFonts w:ascii="Arial" w:hAnsi="Arial" w:cs="Arial"/>
          <w:sz w:val="16"/>
          <w:szCs w:val="16"/>
        </w:rPr>
      </w:pPr>
      <w:r w:rsidRPr="00937E68">
        <w:rPr>
          <w:rFonts w:ascii="Arial" w:hAnsi="Arial" w:cs="Arial"/>
          <w:sz w:val="16"/>
          <w:szCs w:val="16"/>
        </w:rPr>
        <w:t>Il s’engage à respecter, s’il y a lieu, les dispositions du règlement local de publicité propres à la zone dans laquelle sont situés les locaux loués et notamment toutes dispositions imposant le respect du caractère ou de l’intérêt des lieux a</w:t>
      </w:r>
      <w:r w:rsidR="00D16248">
        <w:rPr>
          <w:rFonts w:ascii="Arial" w:hAnsi="Arial" w:cs="Arial"/>
          <w:sz w:val="16"/>
          <w:szCs w:val="16"/>
        </w:rPr>
        <w:t>voisinants les locaux loués.</w:t>
      </w:r>
    </w:p>
    <w:p w:rsidR="00A33A68" w:rsidRPr="00937E68" w:rsidRDefault="00A33A68" w:rsidP="00A33A68">
      <w:pPr>
        <w:pStyle w:val="Style4"/>
        <w:rPr>
          <w:sz w:val="16"/>
          <w:szCs w:val="16"/>
        </w:rPr>
      </w:pPr>
      <w:r w:rsidRPr="00937E68">
        <w:rPr>
          <w:sz w:val="16"/>
          <w:szCs w:val="16"/>
        </w:rPr>
        <w:t>Utilisation des ascenseurs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ut</w:t>
      </w:r>
      <w:r w:rsidR="00AF1FDE">
        <w:rPr>
          <w:rFonts w:ascii="Arial" w:hAnsi="Arial" w:cs="Arial"/>
          <w:sz w:val="16"/>
          <w:szCs w:val="16"/>
        </w:rPr>
        <w:t>iliser le ou les ascenseurs qu’à</w:t>
      </w:r>
      <w:r w:rsidRPr="00937E68">
        <w:rPr>
          <w:rFonts w:ascii="Arial" w:hAnsi="Arial" w:cs="Arial"/>
          <w:sz w:val="16"/>
          <w:szCs w:val="16"/>
        </w:rPr>
        <w:t xml:space="preserve"> ses risques et </w:t>
      </w:r>
      <w:r w:rsidR="00BB2C87" w:rsidRPr="00937E68">
        <w:rPr>
          <w:rFonts w:ascii="Arial" w:hAnsi="Arial" w:cs="Arial"/>
          <w:sz w:val="16"/>
          <w:szCs w:val="16"/>
        </w:rPr>
        <w:t>périls</w:t>
      </w:r>
      <w:r w:rsidRPr="00937E68">
        <w:rPr>
          <w:rFonts w:ascii="Arial" w:hAnsi="Arial" w:cs="Arial"/>
          <w:sz w:val="16"/>
          <w:szCs w:val="16"/>
        </w:rPr>
        <w:t xml:space="preserve"> et en se conformant aux</w:t>
      </w:r>
      <w:r w:rsidR="00BB2C87" w:rsidRPr="00937E68">
        <w:rPr>
          <w:rFonts w:ascii="Arial" w:hAnsi="Arial" w:cs="Arial"/>
          <w:sz w:val="16"/>
          <w:szCs w:val="16"/>
        </w:rPr>
        <w:t xml:space="preserve"> </w:t>
      </w:r>
      <w:r w:rsidRPr="00937E68">
        <w:rPr>
          <w:rFonts w:ascii="Arial" w:hAnsi="Arial" w:cs="Arial"/>
          <w:sz w:val="16"/>
          <w:szCs w:val="16"/>
        </w:rPr>
        <w:t xml:space="preserve">prescriptions </w:t>
      </w:r>
      <w:r w:rsidR="00BB2C87" w:rsidRPr="00937E68">
        <w:rPr>
          <w:rFonts w:ascii="Arial" w:hAnsi="Arial" w:cs="Arial"/>
          <w:sz w:val="16"/>
          <w:szCs w:val="16"/>
        </w:rPr>
        <w:t>édictées à</w:t>
      </w:r>
      <w:r w:rsidRPr="00937E68">
        <w:rPr>
          <w:rFonts w:ascii="Arial" w:hAnsi="Arial" w:cs="Arial"/>
          <w:sz w:val="16"/>
          <w:szCs w:val="16"/>
        </w:rPr>
        <w:t xml:space="preserve"> cet effet par l’entreprise </w:t>
      </w:r>
      <w:r w:rsidR="00BB2C87" w:rsidRPr="00937E68">
        <w:rPr>
          <w:rFonts w:ascii="Arial" w:hAnsi="Arial" w:cs="Arial"/>
          <w:sz w:val="16"/>
          <w:szCs w:val="16"/>
        </w:rPr>
        <w:t>chargée</w:t>
      </w:r>
      <w:r w:rsidRPr="00937E68">
        <w:rPr>
          <w:rFonts w:ascii="Arial" w:hAnsi="Arial" w:cs="Arial"/>
          <w:sz w:val="16"/>
          <w:szCs w:val="16"/>
        </w:rPr>
        <w:t xml:space="preserve"> de l’entretien. Il devra respecter la charge</w:t>
      </w:r>
      <w:r w:rsidR="00BB2C87" w:rsidRPr="00937E68">
        <w:rPr>
          <w:rFonts w:ascii="Arial" w:hAnsi="Arial" w:cs="Arial"/>
          <w:sz w:val="16"/>
          <w:szCs w:val="16"/>
        </w:rPr>
        <w:t xml:space="preserve"> </w:t>
      </w:r>
      <w:r w:rsidRPr="00937E68">
        <w:rPr>
          <w:rFonts w:ascii="Arial" w:hAnsi="Arial" w:cs="Arial"/>
          <w:sz w:val="16"/>
          <w:szCs w:val="16"/>
        </w:rPr>
        <w:t xml:space="preserve">utile de cet ou de ces appareils ainsi que la </w:t>
      </w:r>
      <w:r w:rsidR="00BB2C87" w:rsidRPr="00937E68">
        <w:rPr>
          <w:rFonts w:ascii="Arial" w:hAnsi="Arial" w:cs="Arial"/>
          <w:sz w:val="16"/>
          <w:szCs w:val="16"/>
        </w:rPr>
        <w:t>possibilité</w:t>
      </w:r>
      <w:r w:rsidRPr="00937E68">
        <w:rPr>
          <w:rFonts w:ascii="Arial" w:hAnsi="Arial" w:cs="Arial"/>
          <w:sz w:val="16"/>
          <w:szCs w:val="16"/>
        </w:rPr>
        <w:t xml:space="preserve"> d’usage du ou desdits appareils par les autres</w:t>
      </w:r>
      <w:r w:rsidR="00BB2C87" w:rsidRPr="00937E68">
        <w:rPr>
          <w:rFonts w:ascii="Arial" w:hAnsi="Arial" w:cs="Arial"/>
          <w:sz w:val="16"/>
          <w:szCs w:val="16"/>
        </w:rPr>
        <w:t xml:space="preserve"> </w:t>
      </w:r>
      <w:r w:rsidRPr="00937E68">
        <w:rPr>
          <w:rFonts w:ascii="Arial" w:hAnsi="Arial" w:cs="Arial"/>
          <w:sz w:val="16"/>
          <w:szCs w:val="16"/>
        </w:rPr>
        <w:t>occupants de l’immeuble.</w:t>
      </w:r>
    </w:p>
    <w:p w:rsidR="00BB2C87" w:rsidRPr="00937E68" w:rsidRDefault="00A33A68" w:rsidP="006F0B40">
      <w:pPr>
        <w:jc w:val="both"/>
        <w:rPr>
          <w:rFonts w:ascii="Arial" w:hAnsi="Arial" w:cs="Arial"/>
          <w:sz w:val="16"/>
          <w:szCs w:val="16"/>
        </w:rPr>
      </w:pPr>
      <w:r w:rsidRPr="00937E68">
        <w:rPr>
          <w:rFonts w:ascii="Arial" w:hAnsi="Arial" w:cs="Arial"/>
          <w:sz w:val="16"/>
          <w:szCs w:val="16"/>
        </w:rPr>
        <w:t xml:space="preserve">L’usage en est </w:t>
      </w:r>
      <w:r w:rsidR="00BB2C87" w:rsidRPr="00937E68">
        <w:rPr>
          <w:rFonts w:ascii="Arial" w:hAnsi="Arial" w:cs="Arial"/>
          <w:sz w:val="16"/>
          <w:szCs w:val="16"/>
        </w:rPr>
        <w:t>réservé</w:t>
      </w:r>
      <w:r w:rsidRPr="00937E68">
        <w:rPr>
          <w:rFonts w:ascii="Arial" w:hAnsi="Arial" w:cs="Arial"/>
          <w:sz w:val="16"/>
          <w:szCs w:val="16"/>
        </w:rPr>
        <w:t xml:space="preserve"> aux personnes, il est interdit pour le transport de tous </w:t>
      </w:r>
      <w:r w:rsidR="00BB2C87" w:rsidRPr="00937E68">
        <w:rPr>
          <w:rFonts w:ascii="Arial" w:hAnsi="Arial" w:cs="Arial"/>
          <w:sz w:val="16"/>
          <w:szCs w:val="16"/>
        </w:rPr>
        <w:t>matériaux</w:t>
      </w:r>
      <w:r w:rsidRPr="00937E68">
        <w:rPr>
          <w:rFonts w:ascii="Arial" w:hAnsi="Arial" w:cs="Arial"/>
          <w:sz w:val="16"/>
          <w:szCs w:val="16"/>
        </w:rPr>
        <w:t xml:space="preserve"> ou objets.</w:t>
      </w:r>
    </w:p>
    <w:p w:rsidR="004933A6"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w:t>
      </w:r>
      <w:r w:rsidR="00BB2C87" w:rsidRPr="00937E68">
        <w:rPr>
          <w:rFonts w:ascii="Arial" w:hAnsi="Arial" w:cs="Arial"/>
          <w:sz w:val="16"/>
          <w:szCs w:val="16"/>
        </w:rPr>
        <w:t>décline</w:t>
      </w:r>
      <w:r w:rsidRPr="00937E68">
        <w:rPr>
          <w:rFonts w:ascii="Arial" w:hAnsi="Arial" w:cs="Arial"/>
          <w:sz w:val="16"/>
          <w:szCs w:val="16"/>
        </w:rPr>
        <w:t xml:space="preserve"> toute </w:t>
      </w:r>
      <w:r w:rsidR="00BB2C87" w:rsidRPr="00937E68">
        <w:rPr>
          <w:rFonts w:ascii="Arial" w:hAnsi="Arial" w:cs="Arial"/>
          <w:sz w:val="16"/>
          <w:szCs w:val="16"/>
        </w:rPr>
        <w:t>responsabilité</w:t>
      </w:r>
      <w:r w:rsidRPr="00937E68">
        <w:rPr>
          <w:rFonts w:ascii="Arial" w:hAnsi="Arial" w:cs="Arial"/>
          <w:sz w:val="16"/>
          <w:szCs w:val="16"/>
        </w:rPr>
        <w:t xml:space="preserve"> pour les accidents qui pourraient survenir du fait de</w:t>
      </w:r>
      <w:r w:rsidR="00BB2C87" w:rsidRPr="00937E68">
        <w:rPr>
          <w:rFonts w:ascii="Arial" w:hAnsi="Arial" w:cs="Arial"/>
          <w:sz w:val="16"/>
          <w:szCs w:val="16"/>
        </w:rPr>
        <w:t xml:space="preserve"> </w:t>
      </w:r>
      <w:proofErr w:type="spellStart"/>
      <w:r w:rsidR="0069544F" w:rsidRPr="00937E68">
        <w:rPr>
          <w:rFonts w:ascii="Arial" w:hAnsi="Arial" w:cs="Arial"/>
          <w:sz w:val="16"/>
          <w:szCs w:val="16"/>
        </w:rPr>
        <w:t>I</w:t>
      </w:r>
      <w:r w:rsidR="0069544F">
        <w:rPr>
          <w:rFonts w:ascii="Arial" w:hAnsi="Arial" w:cs="Arial"/>
          <w:sz w:val="16"/>
          <w:szCs w:val="16"/>
        </w:rPr>
        <w:t>’</w:t>
      </w:r>
      <w:r w:rsidR="0069544F" w:rsidRPr="00937E68">
        <w:rPr>
          <w:rFonts w:ascii="Arial" w:hAnsi="Arial" w:cs="Arial"/>
          <w:sz w:val="16"/>
          <w:szCs w:val="16"/>
        </w:rPr>
        <w:t>ascenseur</w:t>
      </w:r>
      <w:proofErr w:type="spellEnd"/>
      <w:r w:rsidRPr="00937E68">
        <w:rPr>
          <w:rFonts w:ascii="Arial" w:hAnsi="Arial" w:cs="Arial"/>
          <w:sz w:val="16"/>
          <w:szCs w:val="16"/>
        </w:rPr>
        <w:t xml:space="preserve"> et q</w:t>
      </w:r>
      <w:r w:rsidR="00D16248">
        <w:rPr>
          <w:rFonts w:ascii="Arial" w:hAnsi="Arial" w:cs="Arial"/>
          <w:sz w:val="16"/>
          <w:szCs w:val="16"/>
        </w:rPr>
        <w:t>uelles qu'en soient les causes.</w:t>
      </w:r>
    </w:p>
    <w:p w:rsidR="00A33A68" w:rsidRPr="00937E68" w:rsidRDefault="00A33A68" w:rsidP="00A33A68">
      <w:pPr>
        <w:pStyle w:val="Style4"/>
        <w:rPr>
          <w:sz w:val="16"/>
          <w:szCs w:val="16"/>
        </w:rPr>
      </w:pPr>
      <w:r w:rsidRPr="00937E68">
        <w:rPr>
          <w:sz w:val="16"/>
          <w:szCs w:val="16"/>
        </w:rPr>
        <w:t>Troubles de jouissance</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veillera </w:t>
      </w:r>
      <w:r w:rsidR="00B350E8" w:rsidRPr="00937E68">
        <w:rPr>
          <w:rFonts w:ascii="Arial" w:hAnsi="Arial" w:cs="Arial"/>
          <w:sz w:val="16"/>
          <w:szCs w:val="16"/>
        </w:rPr>
        <w:t>à</w:t>
      </w:r>
      <w:r w:rsidRPr="00937E68">
        <w:rPr>
          <w:rFonts w:ascii="Arial" w:hAnsi="Arial" w:cs="Arial"/>
          <w:sz w:val="16"/>
          <w:szCs w:val="16"/>
        </w:rPr>
        <w:t xml:space="preserve"> ce que la </w:t>
      </w:r>
      <w:r w:rsidR="00B350E8" w:rsidRPr="00937E68">
        <w:rPr>
          <w:rFonts w:ascii="Arial" w:hAnsi="Arial" w:cs="Arial"/>
          <w:sz w:val="16"/>
          <w:szCs w:val="16"/>
        </w:rPr>
        <w:t>tranquillité</w:t>
      </w:r>
      <w:r w:rsidRPr="00937E68">
        <w:rPr>
          <w:rFonts w:ascii="Arial" w:hAnsi="Arial" w:cs="Arial"/>
          <w:sz w:val="16"/>
          <w:szCs w:val="16"/>
        </w:rPr>
        <w:t xml:space="preserve"> et la bonne tenue de l'ensemble immobilier ne soient</w:t>
      </w:r>
      <w:r w:rsidR="00B350E8" w:rsidRPr="00937E68">
        <w:rPr>
          <w:rFonts w:ascii="Arial" w:hAnsi="Arial" w:cs="Arial"/>
          <w:sz w:val="16"/>
          <w:szCs w:val="16"/>
        </w:rPr>
        <w:t xml:space="preserve"> troublées</w:t>
      </w:r>
      <w:r w:rsidRPr="00937E68">
        <w:rPr>
          <w:rFonts w:ascii="Arial" w:hAnsi="Arial" w:cs="Arial"/>
          <w:sz w:val="16"/>
          <w:szCs w:val="16"/>
        </w:rPr>
        <w:t xml:space="preserve"> en aucune </w:t>
      </w:r>
      <w:r w:rsidR="00B350E8" w:rsidRPr="00937E68">
        <w:rPr>
          <w:rFonts w:ascii="Arial" w:hAnsi="Arial" w:cs="Arial"/>
          <w:sz w:val="16"/>
          <w:szCs w:val="16"/>
        </w:rPr>
        <w:t>manière</w:t>
      </w:r>
      <w:r w:rsidRPr="00937E68">
        <w:rPr>
          <w:rFonts w:ascii="Arial" w:hAnsi="Arial" w:cs="Arial"/>
          <w:sz w:val="16"/>
          <w:szCs w:val="16"/>
        </w:rPr>
        <w:t xml:space="preserve"> de son fait ou de celui de son</w:t>
      </w:r>
      <w:r w:rsidR="00D16248">
        <w:rPr>
          <w:rFonts w:ascii="Arial" w:hAnsi="Arial" w:cs="Arial"/>
          <w:sz w:val="16"/>
          <w:szCs w:val="16"/>
        </w:rPr>
        <w:t xml:space="preserve"> personnel ou de ses visiteurs.</w:t>
      </w:r>
    </w:p>
    <w:p w:rsidR="00A33A68" w:rsidRPr="00937E68" w:rsidRDefault="00A33A68" w:rsidP="00A33A68">
      <w:pPr>
        <w:pStyle w:val="Style4"/>
        <w:rPr>
          <w:sz w:val="16"/>
          <w:szCs w:val="16"/>
        </w:rPr>
      </w:pPr>
      <w:r w:rsidRPr="00937E68">
        <w:rPr>
          <w:sz w:val="16"/>
          <w:szCs w:val="16"/>
        </w:rPr>
        <w:t>Gardiennage</w:t>
      </w:r>
    </w:p>
    <w:p w:rsidR="00D001A3"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D2471D" w:rsidRPr="00937E68">
        <w:rPr>
          <w:rFonts w:ascii="Arial" w:hAnsi="Arial" w:cs="Arial"/>
          <w:sz w:val="16"/>
          <w:szCs w:val="16"/>
        </w:rPr>
        <w:t>prétendre à</w:t>
      </w:r>
      <w:r w:rsidRPr="00937E68">
        <w:rPr>
          <w:rFonts w:ascii="Arial" w:hAnsi="Arial" w:cs="Arial"/>
          <w:sz w:val="16"/>
          <w:szCs w:val="16"/>
        </w:rPr>
        <w:t xml:space="preserve"> aucune </w:t>
      </w:r>
      <w:r w:rsidR="00D2471D" w:rsidRPr="00937E68">
        <w:rPr>
          <w:rFonts w:ascii="Arial" w:hAnsi="Arial" w:cs="Arial"/>
          <w:sz w:val="16"/>
          <w:szCs w:val="16"/>
        </w:rPr>
        <w:t>réduction</w:t>
      </w:r>
      <w:r w:rsidRPr="00937E68">
        <w:rPr>
          <w:rFonts w:ascii="Arial" w:hAnsi="Arial" w:cs="Arial"/>
          <w:sz w:val="16"/>
          <w:szCs w:val="16"/>
        </w:rPr>
        <w:t xml:space="preserve"> de loyer en cas de suppression du ou des</w:t>
      </w:r>
      <w:r w:rsidR="00D2471D" w:rsidRPr="00937E68">
        <w:rPr>
          <w:rFonts w:ascii="Arial" w:hAnsi="Arial" w:cs="Arial"/>
          <w:sz w:val="16"/>
          <w:szCs w:val="16"/>
        </w:rPr>
        <w:t xml:space="preserve"> </w:t>
      </w:r>
      <w:r w:rsidRPr="00937E68">
        <w:rPr>
          <w:rFonts w:ascii="Arial" w:hAnsi="Arial" w:cs="Arial"/>
          <w:sz w:val="16"/>
          <w:szCs w:val="16"/>
        </w:rPr>
        <w:t xml:space="preserve">gardiens s'il en existe et ne pourra rendre le </w:t>
      </w:r>
      <w:r w:rsidR="005313D8">
        <w:rPr>
          <w:rFonts w:ascii="Arial" w:hAnsi="Arial" w:cs="Arial"/>
          <w:sz w:val="16"/>
          <w:szCs w:val="16"/>
        </w:rPr>
        <w:t>BAILLEUR</w:t>
      </w:r>
      <w:r w:rsidRPr="00937E68">
        <w:rPr>
          <w:rFonts w:ascii="Arial" w:hAnsi="Arial" w:cs="Arial"/>
          <w:sz w:val="16"/>
          <w:szCs w:val="16"/>
        </w:rPr>
        <w:t xml:space="preserve"> responsable des faits commis par ce ou ces</w:t>
      </w:r>
      <w:r w:rsidR="00D2471D" w:rsidRPr="00937E68">
        <w:rPr>
          <w:rFonts w:ascii="Arial" w:hAnsi="Arial" w:cs="Arial"/>
          <w:sz w:val="16"/>
          <w:szCs w:val="16"/>
        </w:rPr>
        <w:t xml:space="preserve"> </w:t>
      </w:r>
      <w:r w:rsidRPr="00937E68">
        <w:rPr>
          <w:rFonts w:ascii="Arial" w:hAnsi="Arial" w:cs="Arial"/>
          <w:sz w:val="16"/>
          <w:szCs w:val="16"/>
        </w:rPr>
        <w:t xml:space="preserve">gardiens. De </w:t>
      </w:r>
      <w:r w:rsidR="00D2471D"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renonce </w:t>
      </w:r>
      <w:proofErr w:type="spellStart"/>
      <w:r w:rsidRPr="00937E68">
        <w:rPr>
          <w:rFonts w:ascii="Arial" w:hAnsi="Arial" w:cs="Arial"/>
          <w:sz w:val="16"/>
          <w:szCs w:val="16"/>
        </w:rPr>
        <w:t>a</w:t>
      </w:r>
      <w:proofErr w:type="spellEnd"/>
      <w:r w:rsidRPr="00937E68">
        <w:rPr>
          <w:rFonts w:ascii="Arial" w:hAnsi="Arial" w:cs="Arial"/>
          <w:sz w:val="16"/>
          <w:szCs w:val="16"/>
        </w:rPr>
        <w:t xml:space="preserve"> tout recours contre le </w:t>
      </w:r>
      <w:r w:rsidR="005313D8">
        <w:rPr>
          <w:rFonts w:ascii="Arial" w:hAnsi="Arial" w:cs="Arial"/>
          <w:sz w:val="16"/>
          <w:szCs w:val="16"/>
        </w:rPr>
        <w:t>BAILLEUR</w:t>
      </w:r>
      <w:r w:rsidRPr="00937E68">
        <w:rPr>
          <w:rFonts w:ascii="Arial" w:hAnsi="Arial" w:cs="Arial"/>
          <w:sz w:val="16"/>
          <w:szCs w:val="16"/>
        </w:rPr>
        <w:t xml:space="preserve"> et ses assureurs en cas</w:t>
      </w:r>
      <w:r w:rsidR="00D2471D" w:rsidRPr="00937E68">
        <w:rPr>
          <w:rFonts w:ascii="Arial" w:hAnsi="Arial" w:cs="Arial"/>
          <w:sz w:val="16"/>
          <w:szCs w:val="16"/>
        </w:rPr>
        <w:t xml:space="preserve"> </w:t>
      </w:r>
      <w:r w:rsidRPr="00937E68">
        <w:rPr>
          <w:rFonts w:ascii="Arial" w:hAnsi="Arial" w:cs="Arial"/>
          <w:sz w:val="16"/>
          <w:szCs w:val="16"/>
        </w:rPr>
        <w:t xml:space="preserve">de vols ou autres actes </w:t>
      </w:r>
      <w:r w:rsidR="00D2471D" w:rsidRPr="00937E68">
        <w:rPr>
          <w:rFonts w:ascii="Arial" w:hAnsi="Arial" w:cs="Arial"/>
          <w:sz w:val="16"/>
          <w:szCs w:val="16"/>
        </w:rPr>
        <w:t>délictueux</w:t>
      </w:r>
      <w:r w:rsidRPr="00937E68">
        <w:rPr>
          <w:rFonts w:ascii="Arial" w:hAnsi="Arial" w:cs="Arial"/>
          <w:sz w:val="16"/>
          <w:szCs w:val="16"/>
        </w:rPr>
        <w:t xml:space="preserve"> commis dans les lieux loués, dans les parties communes ou </w:t>
      </w:r>
      <w:r w:rsidR="00D2471D" w:rsidRPr="00937E68">
        <w:rPr>
          <w:rFonts w:ascii="Arial" w:hAnsi="Arial" w:cs="Arial"/>
          <w:sz w:val="16"/>
          <w:szCs w:val="16"/>
        </w:rPr>
        <w:t>à</w:t>
      </w:r>
      <w:r w:rsidRPr="00937E68">
        <w:rPr>
          <w:rFonts w:ascii="Arial" w:hAnsi="Arial" w:cs="Arial"/>
          <w:sz w:val="16"/>
          <w:szCs w:val="16"/>
        </w:rPr>
        <w:t xml:space="preserve"> usage</w:t>
      </w:r>
      <w:r w:rsidR="00D2471D" w:rsidRPr="00937E68">
        <w:rPr>
          <w:rFonts w:ascii="Arial" w:hAnsi="Arial" w:cs="Arial"/>
          <w:sz w:val="16"/>
          <w:szCs w:val="16"/>
        </w:rPr>
        <w:t xml:space="preserve"> </w:t>
      </w:r>
      <w:r w:rsidRPr="00937E68">
        <w:rPr>
          <w:rFonts w:ascii="Arial" w:hAnsi="Arial" w:cs="Arial"/>
          <w:sz w:val="16"/>
          <w:szCs w:val="16"/>
        </w:rPr>
        <w:t xml:space="preserve">collectif, le </w:t>
      </w:r>
      <w:r w:rsidR="005313D8">
        <w:rPr>
          <w:rFonts w:ascii="Arial" w:hAnsi="Arial" w:cs="Arial"/>
          <w:sz w:val="16"/>
          <w:szCs w:val="16"/>
        </w:rPr>
        <w:t>BAILLEUR</w:t>
      </w:r>
      <w:r w:rsidRPr="00937E68">
        <w:rPr>
          <w:rFonts w:ascii="Arial" w:hAnsi="Arial" w:cs="Arial"/>
          <w:sz w:val="16"/>
          <w:szCs w:val="16"/>
        </w:rPr>
        <w:t xml:space="preserve"> </w:t>
      </w:r>
      <w:r w:rsidR="00D2471D" w:rsidRPr="00937E68">
        <w:rPr>
          <w:rFonts w:ascii="Arial" w:hAnsi="Arial" w:cs="Arial"/>
          <w:sz w:val="16"/>
          <w:szCs w:val="16"/>
        </w:rPr>
        <w:t>lui-même</w:t>
      </w:r>
      <w:r w:rsidRPr="00937E68">
        <w:rPr>
          <w:rFonts w:ascii="Arial" w:hAnsi="Arial" w:cs="Arial"/>
          <w:sz w:val="16"/>
          <w:szCs w:val="16"/>
        </w:rPr>
        <w:t xml:space="preserve"> n'assurant aucune obligation de surveillance.</w:t>
      </w:r>
    </w:p>
    <w:p w:rsidR="00A33A68" w:rsidRPr="00937E68" w:rsidRDefault="00A33A68" w:rsidP="00A33A68">
      <w:pPr>
        <w:pStyle w:val="Style4"/>
        <w:rPr>
          <w:sz w:val="16"/>
          <w:szCs w:val="16"/>
        </w:rPr>
      </w:pPr>
      <w:r w:rsidRPr="00937E68">
        <w:rPr>
          <w:sz w:val="16"/>
          <w:szCs w:val="16"/>
        </w:rPr>
        <w:lastRenderedPageBreak/>
        <w:t>Services collectifs</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w:t>
      </w:r>
      <w:r w:rsidR="0099702E" w:rsidRPr="00937E68">
        <w:rPr>
          <w:rFonts w:ascii="Arial" w:hAnsi="Arial" w:cs="Arial"/>
          <w:sz w:val="16"/>
          <w:szCs w:val="16"/>
        </w:rPr>
        <w:t>prétendre à</w:t>
      </w:r>
      <w:r w:rsidRPr="00937E68">
        <w:rPr>
          <w:rFonts w:ascii="Arial" w:hAnsi="Arial" w:cs="Arial"/>
          <w:sz w:val="16"/>
          <w:szCs w:val="16"/>
        </w:rPr>
        <w:t xml:space="preserve"> aucune </w:t>
      </w:r>
      <w:r w:rsidR="0099702E" w:rsidRPr="00937E68">
        <w:rPr>
          <w:rFonts w:ascii="Arial" w:hAnsi="Arial" w:cs="Arial"/>
          <w:sz w:val="16"/>
          <w:szCs w:val="16"/>
        </w:rPr>
        <w:t>réduction</w:t>
      </w:r>
      <w:r w:rsidRPr="00937E68">
        <w:rPr>
          <w:rFonts w:ascii="Arial" w:hAnsi="Arial" w:cs="Arial"/>
          <w:sz w:val="16"/>
          <w:szCs w:val="16"/>
        </w:rPr>
        <w:t xml:space="preserve"> de loyer en </w:t>
      </w:r>
      <w:r w:rsidR="0099702E" w:rsidRPr="00937E68">
        <w:rPr>
          <w:rFonts w:ascii="Arial" w:hAnsi="Arial" w:cs="Arial"/>
          <w:sz w:val="16"/>
          <w:szCs w:val="16"/>
        </w:rPr>
        <w:t>cas de suppression temporaire ou réduction</w:t>
      </w:r>
      <w:r w:rsidRPr="00937E68">
        <w:rPr>
          <w:rFonts w:ascii="Arial" w:hAnsi="Arial" w:cs="Arial"/>
          <w:sz w:val="16"/>
          <w:szCs w:val="16"/>
        </w:rPr>
        <w:t xml:space="preserve"> des service</w:t>
      </w:r>
      <w:r w:rsidR="0099702E" w:rsidRPr="00937E68">
        <w:rPr>
          <w:rFonts w:ascii="Arial" w:hAnsi="Arial" w:cs="Arial"/>
          <w:sz w:val="16"/>
          <w:szCs w:val="16"/>
        </w:rPr>
        <w:t>s collectifs, tels que l'eau, le gaz, l’électricité</w:t>
      </w:r>
      <w:r w:rsidRPr="00937E68">
        <w:rPr>
          <w:rFonts w:ascii="Arial" w:hAnsi="Arial" w:cs="Arial"/>
          <w:sz w:val="16"/>
          <w:szCs w:val="16"/>
        </w:rPr>
        <w:t xml:space="preserve">, le </w:t>
      </w:r>
      <w:r w:rsidR="0099702E" w:rsidRPr="00937E68">
        <w:rPr>
          <w:rFonts w:ascii="Arial" w:hAnsi="Arial" w:cs="Arial"/>
          <w:sz w:val="16"/>
          <w:szCs w:val="16"/>
        </w:rPr>
        <w:t>téléphone</w:t>
      </w:r>
      <w:r w:rsidRPr="00937E68">
        <w:rPr>
          <w:rFonts w:ascii="Arial" w:hAnsi="Arial" w:cs="Arial"/>
          <w:sz w:val="16"/>
          <w:szCs w:val="16"/>
        </w:rPr>
        <w:t>, le chauffage, les</w:t>
      </w:r>
      <w:r w:rsidR="0099702E" w:rsidRPr="00937E68">
        <w:rPr>
          <w:rFonts w:ascii="Arial" w:hAnsi="Arial" w:cs="Arial"/>
          <w:sz w:val="16"/>
          <w:szCs w:val="16"/>
        </w:rPr>
        <w:t xml:space="preserve"> </w:t>
      </w:r>
      <w:r w:rsidRPr="00937E68">
        <w:rPr>
          <w:rFonts w:ascii="Arial" w:hAnsi="Arial" w:cs="Arial"/>
          <w:sz w:val="16"/>
          <w:szCs w:val="16"/>
        </w:rPr>
        <w:t>ascenseurs, monte-charge...</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Dans de telles </w:t>
      </w:r>
      <w:r w:rsidR="0099702E" w:rsidRPr="00937E68">
        <w:rPr>
          <w:rFonts w:ascii="Arial" w:hAnsi="Arial" w:cs="Arial"/>
          <w:sz w:val="16"/>
          <w:szCs w:val="16"/>
        </w:rPr>
        <w:t>hypothèses</w:t>
      </w:r>
      <w:r w:rsidRPr="00937E68">
        <w:rPr>
          <w:rFonts w:ascii="Arial" w:hAnsi="Arial" w:cs="Arial"/>
          <w:sz w:val="16"/>
          <w:szCs w:val="16"/>
        </w:rPr>
        <w:t xml:space="preserve">, de </w:t>
      </w:r>
      <w:r w:rsidR="0099702E" w:rsidRPr="00937E68">
        <w:rPr>
          <w:rFonts w:ascii="Arial" w:hAnsi="Arial" w:cs="Arial"/>
          <w:sz w:val="16"/>
          <w:szCs w:val="16"/>
        </w:rPr>
        <w:t>même</w:t>
      </w:r>
      <w:r w:rsidRPr="00937E68">
        <w:rPr>
          <w:rFonts w:ascii="Arial" w:hAnsi="Arial" w:cs="Arial"/>
          <w:sz w:val="16"/>
          <w:szCs w:val="16"/>
        </w:rPr>
        <w:t xml:space="preserve"> qu'en cas de fonctionnement intempestif (y compris des réseaux</w:t>
      </w:r>
      <w:r w:rsidR="0099702E" w:rsidRPr="00937E68">
        <w:rPr>
          <w:rFonts w:ascii="Arial" w:hAnsi="Arial" w:cs="Arial"/>
          <w:sz w:val="16"/>
          <w:szCs w:val="16"/>
        </w:rPr>
        <w:t xml:space="preserve"> </w:t>
      </w:r>
      <w:r w:rsidRPr="00937E68">
        <w:rPr>
          <w:rFonts w:ascii="Arial" w:hAnsi="Arial" w:cs="Arial"/>
          <w:sz w:val="16"/>
          <w:szCs w:val="16"/>
        </w:rPr>
        <w:t xml:space="preserve">d‘extincteurs automatiques) le </w:t>
      </w:r>
      <w:r w:rsidR="005313D8">
        <w:rPr>
          <w:rFonts w:ascii="Arial" w:hAnsi="Arial" w:cs="Arial"/>
          <w:sz w:val="16"/>
          <w:szCs w:val="16"/>
        </w:rPr>
        <w:t>PRENEUR</w:t>
      </w:r>
      <w:r w:rsidRPr="00937E68">
        <w:rPr>
          <w:rFonts w:ascii="Arial" w:hAnsi="Arial" w:cs="Arial"/>
          <w:sz w:val="16"/>
          <w:szCs w:val="16"/>
        </w:rPr>
        <w:t xml:space="preserve"> renonce </w:t>
      </w:r>
      <w:r w:rsidR="0099702E" w:rsidRPr="00937E68">
        <w:rPr>
          <w:rFonts w:ascii="Arial" w:hAnsi="Arial" w:cs="Arial"/>
          <w:sz w:val="16"/>
          <w:szCs w:val="16"/>
        </w:rPr>
        <w:t>à</w:t>
      </w:r>
      <w:r w:rsidRPr="00937E68">
        <w:rPr>
          <w:rFonts w:ascii="Arial" w:hAnsi="Arial" w:cs="Arial"/>
          <w:sz w:val="16"/>
          <w:szCs w:val="16"/>
        </w:rPr>
        <w:t xml:space="preserve"> tout recours contr</w:t>
      </w:r>
      <w:r w:rsidR="00D16248">
        <w:rPr>
          <w:rFonts w:ascii="Arial" w:hAnsi="Arial" w:cs="Arial"/>
          <w:sz w:val="16"/>
          <w:szCs w:val="16"/>
        </w:rPr>
        <w:t xml:space="preserve">e le </w:t>
      </w:r>
      <w:r w:rsidR="005313D8">
        <w:rPr>
          <w:rFonts w:ascii="Arial" w:hAnsi="Arial" w:cs="Arial"/>
          <w:sz w:val="16"/>
          <w:szCs w:val="16"/>
        </w:rPr>
        <w:t>BAILLEUR</w:t>
      </w:r>
      <w:r w:rsidR="00D16248">
        <w:rPr>
          <w:rFonts w:ascii="Arial" w:hAnsi="Arial" w:cs="Arial"/>
          <w:sz w:val="16"/>
          <w:szCs w:val="16"/>
        </w:rPr>
        <w:t xml:space="preserve"> et ses assureurs.</w:t>
      </w:r>
    </w:p>
    <w:p w:rsidR="00A33A68" w:rsidRPr="00937E68" w:rsidRDefault="00A33A68" w:rsidP="00A33A68">
      <w:pPr>
        <w:pStyle w:val="Style4"/>
        <w:rPr>
          <w:sz w:val="16"/>
          <w:szCs w:val="16"/>
        </w:rPr>
      </w:pPr>
      <w:r w:rsidRPr="00937E68">
        <w:rPr>
          <w:sz w:val="16"/>
          <w:szCs w:val="16"/>
        </w:rPr>
        <w:t>Planchers</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faire supporter aux planchers une charge </w:t>
      </w:r>
      <w:r w:rsidR="0099702E" w:rsidRPr="00937E68">
        <w:rPr>
          <w:rFonts w:ascii="Arial" w:hAnsi="Arial" w:cs="Arial"/>
          <w:sz w:val="16"/>
          <w:szCs w:val="16"/>
        </w:rPr>
        <w:t>supérieure à</w:t>
      </w:r>
      <w:r w:rsidRPr="00937E68">
        <w:rPr>
          <w:rFonts w:ascii="Arial" w:hAnsi="Arial" w:cs="Arial"/>
          <w:sz w:val="16"/>
          <w:szCs w:val="16"/>
        </w:rPr>
        <w:t xml:space="preserve"> leur </w:t>
      </w:r>
      <w:r w:rsidR="0099702E" w:rsidRPr="00937E68">
        <w:rPr>
          <w:rFonts w:ascii="Arial" w:hAnsi="Arial" w:cs="Arial"/>
          <w:sz w:val="16"/>
          <w:szCs w:val="16"/>
        </w:rPr>
        <w:t>résistance</w:t>
      </w:r>
      <w:r w:rsidRPr="00937E68">
        <w:rPr>
          <w:rFonts w:ascii="Arial" w:hAnsi="Arial" w:cs="Arial"/>
          <w:sz w:val="16"/>
          <w:szCs w:val="16"/>
        </w:rPr>
        <w:t>, sous</w:t>
      </w:r>
      <w:r w:rsidR="0099702E" w:rsidRPr="00937E68">
        <w:rPr>
          <w:rFonts w:ascii="Arial" w:hAnsi="Arial" w:cs="Arial"/>
          <w:sz w:val="16"/>
          <w:szCs w:val="16"/>
        </w:rPr>
        <w:t xml:space="preserve"> </w:t>
      </w:r>
      <w:r w:rsidRPr="00937E68">
        <w:rPr>
          <w:rFonts w:ascii="Arial" w:hAnsi="Arial" w:cs="Arial"/>
          <w:sz w:val="16"/>
          <w:szCs w:val="16"/>
        </w:rPr>
        <w:t>peine d'</w:t>
      </w:r>
      <w:r w:rsidR="0099702E" w:rsidRPr="00937E68">
        <w:rPr>
          <w:rFonts w:ascii="Arial" w:hAnsi="Arial" w:cs="Arial"/>
          <w:sz w:val="16"/>
          <w:szCs w:val="16"/>
        </w:rPr>
        <w:t>être</w:t>
      </w:r>
      <w:r w:rsidRPr="00937E68">
        <w:rPr>
          <w:rFonts w:ascii="Arial" w:hAnsi="Arial" w:cs="Arial"/>
          <w:sz w:val="16"/>
          <w:szCs w:val="16"/>
        </w:rPr>
        <w:t xml:space="preserve"> responsable de tous </w:t>
      </w:r>
      <w:r w:rsidR="0099702E" w:rsidRPr="00937E68">
        <w:rPr>
          <w:rFonts w:ascii="Arial" w:hAnsi="Arial" w:cs="Arial"/>
          <w:sz w:val="16"/>
          <w:szCs w:val="16"/>
        </w:rPr>
        <w:t>désordres</w:t>
      </w:r>
      <w:r w:rsidR="00D16248">
        <w:rPr>
          <w:rFonts w:ascii="Arial" w:hAnsi="Arial" w:cs="Arial"/>
          <w:sz w:val="16"/>
          <w:szCs w:val="16"/>
        </w:rPr>
        <w:t xml:space="preserve"> ou accidents.</w:t>
      </w:r>
    </w:p>
    <w:p w:rsidR="00A33A68" w:rsidRPr="00937E68" w:rsidRDefault="00A33A68" w:rsidP="00A33A68">
      <w:pPr>
        <w:pStyle w:val="Style4"/>
        <w:rPr>
          <w:sz w:val="16"/>
          <w:szCs w:val="16"/>
        </w:rPr>
      </w:pPr>
      <w:r w:rsidRPr="00937E68">
        <w:rPr>
          <w:sz w:val="16"/>
          <w:szCs w:val="16"/>
        </w:rPr>
        <w:t>Machinerie</w:t>
      </w:r>
    </w:p>
    <w:p w:rsidR="00A33A68" w:rsidRPr="00937E68" w:rsidRDefault="00A33A68" w:rsidP="006F0B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 pourra installer une machinerie quelle qu'en soit la source d'</w:t>
      </w:r>
      <w:r w:rsidR="00C764A3" w:rsidRPr="00937E68">
        <w:rPr>
          <w:rFonts w:ascii="Arial" w:hAnsi="Arial" w:cs="Arial"/>
          <w:sz w:val="16"/>
          <w:szCs w:val="16"/>
        </w:rPr>
        <w:t>énergie</w:t>
      </w:r>
      <w:r w:rsidRPr="00937E68">
        <w:rPr>
          <w:rFonts w:ascii="Arial" w:hAnsi="Arial" w:cs="Arial"/>
          <w:sz w:val="16"/>
          <w:szCs w:val="16"/>
        </w:rPr>
        <w:t>, sauf</w:t>
      </w:r>
      <w:r w:rsidR="00C764A3" w:rsidRPr="00937E68">
        <w:rPr>
          <w:rFonts w:ascii="Arial" w:hAnsi="Arial" w:cs="Arial"/>
          <w:sz w:val="16"/>
          <w:szCs w:val="16"/>
        </w:rPr>
        <w:t xml:space="preserve"> </w:t>
      </w:r>
      <w:r w:rsidRPr="00937E68">
        <w:rPr>
          <w:rFonts w:ascii="Arial" w:hAnsi="Arial" w:cs="Arial"/>
          <w:sz w:val="16"/>
          <w:szCs w:val="16"/>
        </w:rPr>
        <w:t xml:space="preserve">autorisation </w:t>
      </w:r>
      <w:r w:rsidR="00C764A3" w:rsidRPr="00937E68">
        <w:rPr>
          <w:rFonts w:ascii="Arial" w:hAnsi="Arial" w:cs="Arial"/>
          <w:sz w:val="16"/>
          <w:szCs w:val="16"/>
        </w:rPr>
        <w:t>spéciale</w:t>
      </w:r>
      <w:r w:rsidRPr="00937E68">
        <w:rPr>
          <w:rFonts w:ascii="Arial" w:hAnsi="Arial" w:cs="Arial"/>
          <w:sz w:val="16"/>
          <w:szCs w:val="16"/>
        </w:rPr>
        <w:t xml:space="preserve"> et </w:t>
      </w:r>
      <w:r w:rsidR="00C764A3"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w:t>
      </w:r>
      <w:r w:rsidR="004F74A0" w:rsidRPr="00937E68">
        <w:rPr>
          <w:rFonts w:ascii="Arial" w:hAnsi="Arial" w:cs="Arial"/>
          <w:sz w:val="16"/>
          <w:szCs w:val="16"/>
        </w:rPr>
        <w:t>à</w:t>
      </w:r>
      <w:r w:rsidRPr="00937E68">
        <w:rPr>
          <w:rFonts w:ascii="Arial" w:hAnsi="Arial" w:cs="Arial"/>
          <w:sz w:val="16"/>
          <w:szCs w:val="16"/>
        </w:rPr>
        <w:t xml:space="preserve"> l'exception des machines de bureaux.</w:t>
      </w:r>
    </w:p>
    <w:p w:rsidR="00A33A68" w:rsidRPr="00D16248" w:rsidRDefault="00A33A68" w:rsidP="00D16248">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d'autorisation, fera son affaire personnelle, </w:t>
      </w:r>
      <w:r w:rsidR="0069544F">
        <w:rPr>
          <w:rFonts w:ascii="Arial" w:hAnsi="Arial" w:cs="Arial"/>
          <w:sz w:val="16"/>
          <w:szCs w:val="16"/>
        </w:rPr>
        <w:t xml:space="preserve">à </w:t>
      </w:r>
      <w:r w:rsidRPr="00937E68">
        <w:rPr>
          <w:rFonts w:ascii="Arial" w:hAnsi="Arial" w:cs="Arial"/>
          <w:sz w:val="16"/>
          <w:szCs w:val="16"/>
        </w:rPr>
        <w:t xml:space="preserve">ses risques, </w:t>
      </w:r>
      <w:r w:rsidR="00C764A3" w:rsidRPr="00937E68">
        <w:rPr>
          <w:rFonts w:ascii="Arial" w:hAnsi="Arial" w:cs="Arial"/>
          <w:sz w:val="16"/>
          <w:szCs w:val="16"/>
        </w:rPr>
        <w:t>périls</w:t>
      </w:r>
      <w:r w:rsidRPr="00937E68">
        <w:rPr>
          <w:rFonts w:ascii="Arial" w:hAnsi="Arial" w:cs="Arial"/>
          <w:sz w:val="16"/>
          <w:szCs w:val="16"/>
        </w:rPr>
        <w:t xml:space="preserve"> et frais, de toutes</w:t>
      </w:r>
      <w:r w:rsidR="00C764A3" w:rsidRPr="00937E68">
        <w:rPr>
          <w:rFonts w:ascii="Arial" w:hAnsi="Arial" w:cs="Arial"/>
          <w:sz w:val="16"/>
          <w:szCs w:val="16"/>
        </w:rPr>
        <w:t xml:space="preserve"> réclamations</w:t>
      </w:r>
      <w:r w:rsidRPr="00937E68">
        <w:rPr>
          <w:rFonts w:ascii="Arial" w:hAnsi="Arial" w:cs="Arial"/>
          <w:sz w:val="16"/>
          <w:szCs w:val="16"/>
        </w:rPr>
        <w:t xml:space="preserve"> faites par les voisins ou les tiers, notamment pour bruits, odeurs, chaleur ou </w:t>
      </w:r>
      <w:r w:rsidR="00C764A3" w:rsidRPr="00937E68">
        <w:rPr>
          <w:rFonts w:ascii="Arial" w:hAnsi="Arial" w:cs="Arial"/>
          <w:sz w:val="16"/>
          <w:szCs w:val="16"/>
        </w:rPr>
        <w:t>trépidations</w:t>
      </w:r>
      <w:r w:rsidR="00D16248">
        <w:rPr>
          <w:rFonts w:ascii="Arial" w:hAnsi="Arial" w:cs="Arial"/>
          <w:sz w:val="16"/>
          <w:szCs w:val="16"/>
        </w:rPr>
        <w:t>.</w:t>
      </w:r>
    </w:p>
    <w:p w:rsidR="00A33A68" w:rsidRPr="00937E68" w:rsidRDefault="00A33A68" w:rsidP="00A33A68">
      <w:pPr>
        <w:pStyle w:val="Style4"/>
        <w:rPr>
          <w:sz w:val="16"/>
          <w:szCs w:val="16"/>
        </w:rPr>
      </w:pPr>
      <w:r w:rsidRPr="00937E68">
        <w:rPr>
          <w:sz w:val="16"/>
          <w:szCs w:val="16"/>
        </w:rPr>
        <w:t>Expropriation</w:t>
      </w:r>
    </w:p>
    <w:p w:rsidR="00A33A68" w:rsidRPr="00D16248" w:rsidRDefault="00A33A68" w:rsidP="00D16248">
      <w:pPr>
        <w:jc w:val="both"/>
        <w:rPr>
          <w:rFonts w:ascii="Arial" w:hAnsi="Arial" w:cs="Arial"/>
          <w:sz w:val="16"/>
          <w:szCs w:val="16"/>
        </w:rPr>
      </w:pPr>
      <w:r w:rsidRPr="00937E68">
        <w:rPr>
          <w:rFonts w:ascii="Arial" w:hAnsi="Arial" w:cs="Arial"/>
          <w:sz w:val="16"/>
          <w:szCs w:val="16"/>
        </w:rPr>
        <w:t>En cas d’expropriation pour cause d‘</w:t>
      </w:r>
      <w:r w:rsidR="00065527" w:rsidRPr="00937E68">
        <w:rPr>
          <w:rFonts w:ascii="Arial" w:hAnsi="Arial" w:cs="Arial"/>
          <w:sz w:val="16"/>
          <w:szCs w:val="16"/>
        </w:rPr>
        <w:t>utilité</w:t>
      </w:r>
      <w:r w:rsidRPr="00937E68">
        <w:rPr>
          <w:rFonts w:ascii="Arial" w:hAnsi="Arial" w:cs="Arial"/>
          <w:sz w:val="16"/>
          <w:szCs w:val="16"/>
        </w:rPr>
        <w:t xml:space="preserve"> publique, il ne pourra rien réclamer au </w:t>
      </w:r>
      <w:r w:rsidR="005313D8">
        <w:rPr>
          <w:rFonts w:ascii="Arial" w:hAnsi="Arial" w:cs="Arial"/>
          <w:sz w:val="16"/>
          <w:szCs w:val="16"/>
        </w:rPr>
        <w:t>BAILLEUR</w:t>
      </w:r>
      <w:r w:rsidRPr="00937E68">
        <w:rPr>
          <w:rFonts w:ascii="Arial" w:hAnsi="Arial" w:cs="Arial"/>
          <w:sz w:val="16"/>
          <w:szCs w:val="16"/>
        </w:rPr>
        <w:t>, tous les</w:t>
      </w:r>
      <w:r w:rsidR="00065527" w:rsidRPr="00937E68">
        <w:rPr>
          <w:rFonts w:ascii="Arial" w:hAnsi="Arial" w:cs="Arial"/>
          <w:sz w:val="16"/>
          <w:szCs w:val="16"/>
        </w:rPr>
        <w:t xml:space="preserve"> </w:t>
      </w:r>
      <w:r w:rsidRPr="00937E68">
        <w:rPr>
          <w:rFonts w:ascii="Arial" w:hAnsi="Arial" w:cs="Arial"/>
          <w:sz w:val="16"/>
          <w:szCs w:val="16"/>
        </w:rPr>
        <w:t xml:space="preserve">droits du </w:t>
      </w:r>
      <w:r w:rsidR="005313D8">
        <w:rPr>
          <w:rFonts w:ascii="Arial" w:hAnsi="Arial" w:cs="Arial"/>
          <w:sz w:val="16"/>
          <w:szCs w:val="16"/>
        </w:rPr>
        <w:t>PRENEUR</w:t>
      </w:r>
      <w:r w:rsidRPr="00937E68">
        <w:rPr>
          <w:rFonts w:ascii="Arial" w:hAnsi="Arial" w:cs="Arial"/>
          <w:sz w:val="16"/>
          <w:szCs w:val="16"/>
        </w:rPr>
        <w:t xml:space="preserve"> </w:t>
      </w:r>
      <w:r w:rsidR="00065527" w:rsidRPr="00937E68">
        <w:rPr>
          <w:rFonts w:ascii="Arial" w:hAnsi="Arial" w:cs="Arial"/>
          <w:sz w:val="16"/>
          <w:szCs w:val="16"/>
        </w:rPr>
        <w:t>étant</w:t>
      </w:r>
      <w:r w:rsidRPr="00937E68">
        <w:rPr>
          <w:rFonts w:ascii="Arial" w:hAnsi="Arial" w:cs="Arial"/>
          <w:sz w:val="16"/>
          <w:szCs w:val="16"/>
        </w:rPr>
        <w:t xml:space="preserve"> </w:t>
      </w:r>
      <w:r w:rsidR="00065527" w:rsidRPr="00937E68">
        <w:rPr>
          <w:rFonts w:ascii="Arial" w:hAnsi="Arial" w:cs="Arial"/>
          <w:sz w:val="16"/>
          <w:szCs w:val="16"/>
        </w:rPr>
        <w:t>réservés</w:t>
      </w:r>
      <w:r w:rsidR="00D16248">
        <w:rPr>
          <w:rFonts w:ascii="Arial" w:hAnsi="Arial" w:cs="Arial"/>
          <w:sz w:val="16"/>
          <w:szCs w:val="16"/>
        </w:rPr>
        <w:t xml:space="preserve"> contre la partie expropriante.</w:t>
      </w:r>
    </w:p>
    <w:p w:rsidR="00A33A68" w:rsidRPr="00937E68" w:rsidRDefault="00A23528" w:rsidP="00F0400C">
      <w:pPr>
        <w:pStyle w:val="Style4"/>
        <w:rPr>
          <w:sz w:val="16"/>
          <w:szCs w:val="16"/>
        </w:rPr>
      </w:pPr>
      <w:r w:rsidRPr="00937E68">
        <w:rPr>
          <w:sz w:val="16"/>
          <w:szCs w:val="16"/>
        </w:rPr>
        <w:t>Tolérance</w:t>
      </w:r>
    </w:p>
    <w:p w:rsidR="000B3C7F" w:rsidRPr="00A06F5B" w:rsidRDefault="00A33A68" w:rsidP="00F60B97">
      <w:pPr>
        <w:spacing w:before="217" w:after="0" w:line="230" w:lineRule="exact"/>
        <w:jc w:val="both"/>
        <w:rPr>
          <w:rFonts w:ascii="Arial" w:hAnsi="Arial" w:cs="Arial"/>
          <w:sz w:val="16"/>
          <w:szCs w:val="16"/>
        </w:rPr>
      </w:pPr>
      <w:r w:rsidRPr="00A06F5B">
        <w:rPr>
          <w:rFonts w:ascii="Arial" w:hAnsi="Arial" w:cs="Arial"/>
          <w:sz w:val="16"/>
          <w:szCs w:val="16"/>
        </w:rPr>
        <w:t xml:space="preserve">Une </w:t>
      </w:r>
      <w:r w:rsidR="00F0400C" w:rsidRPr="00A06F5B">
        <w:rPr>
          <w:rFonts w:ascii="Arial" w:hAnsi="Arial" w:cs="Arial"/>
          <w:sz w:val="16"/>
          <w:szCs w:val="16"/>
        </w:rPr>
        <w:t>tolérance</w:t>
      </w:r>
      <w:r w:rsidRPr="00A06F5B">
        <w:rPr>
          <w:rFonts w:ascii="Arial" w:hAnsi="Arial" w:cs="Arial"/>
          <w:sz w:val="16"/>
          <w:szCs w:val="16"/>
        </w:rPr>
        <w:t xml:space="preserve"> ne devra jamais </w:t>
      </w:r>
      <w:r w:rsidR="00F0400C" w:rsidRPr="00A06F5B">
        <w:rPr>
          <w:rFonts w:ascii="Arial" w:hAnsi="Arial" w:cs="Arial"/>
          <w:sz w:val="16"/>
          <w:szCs w:val="16"/>
        </w:rPr>
        <w:t>être</w:t>
      </w:r>
      <w:r w:rsidRPr="00A06F5B">
        <w:rPr>
          <w:rFonts w:ascii="Arial" w:hAnsi="Arial" w:cs="Arial"/>
          <w:sz w:val="16"/>
          <w:szCs w:val="16"/>
        </w:rPr>
        <w:t xml:space="preserve"> </w:t>
      </w:r>
      <w:r w:rsidR="00F0400C" w:rsidRPr="00A06F5B">
        <w:rPr>
          <w:rFonts w:ascii="Arial" w:hAnsi="Arial" w:cs="Arial"/>
          <w:sz w:val="16"/>
          <w:szCs w:val="16"/>
        </w:rPr>
        <w:t>considérée</w:t>
      </w:r>
      <w:r w:rsidRPr="00A06F5B">
        <w:rPr>
          <w:rFonts w:ascii="Arial" w:hAnsi="Arial" w:cs="Arial"/>
          <w:sz w:val="16"/>
          <w:szCs w:val="16"/>
        </w:rPr>
        <w:t xml:space="preserve"> comme un droit, </w:t>
      </w:r>
      <w:r w:rsidR="00F0400C" w:rsidRPr="00A06F5B">
        <w:rPr>
          <w:rFonts w:ascii="Arial" w:hAnsi="Arial" w:cs="Arial"/>
          <w:sz w:val="16"/>
          <w:szCs w:val="16"/>
        </w:rPr>
        <w:t>même</w:t>
      </w:r>
      <w:r w:rsidRPr="00A06F5B">
        <w:rPr>
          <w:rFonts w:ascii="Arial" w:hAnsi="Arial" w:cs="Arial"/>
          <w:sz w:val="16"/>
          <w:szCs w:val="16"/>
        </w:rPr>
        <w:t xml:space="preserve"> avec le temps, le </w:t>
      </w:r>
      <w:r w:rsidR="005313D8">
        <w:rPr>
          <w:rFonts w:ascii="Arial" w:hAnsi="Arial" w:cs="Arial"/>
          <w:sz w:val="16"/>
          <w:szCs w:val="16"/>
        </w:rPr>
        <w:t>BAILLEUR</w:t>
      </w:r>
      <w:r w:rsidR="00F0400C" w:rsidRPr="00A06F5B">
        <w:rPr>
          <w:sz w:val="16"/>
          <w:szCs w:val="16"/>
        </w:rPr>
        <w:t xml:space="preserve"> </w:t>
      </w:r>
      <w:r w:rsidRPr="00A06F5B">
        <w:rPr>
          <w:rFonts w:ascii="Arial" w:hAnsi="Arial" w:cs="Arial"/>
          <w:sz w:val="16"/>
          <w:szCs w:val="16"/>
        </w:rPr>
        <w:t>pouvant toujours y mettre fin.</w:t>
      </w:r>
    </w:p>
    <w:p w:rsidR="003232D1" w:rsidRPr="00937E68" w:rsidRDefault="003232D1" w:rsidP="003232D1">
      <w:pPr>
        <w:tabs>
          <w:tab w:val="left" w:pos="1740"/>
        </w:tabs>
        <w:spacing w:before="217" w:after="0" w:line="230" w:lineRule="exact"/>
        <w:jc w:val="both"/>
        <w:rPr>
          <w:color w:val="00B050"/>
          <w:sz w:val="16"/>
          <w:szCs w:val="16"/>
        </w:rPr>
      </w:pPr>
    </w:p>
    <w:p w:rsidR="00A37158" w:rsidRDefault="00A37158">
      <w:pPr>
        <w:suppressAutoHyphens w:val="0"/>
        <w:autoSpaceDN/>
        <w:spacing w:after="0" w:line="240" w:lineRule="auto"/>
        <w:textAlignment w:val="auto"/>
        <w:rPr>
          <w:rFonts w:ascii="Arial" w:eastAsia="Times New Roman" w:hAnsi="Arial" w:cs="Arial"/>
          <w:b/>
          <w:sz w:val="16"/>
          <w:szCs w:val="16"/>
        </w:rPr>
      </w:pPr>
    </w:p>
    <w:p w:rsidR="00752AFB" w:rsidRPr="00937E68" w:rsidRDefault="00752AFB" w:rsidP="00792E20">
      <w:pPr>
        <w:pStyle w:val="Style1"/>
        <w:rPr>
          <w:sz w:val="16"/>
          <w:szCs w:val="16"/>
        </w:rPr>
      </w:pPr>
      <w:bookmarkStart w:id="21" w:name="_Toc511232275"/>
      <w:r w:rsidRPr="00937E68">
        <w:rPr>
          <w:sz w:val="16"/>
          <w:szCs w:val="16"/>
        </w:rPr>
        <w:t>Loyer</w:t>
      </w:r>
      <w:bookmarkEnd w:id="21"/>
      <w:r w:rsidRPr="00937E68">
        <w:rPr>
          <w:sz w:val="16"/>
          <w:szCs w:val="16"/>
        </w:rPr>
        <w:t xml:space="preserve"> </w:t>
      </w:r>
    </w:p>
    <w:p w:rsidR="00672980" w:rsidRPr="00937E68" w:rsidRDefault="00672980" w:rsidP="00672980">
      <w:pPr>
        <w:rPr>
          <w:b/>
          <w:color w:val="FF0000"/>
          <w:sz w:val="16"/>
          <w:szCs w:val="16"/>
        </w:rPr>
      </w:pPr>
    </w:p>
    <w:p w:rsidR="006F329F" w:rsidRPr="00937E68" w:rsidRDefault="006F329F" w:rsidP="006F329F">
      <w:pPr>
        <w:pStyle w:val="Style4"/>
        <w:rPr>
          <w:sz w:val="16"/>
          <w:szCs w:val="16"/>
        </w:rPr>
      </w:pPr>
      <w:r w:rsidRPr="00937E68">
        <w:rPr>
          <w:sz w:val="16"/>
          <w:szCs w:val="16"/>
        </w:rPr>
        <w:t>Loyer initial</w:t>
      </w:r>
    </w:p>
    <w:p w:rsidR="006F329F" w:rsidRDefault="006F329F" w:rsidP="006F329F">
      <w:pPr>
        <w:tabs>
          <w:tab w:val="left" w:pos="567"/>
          <w:tab w:val="left" w:pos="4820"/>
          <w:tab w:val="right" w:pos="8789"/>
        </w:tabs>
        <w:overflowPunct w:val="0"/>
        <w:autoSpaceDE w:val="0"/>
        <w:adjustRightInd w:val="0"/>
        <w:jc w:val="both"/>
        <w:rPr>
          <w:rFonts w:ascii="Arial" w:hAnsi="Arial"/>
          <w:b/>
          <w:sz w:val="16"/>
          <w:szCs w:val="16"/>
        </w:rPr>
      </w:pPr>
      <w:r w:rsidRPr="00937E68">
        <w:rPr>
          <w:rFonts w:ascii="Arial" w:hAnsi="Arial"/>
          <w:sz w:val="16"/>
          <w:szCs w:val="16"/>
        </w:rPr>
        <w:t xml:space="preserve">Le présent bail est consenti et accepté moyennant un loyer principal, annuel, hors charges et hors taxes de </w:t>
      </w:r>
      <w:r w:rsidRPr="00937E68">
        <w:rPr>
          <w:rFonts w:ascii="Arial" w:hAnsi="Arial"/>
          <w:b/>
          <w:sz w:val="16"/>
          <w:szCs w:val="16"/>
        </w:rPr>
        <w:t>………………………… (</w:t>
      </w:r>
      <w:r w:rsidRPr="00937E68">
        <w:rPr>
          <w:rFonts w:ascii="Arial" w:hAnsi="Arial"/>
          <w:b/>
          <w:sz w:val="16"/>
          <w:szCs w:val="16"/>
          <w:highlight w:val="lightGray"/>
        </w:rPr>
        <w:t>SOMME EN CHIFFRE ET EN LETTRE)</w:t>
      </w:r>
      <w:r w:rsidRPr="00937E68">
        <w:rPr>
          <w:rFonts w:ascii="Arial" w:hAnsi="Arial"/>
          <w:b/>
          <w:sz w:val="16"/>
          <w:szCs w:val="16"/>
        </w:rPr>
        <w:t>.</w:t>
      </w:r>
    </w:p>
    <w:p w:rsidR="006F329F" w:rsidRPr="006F329F" w:rsidRDefault="006F329F" w:rsidP="0069544F">
      <w:pPr>
        <w:tabs>
          <w:tab w:val="left" w:pos="567"/>
          <w:tab w:val="left" w:pos="4820"/>
          <w:tab w:val="right" w:pos="8789"/>
        </w:tabs>
        <w:overflowPunct w:val="0"/>
        <w:autoSpaceDE w:val="0"/>
        <w:adjustRightInd w:val="0"/>
        <w:jc w:val="both"/>
        <w:rPr>
          <w:rFonts w:ascii="Arial" w:hAnsi="Arial"/>
        </w:rPr>
      </w:pPr>
      <w:r w:rsidRPr="0082521C">
        <w:rPr>
          <w:rFonts w:ascii="Arial" w:hAnsi="Arial"/>
          <w:sz w:val="16"/>
          <w:szCs w:val="16"/>
        </w:rPr>
        <w:t xml:space="preserve">Le </w:t>
      </w:r>
      <w:r w:rsidR="005313D8">
        <w:rPr>
          <w:rFonts w:ascii="Arial" w:hAnsi="Arial"/>
          <w:sz w:val="16"/>
          <w:szCs w:val="16"/>
        </w:rPr>
        <w:t>PRENEUR</w:t>
      </w:r>
      <w:r w:rsidRPr="0082521C">
        <w:rPr>
          <w:rFonts w:ascii="Arial" w:hAnsi="Arial"/>
          <w:sz w:val="16"/>
          <w:szCs w:val="16"/>
        </w:rPr>
        <w:t xml:space="preserve"> devra régler en même temps que chaque terme de loyer, la totalité de la contribution annuelle sur les revenus locatifs, afférente à la période de jouissance considérée ; toutefois, en cas d’option pour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le loyer et tous accessoires s’entendront hors taxes sur la valeur ajoutée, le </w:t>
      </w:r>
      <w:r w:rsidR="005313D8">
        <w:rPr>
          <w:rFonts w:ascii="Arial" w:hAnsi="Arial"/>
          <w:sz w:val="16"/>
          <w:szCs w:val="16"/>
        </w:rPr>
        <w:t>PRENEUR</w:t>
      </w:r>
      <w:r w:rsidRPr="0082521C">
        <w:rPr>
          <w:rFonts w:ascii="Arial" w:hAnsi="Arial"/>
          <w:sz w:val="16"/>
          <w:szCs w:val="16"/>
        </w:rPr>
        <w:t xml:space="preserve"> ayant en conséquence l’obligation d’acquitter entre les mains du </w:t>
      </w:r>
      <w:r w:rsidR="005313D8">
        <w:rPr>
          <w:rFonts w:ascii="Arial" w:hAnsi="Arial"/>
          <w:sz w:val="16"/>
          <w:szCs w:val="16"/>
        </w:rPr>
        <w:t>BAILLEUR</w:t>
      </w:r>
      <w:r w:rsidRPr="0082521C">
        <w:rPr>
          <w:rFonts w:ascii="Arial" w:hAnsi="Arial"/>
          <w:sz w:val="16"/>
          <w:szCs w:val="16"/>
        </w:rPr>
        <w:t xml:space="preserve">, en sus dudit loyer, le montant de </w:t>
      </w:r>
      <w:smartTag w:uri="urn:schemas-microsoft-com:office:smarttags" w:element="PersonName">
        <w:smartTagPr>
          <w:attr w:name="ProductID" w:val="la TVA"/>
        </w:smartTagPr>
        <w:r w:rsidRPr="0082521C">
          <w:rPr>
            <w:rFonts w:ascii="Arial" w:hAnsi="Arial"/>
            <w:sz w:val="16"/>
            <w:szCs w:val="16"/>
          </w:rPr>
          <w:t>la TVA</w:t>
        </w:r>
      </w:smartTag>
      <w:r w:rsidRPr="0082521C">
        <w:rPr>
          <w:rFonts w:ascii="Arial" w:hAnsi="Arial"/>
          <w:sz w:val="16"/>
          <w:szCs w:val="16"/>
        </w:rPr>
        <w:t xml:space="preserve"> ou de toute autre taxe nouvelle, complémentaire ou de substitution, au taux légalement en vigueur au jour de chaque règlement, étant précisé que dans l’hypothèse où pour quelque raison que ce soit, la location serait soumise à un autre régime de taxation, le </w:t>
      </w:r>
      <w:r w:rsidR="005313D8">
        <w:rPr>
          <w:rFonts w:ascii="Arial" w:hAnsi="Arial"/>
          <w:sz w:val="16"/>
          <w:szCs w:val="16"/>
        </w:rPr>
        <w:t>PRENEUR</w:t>
      </w:r>
      <w:r w:rsidRPr="0082521C">
        <w:rPr>
          <w:rFonts w:ascii="Arial" w:hAnsi="Arial"/>
          <w:sz w:val="16"/>
          <w:szCs w:val="16"/>
        </w:rPr>
        <w:t xml:space="preserve"> réglerait avec chaque terme, le montant des taxes en résultant, même normalement à la charge du </w:t>
      </w:r>
      <w:r w:rsidR="005313D8">
        <w:rPr>
          <w:rFonts w:ascii="Arial" w:hAnsi="Arial"/>
          <w:sz w:val="16"/>
          <w:szCs w:val="16"/>
        </w:rPr>
        <w:t>BAILLEUR</w:t>
      </w:r>
      <w:r w:rsidRPr="006F329F">
        <w:rPr>
          <w:rStyle w:val="Appelnotedebasdep"/>
          <w:rFonts w:ascii="Arial" w:hAnsi="Arial"/>
          <w:sz w:val="18"/>
          <w:szCs w:val="16"/>
        </w:rPr>
        <w:footnoteReference w:id="2"/>
      </w:r>
      <w:r w:rsidRPr="006F329F">
        <w:rPr>
          <w:rFonts w:ascii="Arial" w:hAnsi="Arial"/>
          <w:sz w:val="18"/>
          <w:szCs w:val="16"/>
        </w:rPr>
        <w:t>.</w:t>
      </w:r>
      <w:r w:rsidRPr="00F669E7">
        <w:rPr>
          <w:rFonts w:ascii="Arial" w:hAnsi="Arial"/>
        </w:rPr>
        <w:t xml:space="preserve"> </w:t>
      </w:r>
    </w:p>
    <w:p w:rsidR="006F329F" w:rsidRPr="00937E68" w:rsidRDefault="006F329F" w:rsidP="006F329F">
      <w:pPr>
        <w:pStyle w:val="Style4"/>
        <w:rPr>
          <w:sz w:val="16"/>
          <w:szCs w:val="16"/>
        </w:rPr>
      </w:pPr>
      <w:r w:rsidRPr="00937E68">
        <w:rPr>
          <w:sz w:val="16"/>
          <w:szCs w:val="16"/>
        </w:rPr>
        <w:t xml:space="preserve">Loyer de renouvellement </w:t>
      </w:r>
    </w:p>
    <w:p w:rsidR="006F329F" w:rsidRPr="00937E68" w:rsidRDefault="006F329F" w:rsidP="006F329F">
      <w:pPr>
        <w:tabs>
          <w:tab w:val="left" w:pos="567"/>
          <w:tab w:val="left" w:pos="4820"/>
          <w:tab w:val="right" w:pos="8789"/>
        </w:tabs>
        <w:overflowPunct w:val="0"/>
        <w:autoSpaceDE w:val="0"/>
        <w:adjustRightInd w:val="0"/>
        <w:ind w:left="851"/>
        <w:jc w:val="both"/>
        <w:rPr>
          <w:rFonts w:ascii="Arial" w:hAnsi="Arial"/>
          <w:i/>
          <w:sz w:val="16"/>
          <w:szCs w:val="16"/>
        </w:rPr>
      </w:pPr>
      <w:r w:rsidRPr="00937E68">
        <w:rPr>
          <w:rFonts w:ascii="Arial" w:hAnsi="Arial"/>
          <w:b/>
          <w:sz w:val="16"/>
          <w:szCs w:val="16"/>
          <w:u w:val="single"/>
        </w:rPr>
        <w:t>Loyer fixé à la valeur locative</w:t>
      </w:r>
      <w:r w:rsidRPr="006F329F">
        <w:rPr>
          <w:rStyle w:val="Appelnotedebasdep"/>
          <w:rFonts w:ascii="Arial" w:hAnsi="Arial"/>
          <w:i/>
          <w:sz w:val="16"/>
          <w:szCs w:val="16"/>
        </w:rPr>
        <w:footnoteReference w:id="3"/>
      </w:r>
    </w:p>
    <w:p w:rsidR="006F329F" w:rsidRPr="00937E68" w:rsidRDefault="006F329F" w:rsidP="006F329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les parties conviennent que le loyer sera fixé par dérogation à l’article L.145-34 du code de commerce, à la valeur locative, laquelle devra être évaluée par référence aux seuls prix de marché tels que pratiqués pour les locations nouvelles, sans pouvoir en aucune hypothèse être inférieur au montant du dernier loyer en vigueur à ladite époque.</w:t>
      </w:r>
    </w:p>
    <w:p w:rsidR="006F329F" w:rsidRPr="00937E68" w:rsidRDefault="006F329F" w:rsidP="006F329F">
      <w:pPr>
        <w:tabs>
          <w:tab w:val="left" w:pos="567"/>
          <w:tab w:val="left" w:pos="4820"/>
          <w:tab w:val="right" w:pos="8789"/>
        </w:tabs>
        <w:overflowPunct w:val="0"/>
        <w:autoSpaceDE w:val="0"/>
        <w:adjustRightInd w:val="0"/>
        <w:jc w:val="both"/>
        <w:rPr>
          <w:rFonts w:ascii="Arial" w:hAnsi="Arial"/>
          <w:b/>
          <w:sz w:val="16"/>
          <w:szCs w:val="16"/>
          <w:u w:val="single"/>
        </w:rPr>
      </w:pPr>
      <w:r w:rsidRPr="00937E68">
        <w:rPr>
          <w:rFonts w:ascii="Arial" w:hAnsi="Arial"/>
          <w:b/>
          <w:sz w:val="16"/>
          <w:szCs w:val="16"/>
        </w:rPr>
        <w:tab/>
      </w:r>
      <w:r w:rsidRPr="00937E68">
        <w:rPr>
          <w:rFonts w:ascii="Arial" w:hAnsi="Arial"/>
          <w:b/>
          <w:sz w:val="16"/>
          <w:szCs w:val="16"/>
          <w:u w:val="single"/>
        </w:rPr>
        <w:t xml:space="preserve">Non-application du plafonnement du déplafonnement </w:t>
      </w:r>
      <w:r w:rsidRPr="006F329F">
        <w:rPr>
          <w:rStyle w:val="Appelnotedebasdep"/>
          <w:rFonts w:ascii="Arial" w:hAnsi="Arial"/>
          <w:b/>
          <w:sz w:val="18"/>
          <w:szCs w:val="16"/>
          <w:u w:val="single"/>
        </w:rPr>
        <w:footnoteReference w:id="4"/>
      </w:r>
    </w:p>
    <w:p w:rsidR="00D001A3" w:rsidRPr="00202109" w:rsidRDefault="006F329F" w:rsidP="00202109">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cas de renouvellement des présentes intervenant hors plafonnement, les parties conviennent, par dérogation aux dispositions de l’article L.145-34, dernier alinéa, que le loyer correspondant à la valeur locative sera applicable dès la prise d’effet du renouvellement, sans qu’il y ait lieu à application des paliers prévus par l’article précité dans sa rédaction issue de la loi du 18 juin 2014</w:t>
      </w:r>
      <w:r w:rsidR="0069544F">
        <w:rPr>
          <w:rFonts w:ascii="Arial" w:hAnsi="Arial"/>
          <w:sz w:val="16"/>
          <w:szCs w:val="16"/>
        </w:rPr>
        <w:t>.</w:t>
      </w:r>
    </w:p>
    <w:p w:rsidR="00752AFB" w:rsidRPr="00937E68" w:rsidRDefault="00752AFB" w:rsidP="00792E20">
      <w:pPr>
        <w:pStyle w:val="Style1"/>
        <w:rPr>
          <w:color w:val="FF0000"/>
          <w:sz w:val="16"/>
          <w:szCs w:val="16"/>
        </w:rPr>
      </w:pPr>
      <w:bookmarkStart w:id="22" w:name="_Toc511232276"/>
      <w:r w:rsidRPr="00937E68">
        <w:rPr>
          <w:sz w:val="16"/>
          <w:szCs w:val="16"/>
        </w:rPr>
        <w:lastRenderedPageBreak/>
        <w:t>Indexation</w:t>
      </w:r>
      <w:bookmarkEnd w:id="22"/>
      <w:r w:rsidRPr="00937E68">
        <w:rPr>
          <w:sz w:val="16"/>
          <w:szCs w:val="16"/>
        </w:rPr>
        <w:t xml:space="preserve"> </w:t>
      </w:r>
    </w:p>
    <w:p w:rsidR="002B0C8F" w:rsidRPr="00937E68" w:rsidRDefault="002B0C8F" w:rsidP="0012003E">
      <w:pPr>
        <w:tabs>
          <w:tab w:val="left" w:pos="567"/>
          <w:tab w:val="left" w:pos="4820"/>
          <w:tab w:val="right" w:pos="8789"/>
        </w:tabs>
        <w:overflowPunct w:val="0"/>
        <w:autoSpaceDE w:val="0"/>
        <w:adjustRightInd w:val="0"/>
        <w:jc w:val="both"/>
        <w:rPr>
          <w:rFonts w:ascii="Arial" w:eastAsia="Times" w:hAnsi="Arial" w:cs="Arial"/>
          <w:b/>
          <w:sz w:val="16"/>
          <w:szCs w:val="16"/>
        </w:rPr>
      </w:pPr>
    </w:p>
    <w:p w:rsidR="002B0C8F" w:rsidRPr="00937E68" w:rsidRDefault="002B0C8F" w:rsidP="002B0C8F">
      <w:pPr>
        <w:pStyle w:val="Style4"/>
        <w:rPr>
          <w:sz w:val="16"/>
          <w:szCs w:val="16"/>
        </w:rPr>
      </w:pPr>
      <w:r w:rsidRPr="00937E68">
        <w:rPr>
          <w:sz w:val="16"/>
          <w:szCs w:val="16"/>
        </w:rPr>
        <w:t>Principe</w:t>
      </w:r>
    </w:p>
    <w:p w:rsidR="00166EBD" w:rsidRPr="00D16248" w:rsidRDefault="002B0C8F" w:rsidP="00D1624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Apr</w:t>
      </w:r>
      <w:r w:rsidR="00202109">
        <w:rPr>
          <w:rFonts w:ascii="Arial" w:hAnsi="Arial"/>
          <w:sz w:val="16"/>
          <w:szCs w:val="16"/>
        </w:rPr>
        <w:t>è</w:t>
      </w:r>
      <w:r w:rsidRPr="00937E68">
        <w:rPr>
          <w:rFonts w:ascii="Arial" w:hAnsi="Arial"/>
          <w:sz w:val="16"/>
          <w:szCs w:val="16"/>
        </w:rPr>
        <w:t>s actualisation éventuelle, à la date de prise d'effet du bail, le loyer de base sera indexé automatiquement lors de chaque date anniversaire de prise d'effet du bail, en fonction de</w:t>
      </w:r>
      <w:r w:rsidR="00162438" w:rsidRPr="00937E68">
        <w:rPr>
          <w:rFonts w:ascii="Arial" w:hAnsi="Arial"/>
          <w:sz w:val="16"/>
          <w:szCs w:val="16"/>
        </w:rPr>
        <w:t>s variations selon les cas, de l</w:t>
      </w:r>
      <w:r w:rsidRPr="00937E68">
        <w:rPr>
          <w:rFonts w:ascii="Arial" w:hAnsi="Arial"/>
          <w:sz w:val="16"/>
          <w:szCs w:val="16"/>
        </w:rPr>
        <w:t>’indice trimestriel des locaux commerciaux (ILC) ou de l’indice trimestriel des loyers des activités tertiai</w:t>
      </w:r>
      <w:r w:rsidR="00D16248">
        <w:rPr>
          <w:rFonts w:ascii="Arial" w:hAnsi="Arial"/>
          <w:sz w:val="16"/>
          <w:szCs w:val="16"/>
        </w:rPr>
        <w:t>res (ILAT) publiés par l'INSEE.</w:t>
      </w:r>
    </w:p>
    <w:p w:rsidR="002B0C8F" w:rsidRPr="00937E68" w:rsidRDefault="002B0C8F" w:rsidP="00166EBD">
      <w:pPr>
        <w:pStyle w:val="Style4"/>
        <w:rPr>
          <w:rStyle w:val="Style4Car"/>
          <w:sz w:val="16"/>
          <w:szCs w:val="16"/>
        </w:rPr>
      </w:pPr>
      <w:r w:rsidRPr="00937E68">
        <w:rPr>
          <w:sz w:val="16"/>
          <w:szCs w:val="16"/>
        </w:rPr>
        <w:t>Indice de base</w:t>
      </w:r>
    </w:p>
    <w:p w:rsidR="00166EBD" w:rsidRPr="00D16248" w:rsidRDefault="00166EBD" w:rsidP="00D16248">
      <w:pPr>
        <w:spacing w:before="10" w:after="0" w:line="244" w:lineRule="exact"/>
        <w:rPr>
          <w:sz w:val="16"/>
          <w:szCs w:val="16"/>
        </w:rPr>
      </w:pPr>
      <w:r w:rsidRPr="00937E68">
        <w:rPr>
          <w:rFonts w:ascii="Arial" w:hAnsi="Arial" w:cs="Arial"/>
          <w:color w:val="000000"/>
          <w:sz w:val="16"/>
          <w:szCs w:val="16"/>
        </w:rPr>
        <w:t>L’indice de base retenu, détermin</w:t>
      </w:r>
      <w:r w:rsidR="00162438" w:rsidRPr="00937E68">
        <w:rPr>
          <w:rFonts w:ascii="Arial" w:hAnsi="Arial" w:cs="Arial"/>
          <w:color w:val="000000"/>
          <w:sz w:val="16"/>
          <w:szCs w:val="16"/>
        </w:rPr>
        <w:t xml:space="preserve">é selon les activités exercées </w:t>
      </w:r>
      <w:r w:rsidR="00E34C4D" w:rsidRPr="00937E68">
        <w:rPr>
          <w:rFonts w:ascii="Arial" w:hAnsi="Arial" w:cs="Arial"/>
          <w:color w:val="000000"/>
          <w:sz w:val="16"/>
          <w:szCs w:val="16"/>
        </w:rPr>
        <w:t xml:space="preserve">: </w:t>
      </w:r>
      <w:r w:rsidR="00E34C4D" w:rsidRPr="00937E68">
        <w:rPr>
          <w:rFonts w:ascii="Arial" w:hAnsi="Arial"/>
          <w:sz w:val="16"/>
          <w:szCs w:val="16"/>
        </w:rPr>
        <w:t xml:space="preserve">indice </w:t>
      </w:r>
      <w:r w:rsidR="00162438" w:rsidRPr="00937E68">
        <w:rPr>
          <w:rFonts w:ascii="Arial" w:hAnsi="Arial"/>
          <w:sz w:val="16"/>
          <w:szCs w:val="16"/>
        </w:rPr>
        <w:t>…..</w:t>
      </w:r>
      <w:r w:rsidR="00E34C4D" w:rsidRPr="00937E68">
        <w:rPr>
          <w:rFonts w:ascii="Arial" w:hAnsi="Arial"/>
          <w:sz w:val="16"/>
          <w:szCs w:val="16"/>
        </w:rPr>
        <w:t xml:space="preserve">du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r w:rsidR="00E34C4D" w:rsidRPr="00937E68">
        <w:rPr>
          <w:rFonts w:ascii="Arial" w:hAnsi="Arial"/>
          <w:sz w:val="16"/>
          <w:szCs w:val="16"/>
          <w:highlight w:val="lightGray"/>
        </w:rPr>
        <w:t xml:space="preserve"> </w:t>
      </w:r>
      <w:r w:rsidR="002E27DF">
        <w:rPr>
          <w:rFonts w:ascii="Arial" w:hAnsi="Arial"/>
          <w:sz w:val="16"/>
          <w:szCs w:val="16"/>
          <w:highlight w:val="lightGray"/>
        </w:rPr>
        <w:t xml:space="preserve"> </w:t>
      </w:r>
      <w:r w:rsidR="00E34C4D" w:rsidRPr="00937E68">
        <w:rPr>
          <w:rFonts w:ascii="Arial" w:hAnsi="Arial"/>
          <w:sz w:val="16"/>
          <w:szCs w:val="16"/>
        </w:rPr>
        <w:t xml:space="preserve">trimestre </w:t>
      </w:r>
      <w:r w:rsidR="00E34C4D" w:rsidRPr="00937E68">
        <w:rPr>
          <w:rFonts w:ascii="Times New Roman" w:hAnsi="Times New Roman"/>
          <w:sz w:val="16"/>
          <w:szCs w:val="16"/>
          <w:highlight w:val="lightGray"/>
        </w:rPr>
        <w:t>[</w:t>
      </w:r>
      <w:r w:rsidR="00E34C4D" w:rsidRPr="00937E68">
        <w:rPr>
          <w:rFonts w:ascii="Times New Roman" w:hAnsi="Times New Roman"/>
          <w:sz w:val="16"/>
          <w:szCs w:val="16"/>
          <w:highlight w:val="lightGray"/>
        </w:rPr>
        <w:sym w:font="Wingdings 2" w:char="F097"/>
      </w:r>
      <w:r w:rsidR="00E34C4D" w:rsidRPr="00937E68">
        <w:rPr>
          <w:rFonts w:ascii="Times New Roman" w:hAnsi="Times New Roman"/>
          <w:sz w:val="16"/>
          <w:szCs w:val="16"/>
          <w:highlight w:val="lightGray"/>
        </w:rPr>
        <w:t>]</w:t>
      </w:r>
    </w:p>
    <w:p w:rsidR="00166EBD" w:rsidRPr="00937E68" w:rsidRDefault="00166EBD" w:rsidP="000B3C7F">
      <w:pPr>
        <w:spacing w:before="53" w:after="0" w:line="225" w:lineRule="exact"/>
        <w:jc w:val="both"/>
        <w:rPr>
          <w:rFonts w:ascii="Arial" w:hAnsi="Arial" w:cs="Arial"/>
          <w:color w:val="000000"/>
          <w:sz w:val="16"/>
          <w:szCs w:val="16"/>
        </w:rPr>
      </w:pPr>
      <w:r w:rsidRPr="00937E68">
        <w:rPr>
          <w:rFonts w:ascii="Arial" w:hAnsi="Arial" w:cs="Arial"/>
          <w:color w:val="000000"/>
          <w:sz w:val="16"/>
          <w:szCs w:val="16"/>
        </w:rPr>
        <w:t>Les indexations seront opérées chaque année sur la base de l'indice de même trimestre.</w:t>
      </w:r>
    </w:p>
    <w:p w:rsidR="00166EBD" w:rsidRPr="00937E68" w:rsidRDefault="00166EBD" w:rsidP="000B3C7F">
      <w:pPr>
        <w:spacing w:before="53" w:after="0" w:line="225" w:lineRule="exact"/>
        <w:jc w:val="both"/>
        <w:rPr>
          <w:sz w:val="16"/>
          <w:szCs w:val="16"/>
        </w:rPr>
      </w:pPr>
    </w:p>
    <w:p w:rsidR="002B0C8F" w:rsidRPr="00937E68" w:rsidRDefault="002B0C8F" w:rsidP="000B3C7F">
      <w:pPr>
        <w:pStyle w:val="Style4"/>
        <w:rPr>
          <w:sz w:val="16"/>
          <w:szCs w:val="16"/>
        </w:rPr>
      </w:pPr>
      <w:r w:rsidRPr="00937E68">
        <w:rPr>
          <w:sz w:val="16"/>
          <w:szCs w:val="16"/>
        </w:rPr>
        <w:t>Indice de comparaison</w:t>
      </w:r>
    </w:p>
    <w:p w:rsidR="002B0C8F" w:rsidRDefault="002B0C8F" w:rsidP="000B3C7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 indices de comparaison seront </w:t>
      </w:r>
      <w:r w:rsidR="00166EBD" w:rsidRPr="00937E68">
        <w:rPr>
          <w:rFonts w:ascii="Arial" w:hAnsi="Arial"/>
          <w:sz w:val="16"/>
          <w:szCs w:val="16"/>
        </w:rPr>
        <w:t>relevés</w:t>
      </w:r>
      <w:r w:rsidRPr="00937E68">
        <w:rPr>
          <w:rFonts w:ascii="Arial" w:hAnsi="Arial"/>
          <w:sz w:val="16"/>
          <w:szCs w:val="16"/>
        </w:rPr>
        <w:t xml:space="preserve"> selon une </w:t>
      </w:r>
      <w:r w:rsidR="00166EBD" w:rsidRPr="00937E68">
        <w:rPr>
          <w:rFonts w:ascii="Arial" w:hAnsi="Arial"/>
          <w:sz w:val="16"/>
          <w:szCs w:val="16"/>
        </w:rPr>
        <w:t>périodicité</w:t>
      </w:r>
      <w:r w:rsidRPr="00937E68">
        <w:rPr>
          <w:rFonts w:ascii="Arial" w:hAnsi="Arial"/>
          <w:sz w:val="16"/>
          <w:szCs w:val="16"/>
        </w:rPr>
        <w:t xml:space="preserve"> </w:t>
      </w:r>
      <w:r w:rsidR="00166EBD" w:rsidRPr="00937E68">
        <w:rPr>
          <w:rFonts w:ascii="Arial" w:hAnsi="Arial"/>
          <w:sz w:val="16"/>
          <w:szCs w:val="16"/>
        </w:rPr>
        <w:t>elle-même</w:t>
      </w:r>
      <w:r w:rsidRPr="00937E68">
        <w:rPr>
          <w:rFonts w:ascii="Arial" w:hAnsi="Arial"/>
          <w:sz w:val="16"/>
          <w:szCs w:val="16"/>
        </w:rPr>
        <w:t xml:space="preserve"> annuelle, </w:t>
      </w:r>
      <w:r w:rsidR="00166EBD" w:rsidRPr="00937E68">
        <w:rPr>
          <w:rFonts w:ascii="Arial" w:hAnsi="Arial"/>
          <w:sz w:val="16"/>
          <w:szCs w:val="16"/>
        </w:rPr>
        <w:t>conformément l’article 10 de la l</w:t>
      </w:r>
      <w:r w:rsidRPr="00937E68">
        <w:rPr>
          <w:rFonts w:ascii="Arial" w:hAnsi="Arial"/>
          <w:sz w:val="16"/>
          <w:szCs w:val="16"/>
        </w:rPr>
        <w:t>oi</w:t>
      </w:r>
      <w:r w:rsidR="00166EBD" w:rsidRPr="00937E68">
        <w:rPr>
          <w:rFonts w:ascii="Arial" w:hAnsi="Arial"/>
          <w:sz w:val="16"/>
          <w:szCs w:val="16"/>
        </w:rPr>
        <w:t xml:space="preserve"> </w:t>
      </w:r>
      <w:r w:rsidRPr="00937E68">
        <w:rPr>
          <w:rFonts w:ascii="Arial" w:hAnsi="Arial"/>
          <w:sz w:val="16"/>
          <w:szCs w:val="16"/>
        </w:rPr>
        <w:t xml:space="preserve">n°77-1457 du 29 </w:t>
      </w:r>
      <w:r w:rsidR="00166EBD" w:rsidRPr="00937E68">
        <w:rPr>
          <w:rFonts w:ascii="Arial" w:hAnsi="Arial"/>
          <w:sz w:val="16"/>
          <w:szCs w:val="16"/>
        </w:rPr>
        <w:t>décembre</w:t>
      </w:r>
      <w:r w:rsidRPr="00937E68">
        <w:rPr>
          <w:rFonts w:ascii="Arial" w:hAnsi="Arial"/>
          <w:sz w:val="16"/>
          <w:szCs w:val="16"/>
        </w:rPr>
        <w:t xml:space="preserve"> 1977.</w:t>
      </w:r>
    </w:p>
    <w:p w:rsidR="00202109" w:rsidRPr="00937E68" w:rsidRDefault="00202109" w:rsidP="000B3C7F">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En conséquence, le premier indice de comparaison sera le premier indice anniversaire de l'indice de base et les indices de comparaison successifs seront séparés les uns des autres d’une période de variation d'un an.</w:t>
      </w:r>
      <w:r w:rsidRPr="00202109">
        <w:rPr>
          <w:rFonts w:ascii="Arial" w:hAnsi="Arial"/>
          <w:sz w:val="16"/>
          <w:szCs w:val="16"/>
        </w:rPr>
        <w:footnoteReference w:id="5"/>
      </w:r>
    </w:p>
    <w:p w:rsidR="002B0C8F" w:rsidRPr="00937E68" w:rsidRDefault="002B0C8F" w:rsidP="00166EBD">
      <w:pPr>
        <w:pStyle w:val="Style4"/>
        <w:rPr>
          <w:sz w:val="16"/>
          <w:szCs w:val="16"/>
        </w:rPr>
      </w:pPr>
      <w:r w:rsidRPr="00937E68">
        <w:rPr>
          <w:sz w:val="16"/>
          <w:szCs w:val="16"/>
        </w:rPr>
        <w:t>Retard de publication de l'indice</w:t>
      </w:r>
    </w:p>
    <w:p w:rsidR="00D16248" w:rsidRPr="00D16248" w:rsidRDefault="00166EBD" w:rsidP="00D1624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Au cas où</w:t>
      </w:r>
      <w:r w:rsidR="002B0C8F" w:rsidRPr="00937E68">
        <w:rPr>
          <w:rFonts w:ascii="Arial" w:hAnsi="Arial"/>
          <w:sz w:val="16"/>
          <w:szCs w:val="16"/>
        </w:rPr>
        <w:t xml:space="preserve"> l'indice contractuel de comparaison ne serait pas encore publi</w:t>
      </w:r>
      <w:r w:rsidR="002E27DF">
        <w:rPr>
          <w:rFonts w:ascii="Arial" w:hAnsi="Arial"/>
          <w:sz w:val="16"/>
          <w:szCs w:val="16"/>
        </w:rPr>
        <w:t>é</w:t>
      </w:r>
      <w:r w:rsidR="002B0C8F" w:rsidRPr="00937E68">
        <w:rPr>
          <w:rFonts w:ascii="Arial" w:hAnsi="Arial"/>
          <w:sz w:val="16"/>
          <w:szCs w:val="16"/>
        </w:rPr>
        <w:t xml:space="preserve"> </w:t>
      </w:r>
      <w:proofErr w:type="spellStart"/>
      <w:r w:rsidR="002B0C8F" w:rsidRPr="00937E68">
        <w:rPr>
          <w:rFonts w:ascii="Arial" w:hAnsi="Arial"/>
          <w:sz w:val="16"/>
          <w:szCs w:val="16"/>
        </w:rPr>
        <w:t>a</w:t>
      </w:r>
      <w:proofErr w:type="spellEnd"/>
      <w:r w:rsidR="002B0C8F" w:rsidRPr="00937E68">
        <w:rPr>
          <w:rFonts w:ascii="Arial" w:hAnsi="Arial"/>
          <w:sz w:val="16"/>
          <w:szCs w:val="16"/>
        </w:rPr>
        <w:t xml:space="preserve"> la date </w:t>
      </w:r>
      <w:r w:rsidRPr="00937E68">
        <w:rPr>
          <w:rFonts w:ascii="Arial" w:hAnsi="Arial"/>
          <w:sz w:val="16"/>
          <w:szCs w:val="16"/>
        </w:rPr>
        <w:t>prévue</w:t>
      </w:r>
      <w:r w:rsidR="002B0C8F" w:rsidRPr="00937E68">
        <w:rPr>
          <w:rFonts w:ascii="Arial" w:hAnsi="Arial"/>
          <w:sz w:val="16"/>
          <w:szCs w:val="16"/>
        </w:rPr>
        <w:t xml:space="preserve"> pour</w:t>
      </w:r>
      <w:r w:rsidRPr="00937E68">
        <w:rPr>
          <w:rFonts w:ascii="Arial" w:hAnsi="Arial"/>
          <w:sz w:val="16"/>
          <w:szCs w:val="16"/>
        </w:rPr>
        <w:t xml:space="preserve"> </w:t>
      </w:r>
      <w:r w:rsidR="002B0C8F" w:rsidRPr="00937E68">
        <w:rPr>
          <w:rFonts w:ascii="Arial" w:hAnsi="Arial"/>
          <w:sz w:val="16"/>
          <w:szCs w:val="16"/>
        </w:rPr>
        <w:t xml:space="preserve">l‘indexation annuelle, le loyer exigible sera </w:t>
      </w:r>
      <w:r w:rsidRPr="00937E68">
        <w:rPr>
          <w:rFonts w:ascii="Arial" w:hAnsi="Arial"/>
          <w:sz w:val="16"/>
          <w:szCs w:val="16"/>
        </w:rPr>
        <w:t>calculé</w:t>
      </w:r>
      <w:r w:rsidR="002B0C8F" w:rsidRPr="00937E68">
        <w:rPr>
          <w:rFonts w:ascii="Arial" w:hAnsi="Arial"/>
          <w:sz w:val="16"/>
          <w:szCs w:val="16"/>
        </w:rPr>
        <w:t xml:space="preserve"> provisoirement en prenant pour indice de</w:t>
      </w:r>
      <w:r w:rsidRPr="00937E68">
        <w:rPr>
          <w:rFonts w:ascii="Arial" w:hAnsi="Arial"/>
          <w:sz w:val="16"/>
          <w:szCs w:val="16"/>
        </w:rPr>
        <w:t xml:space="preserve"> </w:t>
      </w:r>
      <w:r w:rsidR="002B0C8F" w:rsidRPr="00937E68">
        <w:rPr>
          <w:rFonts w:ascii="Arial" w:hAnsi="Arial"/>
          <w:sz w:val="16"/>
          <w:szCs w:val="16"/>
        </w:rPr>
        <w:t xml:space="preserve">comparaison le dernier indice connu </w:t>
      </w:r>
      <w:r w:rsidRPr="00937E68">
        <w:rPr>
          <w:rFonts w:ascii="Arial" w:hAnsi="Arial"/>
          <w:sz w:val="16"/>
          <w:szCs w:val="16"/>
        </w:rPr>
        <w:t>à</w:t>
      </w:r>
      <w:r w:rsidR="002B0C8F" w:rsidRPr="00937E68">
        <w:rPr>
          <w:rFonts w:ascii="Arial" w:hAnsi="Arial"/>
          <w:sz w:val="16"/>
          <w:szCs w:val="16"/>
        </w:rPr>
        <w:t xml:space="preserve"> cette date et une </w:t>
      </w:r>
      <w:r w:rsidRPr="00937E68">
        <w:rPr>
          <w:rFonts w:ascii="Arial" w:hAnsi="Arial"/>
          <w:sz w:val="16"/>
          <w:szCs w:val="16"/>
        </w:rPr>
        <w:t>régularisation</w:t>
      </w:r>
      <w:r w:rsidR="002B0C8F" w:rsidRPr="00937E68">
        <w:rPr>
          <w:rFonts w:ascii="Arial" w:hAnsi="Arial"/>
          <w:sz w:val="16"/>
          <w:szCs w:val="16"/>
        </w:rPr>
        <w:t xml:space="preserve"> serait opérée lors de la</w:t>
      </w:r>
      <w:r w:rsidRPr="00937E68">
        <w:rPr>
          <w:rFonts w:ascii="Arial" w:hAnsi="Arial"/>
          <w:sz w:val="16"/>
          <w:szCs w:val="16"/>
        </w:rPr>
        <w:t xml:space="preserve"> </w:t>
      </w:r>
      <w:r w:rsidR="002B0C8F" w:rsidRPr="00937E68">
        <w:rPr>
          <w:rFonts w:ascii="Arial" w:hAnsi="Arial"/>
          <w:sz w:val="16"/>
          <w:szCs w:val="16"/>
        </w:rPr>
        <w:t>publication de l'indice</w:t>
      </w:r>
      <w:r w:rsidR="00D16248">
        <w:rPr>
          <w:rFonts w:ascii="Arial" w:hAnsi="Arial"/>
          <w:sz w:val="16"/>
          <w:szCs w:val="16"/>
        </w:rPr>
        <w:t>.</w:t>
      </w:r>
    </w:p>
    <w:p w:rsidR="002B0C8F" w:rsidRPr="00937E68" w:rsidRDefault="002B0C8F" w:rsidP="00166EBD">
      <w:pPr>
        <w:pStyle w:val="Style4"/>
        <w:rPr>
          <w:sz w:val="16"/>
          <w:szCs w:val="16"/>
        </w:rPr>
      </w:pPr>
      <w:r w:rsidRPr="00937E68">
        <w:rPr>
          <w:sz w:val="16"/>
          <w:szCs w:val="16"/>
        </w:rPr>
        <w:t>Remplacement de l'indice</w:t>
      </w:r>
    </w:p>
    <w:p w:rsidR="00CD19EA" w:rsidRDefault="002B0C8F" w:rsidP="002E27DF">
      <w:pPr>
        <w:spacing w:before="163" w:after="0" w:line="264" w:lineRule="exact"/>
        <w:jc w:val="both"/>
        <w:rPr>
          <w:rFonts w:ascii="Arial" w:hAnsi="Arial" w:cs="Arial"/>
          <w:color w:val="000000"/>
          <w:sz w:val="16"/>
          <w:szCs w:val="16"/>
        </w:rPr>
      </w:pPr>
      <w:r w:rsidRPr="00937E68">
        <w:rPr>
          <w:rFonts w:ascii="Arial" w:hAnsi="Arial" w:cs="Arial"/>
          <w:color w:val="000000"/>
          <w:sz w:val="16"/>
          <w:szCs w:val="16"/>
        </w:rPr>
        <w:t>En cas de modification ou de remplacement de l'indice choisi, le nouvel indice sera de plein droit</w:t>
      </w:r>
      <w:r w:rsidR="00CD19EA" w:rsidRPr="00937E68">
        <w:rPr>
          <w:sz w:val="16"/>
          <w:szCs w:val="16"/>
        </w:rPr>
        <w:t xml:space="preserve"> </w:t>
      </w:r>
      <w:r w:rsidR="00CD19EA" w:rsidRPr="00937E68">
        <w:rPr>
          <w:rFonts w:ascii="Arial" w:hAnsi="Arial" w:cs="Arial"/>
          <w:color w:val="000000"/>
          <w:sz w:val="16"/>
          <w:szCs w:val="16"/>
        </w:rPr>
        <w:t>substitué</w:t>
      </w:r>
      <w:r w:rsidRPr="00937E68">
        <w:rPr>
          <w:rFonts w:ascii="Arial" w:hAnsi="Arial" w:cs="Arial"/>
          <w:color w:val="000000"/>
          <w:sz w:val="16"/>
          <w:szCs w:val="16"/>
        </w:rPr>
        <w:t xml:space="preserve"> </w:t>
      </w:r>
      <w:r w:rsidR="00CD19EA" w:rsidRPr="00937E68">
        <w:rPr>
          <w:rFonts w:ascii="Arial" w:hAnsi="Arial" w:cs="Arial"/>
          <w:color w:val="000000"/>
          <w:sz w:val="16"/>
          <w:szCs w:val="16"/>
        </w:rPr>
        <w:t>à</w:t>
      </w:r>
      <w:r w:rsidRPr="00937E68">
        <w:rPr>
          <w:rFonts w:ascii="Arial" w:hAnsi="Arial" w:cs="Arial"/>
          <w:color w:val="000000"/>
          <w:sz w:val="16"/>
          <w:szCs w:val="16"/>
        </w:rPr>
        <w:t xml:space="preserve"> l‘ancien dans les conditions et selon le coefficient de raccordement publiés.</w:t>
      </w:r>
    </w:p>
    <w:p w:rsidR="002E27DF" w:rsidRPr="002E27DF" w:rsidRDefault="002E27DF" w:rsidP="002E27DF">
      <w:pPr>
        <w:spacing w:before="163" w:after="0" w:line="264" w:lineRule="exact"/>
        <w:jc w:val="both"/>
        <w:rPr>
          <w:rFonts w:ascii="Arial" w:hAnsi="Arial" w:cs="Arial"/>
          <w:color w:val="000000"/>
          <w:sz w:val="16"/>
          <w:szCs w:val="16"/>
        </w:rPr>
      </w:pPr>
    </w:p>
    <w:p w:rsidR="002B0C8F" w:rsidRPr="00937E68" w:rsidRDefault="002B0C8F" w:rsidP="00CD19EA">
      <w:pPr>
        <w:pStyle w:val="Style4"/>
        <w:rPr>
          <w:sz w:val="16"/>
          <w:szCs w:val="16"/>
        </w:rPr>
      </w:pPr>
      <w:r w:rsidRPr="00937E68">
        <w:rPr>
          <w:sz w:val="16"/>
          <w:szCs w:val="16"/>
        </w:rPr>
        <w:t>Suppression de l'indice</w:t>
      </w:r>
    </w:p>
    <w:p w:rsidR="002B0C8F" w:rsidRPr="00937E68" w:rsidRDefault="002B0C8F" w:rsidP="0016243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suppression pure et simple de l'indice ci-dessus choisi, il serait </w:t>
      </w:r>
      <w:r w:rsidR="00CD19EA" w:rsidRPr="00937E68">
        <w:rPr>
          <w:rFonts w:ascii="Arial" w:hAnsi="Arial"/>
          <w:sz w:val="16"/>
          <w:szCs w:val="16"/>
        </w:rPr>
        <w:t>remplacé</w:t>
      </w:r>
      <w:r w:rsidRPr="00937E68">
        <w:rPr>
          <w:rFonts w:ascii="Arial" w:hAnsi="Arial"/>
          <w:sz w:val="16"/>
          <w:szCs w:val="16"/>
        </w:rPr>
        <w:t xml:space="preserve"> par un nouvel</w:t>
      </w:r>
      <w:r w:rsidR="00CD19EA" w:rsidRPr="00937E68">
        <w:rPr>
          <w:rFonts w:ascii="Arial" w:hAnsi="Arial"/>
          <w:sz w:val="16"/>
          <w:szCs w:val="16"/>
        </w:rPr>
        <w:t xml:space="preserve"> </w:t>
      </w:r>
      <w:r w:rsidRPr="00937E68">
        <w:rPr>
          <w:rFonts w:ascii="Arial" w:hAnsi="Arial"/>
          <w:sz w:val="16"/>
          <w:szCs w:val="16"/>
        </w:rPr>
        <w:t xml:space="preserve">indice </w:t>
      </w:r>
      <w:r w:rsidR="00CD19EA" w:rsidRPr="00937E68">
        <w:rPr>
          <w:rFonts w:ascii="Arial" w:hAnsi="Arial"/>
          <w:sz w:val="16"/>
          <w:szCs w:val="16"/>
        </w:rPr>
        <w:t>équivalent  fixé</w:t>
      </w:r>
      <w:r w:rsidRPr="00937E68">
        <w:rPr>
          <w:rFonts w:ascii="Arial" w:hAnsi="Arial"/>
          <w:sz w:val="16"/>
          <w:szCs w:val="16"/>
        </w:rPr>
        <w:t xml:space="preserve"> d'un commun accord entre les parties.</w:t>
      </w:r>
    </w:p>
    <w:p w:rsidR="002B0C8F" w:rsidRPr="00937E68" w:rsidRDefault="002B0C8F" w:rsidP="004A6D3C">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Faute d'accord, les parties conviennent de faire designer par Ordonnance de Monsieur le </w:t>
      </w:r>
      <w:r w:rsidR="00CD19EA" w:rsidRPr="00937E68">
        <w:rPr>
          <w:rFonts w:ascii="Arial" w:hAnsi="Arial"/>
          <w:sz w:val="16"/>
          <w:szCs w:val="16"/>
        </w:rPr>
        <w:t>Président</w:t>
      </w:r>
      <w:r w:rsidRPr="00937E68">
        <w:rPr>
          <w:rFonts w:ascii="Arial" w:hAnsi="Arial"/>
          <w:sz w:val="16"/>
          <w:szCs w:val="16"/>
        </w:rPr>
        <w:t xml:space="preserve"> du</w:t>
      </w:r>
      <w:r w:rsidR="00CD19EA" w:rsidRPr="00937E68">
        <w:rPr>
          <w:rFonts w:ascii="Arial" w:hAnsi="Arial"/>
          <w:sz w:val="16"/>
          <w:szCs w:val="16"/>
        </w:rPr>
        <w:t xml:space="preserve"> </w:t>
      </w:r>
      <w:r w:rsidRPr="00937E68">
        <w:rPr>
          <w:rFonts w:ascii="Arial" w:hAnsi="Arial"/>
          <w:sz w:val="16"/>
          <w:szCs w:val="16"/>
        </w:rPr>
        <w:t xml:space="preserve">Tribunal de Grande Instance, </w:t>
      </w:r>
      <w:r w:rsidR="002E27DF" w:rsidRPr="00937E68">
        <w:rPr>
          <w:rFonts w:ascii="Arial" w:hAnsi="Arial"/>
          <w:sz w:val="16"/>
          <w:szCs w:val="16"/>
        </w:rPr>
        <w:t>à</w:t>
      </w:r>
      <w:r w:rsidRPr="00937E68">
        <w:rPr>
          <w:rFonts w:ascii="Arial" w:hAnsi="Arial"/>
          <w:sz w:val="16"/>
          <w:szCs w:val="16"/>
        </w:rPr>
        <w:t xml:space="preserve"> la </w:t>
      </w:r>
      <w:r w:rsidR="00CD19EA" w:rsidRPr="00937E68">
        <w:rPr>
          <w:rFonts w:ascii="Arial" w:hAnsi="Arial"/>
          <w:sz w:val="16"/>
          <w:szCs w:val="16"/>
        </w:rPr>
        <w:t>requête</w:t>
      </w:r>
      <w:r w:rsidRPr="00937E68">
        <w:rPr>
          <w:rFonts w:ascii="Arial" w:hAnsi="Arial"/>
          <w:sz w:val="16"/>
          <w:szCs w:val="16"/>
        </w:rPr>
        <w:t xml:space="preserve"> de la partie la plus diligente, un Expert qui aura</w:t>
      </w:r>
      <w:r w:rsidR="00CD19EA" w:rsidRPr="00937E68">
        <w:rPr>
          <w:rFonts w:ascii="Arial" w:hAnsi="Arial"/>
          <w:sz w:val="16"/>
          <w:szCs w:val="16"/>
        </w:rPr>
        <w:t xml:space="preserve"> </w:t>
      </w:r>
      <w:r w:rsidRPr="00937E68">
        <w:rPr>
          <w:rFonts w:ascii="Arial" w:hAnsi="Arial"/>
          <w:sz w:val="16"/>
          <w:szCs w:val="16"/>
        </w:rPr>
        <w:t>les pouvoirs de Mandataire Commun des parties</w:t>
      </w:r>
      <w:r w:rsidR="00CD19EA" w:rsidRPr="00937E68">
        <w:rPr>
          <w:rFonts w:ascii="Arial" w:hAnsi="Arial"/>
          <w:sz w:val="16"/>
          <w:szCs w:val="16"/>
        </w:rPr>
        <w:t xml:space="preserve"> ; ce Mandataire Commun dont la décision</w:t>
      </w:r>
      <w:r w:rsidRPr="00937E68">
        <w:rPr>
          <w:rFonts w:ascii="Arial" w:hAnsi="Arial"/>
          <w:sz w:val="16"/>
          <w:szCs w:val="16"/>
        </w:rPr>
        <w:t xml:space="preserve"> sera</w:t>
      </w:r>
      <w:r w:rsidR="00CD19EA" w:rsidRPr="00937E68">
        <w:rPr>
          <w:rFonts w:ascii="Arial" w:hAnsi="Arial"/>
          <w:sz w:val="16"/>
          <w:szCs w:val="16"/>
        </w:rPr>
        <w:t xml:space="preserve"> définitive</w:t>
      </w:r>
      <w:r w:rsidRPr="00937E68">
        <w:rPr>
          <w:rFonts w:ascii="Arial" w:hAnsi="Arial"/>
          <w:sz w:val="16"/>
          <w:szCs w:val="16"/>
        </w:rPr>
        <w:t xml:space="preserve"> et sans recours, aur</w:t>
      </w:r>
      <w:r w:rsidR="00CD19EA" w:rsidRPr="00937E68">
        <w:rPr>
          <w:rFonts w:ascii="Arial" w:hAnsi="Arial"/>
          <w:sz w:val="16"/>
          <w:szCs w:val="16"/>
        </w:rPr>
        <w:t>a pour mission de choisir, ou au</w:t>
      </w:r>
      <w:r w:rsidRPr="00937E68">
        <w:rPr>
          <w:rFonts w:ascii="Arial" w:hAnsi="Arial"/>
          <w:sz w:val="16"/>
          <w:szCs w:val="16"/>
        </w:rPr>
        <w:t xml:space="preserve"> besoin, de reconstituer un indice</w:t>
      </w:r>
      <w:r w:rsidR="00CD19EA" w:rsidRPr="00937E68">
        <w:rPr>
          <w:rFonts w:ascii="Arial" w:hAnsi="Arial"/>
          <w:sz w:val="16"/>
          <w:szCs w:val="16"/>
        </w:rPr>
        <w:t xml:space="preserve"> reflétant</w:t>
      </w:r>
      <w:r w:rsidRPr="00937E68">
        <w:rPr>
          <w:rFonts w:ascii="Arial" w:hAnsi="Arial"/>
          <w:sz w:val="16"/>
          <w:szCs w:val="16"/>
        </w:rPr>
        <w:t xml:space="preserve"> le</w:t>
      </w:r>
      <w:r w:rsidR="00CD19EA" w:rsidRPr="00937E68">
        <w:rPr>
          <w:rFonts w:ascii="Arial" w:hAnsi="Arial"/>
          <w:sz w:val="16"/>
          <w:szCs w:val="16"/>
        </w:rPr>
        <w:t xml:space="preserve"> plus exactement possible le coû</w:t>
      </w:r>
      <w:r w:rsidRPr="00937E68">
        <w:rPr>
          <w:rFonts w:ascii="Arial" w:hAnsi="Arial"/>
          <w:sz w:val="16"/>
          <w:szCs w:val="16"/>
        </w:rPr>
        <w:t xml:space="preserve">t de la construction </w:t>
      </w:r>
      <w:r w:rsidR="002E27DF" w:rsidRPr="00937E68">
        <w:rPr>
          <w:rFonts w:ascii="Arial" w:hAnsi="Arial"/>
          <w:sz w:val="16"/>
          <w:szCs w:val="16"/>
        </w:rPr>
        <w:t>à</w:t>
      </w:r>
      <w:r w:rsidRPr="00937E68">
        <w:rPr>
          <w:rFonts w:ascii="Arial" w:hAnsi="Arial"/>
          <w:sz w:val="16"/>
          <w:szCs w:val="16"/>
        </w:rPr>
        <w:t xml:space="preserve"> l'</w:t>
      </w:r>
      <w:r w:rsidR="00CD19EA" w:rsidRPr="00937E68">
        <w:rPr>
          <w:rFonts w:ascii="Arial" w:hAnsi="Arial"/>
          <w:sz w:val="16"/>
          <w:szCs w:val="16"/>
        </w:rPr>
        <w:t>échelon</w:t>
      </w:r>
      <w:r w:rsidRPr="00937E68">
        <w:rPr>
          <w:rFonts w:ascii="Arial" w:hAnsi="Arial"/>
          <w:sz w:val="16"/>
          <w:szCs w:val="16"/>
        </w:rPr>
        <w:t xml:space="preserve"> national.</w:t>
      </w:r>
    </w:p>
    <w:p w:rsidR="00CD19EA" w:rsidRDefault="002B0C8F" w:rsidP="00CD19EA">
      <w:pPr>
        <w:spacing w:before="279" w:after="0" w:line="235" w:lineRule="exact"/>
        <w:jc w:val="both"/>
        <w:rPr>
          <w:rFonts w:ascii="Arial" w:hAnsi="Arial" w:cs="Arial"/>
          <w:color w:val="000000"/>
          <w:sz w:val="16"/>
          <w:szCs w:val="16"/>
        </w:rPr>
      </w:pPr>
      <w:r w:rsidRPr="00937E68">
        <w:rPr>
          <w:rFonts w:ascii="Arial" w:hAnsi="Arial" w:cs="Arial"/>
          <w:color w:val="000000"/>
          <w:sz w:val="16"/>
          <w:szCs w:val="16"/>
        </w:rPr>
        <w:t>Les honoraires et les frais de l'Expe</w:t>
      </w:r>
      <w:r w:rsidR="00AC56DD">
        <w:rPr>
          <w:rFonts w:ascii="Arial" w:hAnsi="Arial" w:cs="Arial"/>
          <w:color w:val="000000"/>
          <w:sz w:val="16"/>
          <w:szCs w:val="16"/>
        </w:rPr>
        <w:t>rt seront supportés par moitié.</w:t>
      </w:r>
    </w:p>
    <w:p w:rsidR="00AC56DD" w:rsidRPr="00AC56DD" w:rsidRDefault="00AC56DD" w:rsidP="00CD19EA">
      <w:pPr>
        <w:spacing w:before="279" w:after="0" w:line="235" w:lineRule="exact"/>
        <w:jc w:val="both"/>
        <w:rPr>
          <w:rFonts w:ascii="Arial" w:hAnsi="Arial" w:cs="Arial"/>
          <w:color w:val="000000"/>
          <w:sz w:val="16"/>
          <w:szCs w:val="16"/>
        </w:rPr>
      </w:pPr>
    </w:p>
    <w:p w:rsidR="002B0C8F" w:rsidRPr="00937E68" w:rsidRDefault="002B0C8F" w:rsidP="00CD19EA">
      <w:pPr>
        <w:pStyle w:val="Style4"/>
        <w:rPr>
          <w:sz w:val="16"/>
          <w:szCs w:val="16"/>
        </w:rPr>
      </w:pPr>
      <w:r w:rsidRPr="00937E68">
        <w:rPr>
          <w:sz w:val="16"/>
          <w:szCs w:val="16"/>
        </w:rPr>
        <w:t>Condition essentielle et déterminante</w:t>
      </w:r>
    </w:p>
    <w:p w:rsidR="006F4BDC" w:rsidRPr="00937E68" w:rsidRDefault="002B0C8F" w:rsidP="0012003E">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La </w:t>
      </w:r>
      <w:r w:rsidR="00CD19EA" w:rsidRPr="00937E68">
        <w:rPr>
          <w:rFonts w:ascii="Arial" w:hAnsi="Arial"/>
          <w:sz w:val="16"/>
          <w:szCs w:val="16"/>
        </w:rPr>
        <w:t>présente</w:t>
      </w:r>
      <w:r w:rsidRPr="00937E68">
        <w:rPr>
          <w:rFonts w:ascii="Arial" w:hAnsi="Arial"/>
          <w:sz w:val="16"/>
          <w:szCs w:val="16"/>
        </w:rPr>
        <w:t xml:space="preserve"> clause d'</w:t>
      </w:r>
      <w:r w:rsidR="00CD19EA" w:rsidRPr="00937E68">
        <w:rPr>
          <w:rFonts w:ascii="Arial" w:hAnsi="Arial"/>
          <w:sz w:val="16"/>
          <w:szCs w:val="16"/>
        </w:rPr>
        <w:t>échelle</w:t>
      </w:r>
      <w:r w:rsidRPr="00937E68">
        <w:rPr>
          <w:rFonts w:ascii="Arial" w:hAnsi="Arial"/>
          <w:sz w:val="16"/>
          <w:szCs w:val="16"/>
        </w:rPr>
        <w:t xml:space="preserve"> mobile constitue une condition essentielle et </w:t>
      </w:r>
      <w:r w:rsidR="00CD19EA" w:rsidRPr="00937E68">
        <w:rPr>
          <w:rFonts w:ascii="Arial" w:hAnsi="Arial"/>
          <w:sz w:val="16"/>
          <w:szCs w:val="16"/>
        </w:rPr>
        <w:t>déterminante</w:t>
      </w:r>
      <w:r w:rsidRPr="00937E68">
        <w:rPr>
          <w:rFonts w:ascii="Arial" w:hAnsi="Arial"/>
          <w:sz w:val="16"/>
          <w:szCs w:val="16"/>
        </w:rPr>
        <w:t xml:space="preserve"> du bail sans</w:t>
      </w:r>
      <w:r w:rsidR="00CD19EA" w:rsidRPr="00937E68">
        <w:rPr>
          <w:rFonts w:ascii="Arial" w:hAnsi="Arial"/>
          <w:sz w:val="16"/>
          <w:szCs w:val="16"/>
        </w:rPr>
        <w:t xml:space="preserve"> </w:t>
      </w:r>
      <w:r w:rsidRPr="00937E68">
        <w:rPr>
          <w:rFonts w:ascii="Arial" w:hAnsi="Arial"/>
          <w:sz w:val="16"/>
          <w:szCs w:val="16"/>
        </w:rPr>
        <w:t xml:space="preserve">laquelle il n'aurait pas </w:t>
      </w:r>
      <w:r w:rsidR="00CD19EA" w:rsidRPr="00937E68">
        <w:rPr>
          <w:rFonts w:ascii="Arial" w:hAnsi="Arial"/>
          <w:sz w:val="16"/>
          <w:szCs w:val="16"/>
        </w:rPr>
        <w:t>été</w:t>
      </w:r>
      <w:r w:rsidR="00D16248">
        <w:rPr>
          <w:rFonts w:ascii="Arial" w:hAnsi="Arial"/>
          <w:sz w:val="16"/>
          <w:szCs w:val="16"/>
        </w:rPr>
        <w:t xml:space="preserve"> consenti.</w:t>
      </w:r>
    </w:p>
    <w:p w:rsidR="0012003E" w:rsidRPr="00937E68" w:rsidRDefault="0012003E" w:rsidP="00792E20">
      <w:pPr>
        <w:pStyle w:val="Style1"/>
        <w:rPr>
          <w:sz w:val="16"/>
          <w:szCs w:val="16"/>
        </w:rPr>
      </w:pPr>
      <w:bookmarkStart w:id="23" w:name="_Toc511232277"/>
      <w:r w:rsidRPr="00937E68">
        <w:rPr>
          <w:sz w:val="16"/>
          <w:szCs w:val="16"/>
        </w:rPr>
        <w:t>Modalité</w:t>
      </w:r>
      <w:r w:rsidR="002B0C8F" w:rsidRPr="00937E68">
        <w:rPr>
          <w:sz w:val="16"/>
          <w:szCs w:val="16"/>
        </w:rPr>
        <w:t>s</w:t>
      </w:r>
      <w:r w:rsidRPr="00937E68">
        <w:rPr>
          <w:sz w:val="16"/>
          <w:szCs w:val="16"/>
        </w:rPr>
        <w:t xml:space="preserve"> de paiement et Règlement</w:t>
      </w:r>
      <w:r w:rsidR="00F60B97" w:rsidRPr="00937E68">
        <w:rPr>
          <w:sz w:val="16"/>
          <w:szCs w:val="16"/>
        </w:rPr>
        <w:t>s</w:t>
      </w:r>
      <w:bookmarkEnd w:id="23"/>
    </w:p>
    <w:p w:rsidR="0012003E" w:rsidRPr="00937E68" w:rsidRDefault="0012003E" w:rsidP="00752AFB">
      <w:pPr>
        <w:rPr>
          <w:b/>
          <w:color w:val="00B050"/>
          <w:sz w:val="16"/>
          <w:szCs w:val="16"/>
        </w:rPr>
      </w:pPr>
    </w:p>
    <w:p w:rsidR="004450B7" w:rsidRPr="00937E68" w:rsidRDefault="004450B7" w:rsidP="00792E20">
      <w:pPr>
        <w:pStyle w:val="Style3"/>
        <w:numPr>
          <w:ilvl w:val="0"/>
          <w:numId w:val="38"/>
        </w:numPr>
        <w:rPr>
          <w:sz w:val="16"/>
          <w:szCs w:val="16"/>
        </w:rPr>
      </w:pPr>
      <w:bookmarkStart w:id="24" w:name="_Toc511232278"/>
      <w:r w:rsidRPr="00937E68">
        <w:rPr>
          <w:sz w:val="16"/>
          <w:szCs w:val="16"/>
        </w:rPr>
        <w:t>Modalités de paiement</w:t>
      </w:r>
      <w:bookmarkEnd w:id="24"/>
    </w:p>
    <w:p w:rsidR="00792E20" w:rsidRPr="00937E68" w:rsidRDefault="00792E20" w:rsidP="00792E20">
      <w:pPr>
        <w:pStyle w:val="Style3"/>
        <w:numPr>
          <w:ilvl w:val="0"/>
          <w:numId w:val="0"/>
        </w:numPr>
        <w:ind w:left="720"/>
        <w:rPr>
          <w:sz w:val="16"/>
          <w:szCs w:val="16"/>
        </w:rPr>
      </w:pPr>
    </w:p>
    <w:p w:rsidR="002825A4" w:rsidRPr="00937E68" w:rsidRDefault="002825A4" w:rsidP="00792E20">
      <w:pPr>
        <w:pStyle w:val="Style4"/>
        <w:rPr>
          <w:sz w:val="16"/>
          <w:szCs w:val="16"/>
        </w:rPr>
      </w:pPr>
      <w:r w:rsidRPr="00937E68">
        <w:rPr>
          <w:sz w:val="16"/>
          <w:szCs w:val="16"/>
        </w:rPr>
        <w:t>Dispositions générales</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Les loyers sont payables trimestriellement et d'avance, les 1</w:t>
      </w:r>
      <w:r w:rsidRPr="006F4BDC">
        <w:rPr>
          <w:rFonts w:ascii="Arial" w:hAnsi="Arial"/>
          <w:sz w:val="16"/>
          <w:szCs w:val="16"/>
          <w:vertAlign w:val="superscript"/>
        </w:rPr>
        <w:t>er</w:t>
      </w:r>
      <w:r w:rsidRPr="00937E68">
        <w:rPr>
          <w:rFonts w:ascii="Arial" w:hAnsi="Arial"/>
          <w:sz w:val="16"/>
          <w:szCs w:val="16"/>
        </w:rPr>
        <w:t xml:space="preserve"> janvier, 1</w:t>
      </w:r>
      <w:r w:rsidRPr="006F4BDC">
        <w:rPr>
          <w:rFonts w:ascii="Arial" w:hAnsi="Arial"/>
          <w:sz w:val="16"/>
          <w:szCs w:val="16"/>
          <w:vertAlign w:val="superscript"/>
        </w:rPr>
        <w:t>er</w:t>
      </w:r>
      <w:r w:rsidRPr="00937E68">
        <w:rPr>
          <w:rFonts w:ascii="Arial" w:hAnsi="Arial"/>
          <w:sz w:val="16"/>
          <w:szCs w:val="16"/>
        </w:rPr>
        <w:t xml:space="preserve"> avril, 1</w:t>
      </w:r>
      <w:r w:rsidRPr="006F4BDC">
        <w:rPr>
          <w:rFonts w:ascii="Arial" w:hAnsi="Arial"/>
          <w:sz w:val="16"/>
          <w:szCs w:val="16"/>
          <w:vertAlign w:val="superscript"/>
        </w:rPr>
        <w:t>er</w:t>
      </w:r>
      <w:r w:rsidRPr="00937E68">
        <w:rPr>
          <w:rFonts w:ascii="Arial" w:hAnsi="Arial"/>
          <w:sz w:val="16"/>
          <w:szCs w:val="16"/>
        </w:rPr>
        <w:t xml:space="preserve"> juillet et 1</w:t>
      </w:r>
      <w:r w:rsidRPr="002E27DF">
        <w:rPr>
          <w:rFonts w:ascii="Arial" w:hAnsi="Arial"/>
          <w:sz w:val="16"/>
          <w:szCs w:val="16"/>
          <w:vertAlign w:val="superscript"/>
        </w:rPr>
        <w:t>er</w:t>
      </w:r>
      <w:r w:rsidR="002E27DF">
        <w:rPr>
          <w:rFonts w:ascii="Arial" w:hAnsi="Arial"/>
          <w:sz w:val="16"/>
          <w:szCs w:val="16"/>
          <w:vertAlign w:val="superscript"/>
        </w:rPr>
        <w:t xml:space="preserve"> </w:t>
      </w:r>
      <w:r w:rsidRPr="00937E68">
        <w:rPr>
          <w:rFonts w:ascii="Arial" w:hAnsi="Arial"/>
          <w:sz w:val="16"/>
          <w:szCs w:val="16"/>
        </w:rPr>
        <w:t xml:space="preserve">octobre de chaque année </w:t>
      </w:r>
      <w:r w:rsidR="00162438" w:rsidRPr="00937E68">
        <w:rPr>
          <w:rFonts w:ascii="Arial" w:hAnsi="Arial"/>
          <w:sz w:val="16"/>
          <w:szCs w:val="16"/>
        </w:rPr>
        <w:t>à</w:t>
      </w:r>
      <w:r w:rsidRPr="00937E68">
        <w:rPr>
          <w:rFonts w:ascii="Arial" w:hAnsi="Arial"/>
          <w:sz w:val="16"/>
          <w:szCs w:val="16"/>
        </w:rPr>
        <w:t xml:space="preserve"> compter de la date de prise d‘effet du bail.</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règlera son loyer le premier jour de chaque trimestre civil.</w:t>
      </w:r>
    </w:p>
    <w:p w:rsidR="00792E20"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lastRenderedPageBreak/>
        <w:t xml:space="preserve">Lors de la signature du présent bail, le </w:t>
      </w:r>
      <w:r w:rsidR="005313D8">
        <w:rPr>
          <w:rFonts w:ascii="Arial" w:hAnsi="Arial"/>
          <w:sz w:val="16"/>
          <w:szCs w:val="16"/>
        </w:rPr>
        <w:t>PRENEUR</w:t>
      </w:r>
      <w:r w:rsidRPr="00937E68">
        <w:rPr>
          <w:rFonts w:ascii="Arial" w:hAnsi="Arial"/>
          <w:sz w:val="16"/>
          <w:szCs w:val="16"/>
        </w:rPr>
        <w:t xml:space="preserve"> verse au </w:t>
      </w:r>
      <w:r w:rsidR="005313D8">
        <w:rPr>
          <w:rFonts w:ascii="Arial" w:hAnsi="Arial"/>
          <w:sz w:val="16"/>
          <w:szCs w:val="16"/>
        </w:rPr>
        <w:t>BAILLEUR</w:t>
      </w:r>
      <w:r w:rsidRPr="00937E68">
        <w:rPr>
          <w:rFonts w:ascii="Arial" w:hAnsi="Arial"/>
          <w:sz w:val="16"/>
          <w:szCs w:val="16"/>
        </w:rPr>
        <w:t xml:space="preserve"> le loyer correspondant à la période allant de la date de prise d'effet du bail </w:t>
      </w:r>
      <w:r w:rsidR="005172D9" w:rsidRPr="00937E68">
        <w:rPr>
          <w:rFonts w:ascii="Arial" w:hAnsi="Arial"/>
          <w:sz w:val="16"/>
          <w:szCs w:val="16"/>
        </w:rPr>
        <w:t>à</w:t>
      </w:r>
      <w:r w:rsidRPr="00937E68">
        <w:rPr>
          <w:rFonts w:ascii="Arial" w:hAnsi="Arial"/>
          <w:sz w:val="16"/>
          <w:szCs w:val="16"/>
        </w:rPr>
        <w:t xml:space="preserve"> la fin du trimestre civil en cours.</w:t>
      </w:r>
    </w:p>
    <w:p w:rsidR="002825A4" w:rsidRPr="00937E68" w:rsidRDefault="00681E9A" w:rsidP="00792E20">
      <w:pPr>
        <w:pStyle w:val="Style4"/>
        <w:rPr>
          <w:sz w:val="16"/>
          <w:szCs w:val="16"/>
        </w:rPr>
      </w:pPr>
      <w:r>
        <w:rPr>
          <w:noProof/>
          <w:sz w:val="16"/>
          <w:szCs w:val="16"/>
          <w:lang w:eastAsia="fr-FR"/>
        </w:rPr>
        <mc:AlternateContent>
          <mc:Choice Requires="wps">
            <w:drawing>
              <wp:anchor distT="0" distB="0" distL="114300" distR="114300" simplePos="0" relativeHeight="251638272" behindDoc="0" locked="0" layoutInCell="1" allowOverlap="1" wp14:anchorId="7833326E" wp14:editId="5F229C32">
                <wp:simplePos x="0" y="0"/>
                <wp:positionH relativeFrom="column">
                  <wp:posOffset>1509395</wp:posOffset>
                </wp:positionH>
                <wp:positionV relativeFrom="paragraph">
                  <wp:posOffset>231140</wp:posOffset>
                </wp:positionV>
                <wp:extent cx="4572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D840" id="Rectangle 3" o:spid="_x0000_s1026" style="position:absolute;margin-left:118.85pt;margin-top:18.2pt;width:36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" fillcolor="white [3212]" strokecolor="#243f60 [1604]" strokeweight="2pt"/>
            </w:pict>
          </mc:Fallback>
        </mc:AlternateContent>
      </w:r>
      <w:r w:rsidR="002825A4" w:rsidRPr="00937E68">
        <w:rPr>
          <w:sz w:val="16"/>
          <w:szCs w:val="16"/>
        </w:rPr>
        <w:t>Prélèvement sur compte bancaire</w:t>
      </w:r>
    </w:p>
    <w:p w:rsidR="00B379A8" w:rsidRPr="001802C6" w:rsidRDefault="001802C6" w:rsidP="00681E9A">
      <w:pPr>
        <w:pStyle w:val="Paragraphedeliste"/>
        <w:numPr>
          <w:ilvl w:val="0"/>
          <w:numId w:val="41"/>
        </w:numPr>
        <w:tabs>
          <w:tab w:val="left" w:pos="567"/>
          <w:tab w:val="left" w:pos="4820"/>
          <w:tab w:val="right" w:pos="8789"/>
        </w:tabs>
        <w:overflowPunct w:val="0"/>
        <w:autoSpaceDE w:val="0"/>
        <w:adjustRightInd w:val="0"/>
        <w:ind w:hanging="1080"/>
        <w:jc w:val="both"/>
        <w:rPr>
          <w:rFonts w:ascii="Arial" w:hAnsi="Arial"/>
          <w:b/>
          <w:sz w:val="16"/>
          <w:szCs w:val="16"/>
        </w:rPr>
      </w:pPr>
      <w:r>
        <w:rPr>
          <w:rFonts w:ascii="Arial" w:hAnsi="Arial"/>
          <w:b/>
          <w:sz w:val="16"/>
          <w:szCs w:val="16"/>
        </w:rPr>
        <w:t xml:space="preserve">Sans objet </w:t>
      </w:r>
      <w:r w:rsidR="0074569C" w:rsidRPr="001802C6">
        <w:rPr>
          <w:rFonts w:ascii="Arial" w:hAnsi="Arial"/>
          <w:b/>
          <w:sz w:val="16"/>
          <w:szCs w:val="16"/>
        </w:rPr>
        <w:t xml:space="preserve"> = </w:t>
      </w:r>
    </w:p>
    <w:p w:rsidR="002825A4" w:rsidRPr="00681E9A" w:rsidRDefault="002825A4" w:rsidP="00681E9A">
      <w:pPr>
        <w:pStyle w:val="Paragraphedeliste"/>
        <w:numPr>
          <w:ilvl w:val="0"/>
          <w:numId w:val="41"/>
        </w:numPr>
        <w:tabs>
          <w:tab w:val="left" w:pos="567"/>
          <w:tab w:val="left" w:pos="4820"/>
          <w:tab w:val="right" w:pos="8789"/>
        </w:tabs>
        <w:overflowPunct w:val="0"/>
        <w:autoSpaceDE w:val="0"/>
        <w:adjustRightInd w:val="0"/>
        <w:ind w:left="0" w:firstLine="0"/>
        <w:jc w:val="both"/>
        <w:rPr>
          <w:rFonts w:ascii="Arial" w:hAnsi="Arial"/>
          <w:sz w:val="16"/>
          <w:szCs w:val="16"/>
        </w:rPr>
      </w:pPr>
      <w:r w:rsidRPr="00681E9A">
        <w:rPr>
          <w:rFonts w:ascii="Arial" w:hAnsi="Arial"/>
          <w:sz w:val="16"/>
          <w:szCs w:val="16"/>
        </w:rPr>
        <w:t>En vue de faciliter le recouvrement des loyers en principal et accessoires, et plus généralement de</w:t>
      </w:r>
      <w:r w:rsidR="00681E9A">
        <w:rPr>
          <w:rFonts w:ascii="Arial" w:hAnsi="Arial"/>
          <w:sz w:val="16"/>
          <w:szCs w:val="16"/>
        </w:rPr>
        <w:t xml:space="preserve"> t</w:t>
      </w:r>
      <w:r w:rsidRPr="00681E9A">
        <w:rPr>
          <w:rFonts w:ascii="Arial" w:hAnsi="Arial"/>
          <w:sz w:val="16"/>
          <w:szCs w:val="16"/>
        </w:rPr>
        <w:t xml:space="preserve">outes sommes dues par le </w:t>
      </w:r>
      <w:r w:rsidR="005313D8">
        <w:rPr>
          <w:rFonts w:ascii="Arial" w:hAnsi="Arial"/>
          <w:sz w:val="16"/>
          <w:szCs w:val="16"/>
        </w:rPr>
        <w:t>PRENEUR</w:t>
      </w:r>
      <w:r w:rsidRPr="00681E9A">
        <w:rPr>
          <w:rFonts w:ascii="Arial" w:hAnsi="Arial"/>
          <w:sz w:val="16"/>
          <w:szCs w:val="16"/>
        </w:rPr>
        <w:t xml:space="preserve"> au </w:t>
      </w:r>
      <w:r w:rsidR="005313D8">
        <w:rPr>
          <w:rFonts w:ascii="Arial" w:hAnsi="Arial"/>
          <w:sz w:val="16"/>
          <w:szCs w:val="16"/>
        </w:rPr>
        <w:t>BAILLEUR</w:t>
      </w:r>
      <w:r w:rsidRPr="00681E9A">
        <w:rPr>
          <w:rFonts w:ascii="Arial" w:hAnsi="Arial"/>
          <w:sz w:val="16"/>
          <w:szCs w:val="16"/>
        </w:rPr>
        <w:t xml:space="preserve">, au titre du présent bail, le </w:t>
      </w:r>
      <w:r w:rsidR="005313D8">
        <w:rPr>
          <w:rFonts w:ascii="Arial" w:hAnsi="Arial"/>
          <w:sz w:val="16"/>
          <w:szCs w:val="16"/>
        </w:rPr>
        <w:t>PRENEUR</w:t>
      </w:r>
      <w:r w:rsidRPr="00681E9A">
        <w:rPr>
          <w:rFonts w:ascii="Arial" w:hAnsi="Arial"/>
          <w:sz w:val="16"/>
          <w:szCs w:val="16"/>
        </w:rPr>
        <w:t xml:space="preserve"> autorise irrévocablement le </w:t>
      </w:r>
      <w:r w:rsidR="005313D8">
        <w:rPr>
          <w:rFonts w:ascii="Arial" w:hAnsi="Arial"/>
          <w:sz w:val="16"/>
          <w:szCs w:val="16"/>
        </w:rPr>
        <w:t>BAILLEUR</w:t>
      </w:r>
      <w:r w:rsidRPr="00681E9A">
        <w:rPr>
          <w:rFonts w:ascii="Arial" w:hAnsi="Arial"/>
          <w:sz w:val="16"/>
          <w:szCs w:val="16"/>
        </w:rPr>
        <w:t xml:space="preserve"> o</w:t>
      </w:r>
      <w:r w:rsidR="000F3AD9" w:rsidRPr="00681E9A">
        <w:rPr>
          <w:rFonts w:ascii="Arial" w:hAnsi="Arial"/>
          <w:sz w:val="16"/>
          <w:szCs w:val="16"/>
        </w:rPr>
        <w:t>u le mandataire de son choix  à pré</w:t>
      </w:r>
      <w:r w:rsidRPr="00681E9A">
        <w:rPr>
          <w:rFonts w:ascii="Arial" w:hAnsi="Arial"/>
          <w:sz w:val="16"/>
          <w:szCs w:val="16"/>
        </w:rPr>
        <w:t>lever sur son compte bancaire lors</w:t>
      </w:r>
      <w:r w:rsidR="000F3AD9" w:rsidRPr="00681E9A">
        <w:rPr>
          <w:rFonts w:ascii="Arial" w:hAnsi="Arial"/>
          <w:sz w:val="16"/>
          <w:szCs w:val="16"/>
        </w:rPr>
        <w:t xml:space="preserve"> </w:t>
      </w:r>
      <w:r w:rsidRPr="00681E9A">
        <w:rPr>
          <w:rFonts w:ascii="Arial" w:hAnsi="Arial"/>
          <w:sz w:val="16"/>
          <w:szCs w:val="16"/>
        </w:rPr>
        <w:t xml:space="preserve">de leurs </w:t>
      </w:r>
      <w:r w:rsidR="000F3AD9" w:rsidRPr="00681E9A">
        <w:rPr>
          <w:rFonts w:ascii="Arial" w:hAnsi="Arial"/>
          <w:sz w:val="16"/>
          <w:szCs w:val="16"/>
        </w:rPr>
        <w:t>échéances</w:t>
      </w:r>
      <w:r w:rsidRPr="00681E9A">
        <w:rPr>
          <w:rFonts w:ascii="Arial" w:hAnsi="Arial"/>
          <w:sz w:val="16"/>
          <w:szCs w:val="16"/>
        </w:rPr>
        <w:t>,</w:t>
      </w:r>
      <w:r w:rsidR="000F3AD9" w:rsidRPr="00681E9A">
        <w:rPr>
          <w:rFonts w:ascii="Arial" w:hAnsi="Arial"/>
          <w:sz w:val="16"/>
          <w:szCs w:val="16"/>
        </w:rPr>
        <w:t xml:space="preserve"> </w:t>
      </w:r>
      <w:r w:rsidRPr="00681E9A">
        <w:rPr>
          <w:rFonts w:ascii="Arial" w:hAnsi="Arial"/>
          <w:sz w:val="16"/>
          <w:szCs w:val="16"/>
        </w:rPr>
        <w:t xml:space="preserve"> les sommes qui lui seront dues.</w:t>
      </w:r>
    </w:p>
    <w:p w:rsidR="002825A4" w:rsidRPr="00937E68" w:rsidRDefault="000F3AD9"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remet au</w:t>
      </w:r>
      <w:r w:rsidR="002825A4" w:rsidRPr="00937E68">
        <w:rPr>
          <w:rFonts w:ascii="Arial" w:hAnsi="Arial"/>
          <w:sz w:val="16"/>
          <w:szCs w:val="16"/>
        </w:rPr>
        <w:t xml:space="preserve"> </w:t>
      </w:r>
      <w:r w:rsidR="005313D8">
        <w:rPr>
          <w:rFonts w:ascii="Arial" w:hAnsi="Arial"/>
          <w:sz w:val="16"/>
          <w:szCs w:val="16"/>
        </w:rPr>
        <w:t>BAILLEUR</w:t>
      </w:r>
      <w:r w:rsidR="002825A4" w:rsidRPr="00937E68">
        <w:rPr>
          <w:rFonts w:ascii="Arial" w:hAnsi="Arial"/>
          <w:sz w:val="16"/>
          <w:szCs w:val="16"/>
        </w:rPr>
        <w:t xml:space="preserve"> un exemplaire de l'imprimé de demande et d'autorisation de</w:t>
      </w:r>
      <w:r w:rsidRPr="00937E68">
        <w:rPr>
          <w:rFonts w:ascii="Arial" w:hAnsi="Arial"/>
          <w:sz w:val="16"/>
          <w:szCs w:val="16"/>
        </w:rPr>
        <w:t xml:space="preserve"> prélèvement dû</w:t>
      </w:r>
      <w:r w:rsidR="002825A4" w:rsidRPr="00937E68">
        <w:rPr>
          <w:rFonts w:ascii="Arial" w:hAnsi="Arial"/>
          <w:sz w:val="16"/>
          <w:szCs w:val="16"/>
        </w:rPr>
        <w:t xml:space="preserve">ment </w:t>
      </w:r>
      <w:r w:rsidRPr="00937E68">
        <w:rPr>
          <w:rFonts w:ascii="Arial" w:hAnsi="Arial"/>
          <w:sz w:val="16"/>
          <w:szCs w:val="16"/>
        </w:rPr>
        <w:t>complété et signé</w:t>
      </w:r>
      <w:r w:rsidR="002825A4" w:rsidRPr="00937E68">
        <w:rPr>
          <w:rFonts w:ascii="Arial" w:hAnsi="Arial"/>
          <w:sz w:val="16"/>
          <w:szCs w:val="16"/>
        </w:rPr>
        <w:t>.</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prendra toutes dispositions pour que son compte soit suffisamment approvisionn</w:t>
      </w:r>
      <w:r w:rsidR="005172D9">
        <w:rPr>
          <w:rFonts w:ascii="Arial" w:hAnsi="Arial"/>
          <w:sz w:val="16"/>
          <w:szCs w:val="16"/>
        </w:rPr>
        <w:t>é</w:t>
      </w:r>
      <w:r w:rsidRPr="00937E68">
        <w:rPr>
          <w:rFonts w:ascii="Arial" w:hAnsi="Arial"/>
          <w:sz w:val="16"/>
          <w:szCs w:val="16"/>
        </w:rPr>
        <w:t xml:space="preserve"> pour</w:t>
      </w:r>
      <w:r w:rsidR="000F3AD9" w:rsidRPr="00937E68">
        <w:rPr>
          <w:rFonts w:ascii="Arial" w:hAnsi="Arial"/>
          <w:sz w:val="16"/>
          <w:szCs w:val="16"/>
        </w:rPr>
        <w:t xml:space="preserve"> </w:t>
      </w:r>
      <w:r w:rsidRPr="00937E68">
        <w:rPr>
          <w:rFonts w:ascii="Arial" w:hAnsi="Arial"/>
          <w:sz w:val="16"/>
          <w:szCs w:val="16"/>
        </w:rPr>
        <w:t xml:space="preserve">satisfaire aux </w:t>
      </w:r>
      <w:r w:rsidR="000F3AD9" w:rsidRPr="00937E68">
        <w:rPr>
          <w:rFonts w:ascii="Arial" w:hAnsi="Arial"/>
          <w:sz w:val="16"/>
          <w:szCs w:val="16"/>
        </w:rPr>
        <w:t>prélèvements</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cet effet, leur montant lui sera </w:t>
      </w:r>
      <w:r w:rsidR="007C38E5" w:rsidRPr="00937E68">
        <w:rPr>
          <w:rFonts w:ascii="Arial" w:hAnsi="Arial"/>
          <w:sz w:val="16"/>
          <w:szCs w:val="16"/>
        </w:rPr>
        <w:t>indiqué</w:t>
      </w:r>
      <w:r w:rsidRPr="00937E68">
        <w:rPr>
          <w:rFonts w:ascii="Arial" w:hAnsi="Arial"/>
          <w:sz w:val="16"/>
          <w:szCs w:val="16"/>
        </w:rPr>
        <w:t xml:space="preserve"> par le </w:t>
      </w:r>
      <w:r w:rsidR="005313D8">
        <w:rPr>
          <w:rFonts w:ascii="Arial" w:hAnsi="Arial"/>
          <w:sz w:val="16"/>
          <w:szCs w:val="16"/>
        </w:rPr>
        <w:t>BAILLEUR</w:t>
      </w:r>
      <w:r w:rsidRPr="00937E68">
        <w:rPr>
          <w:rFonts w:ascii="Arial" w:hAnsi="Arial"/>
          <w:sz w:val="16"/>
          <w:szCs w:val="16"/>
        </w:rPr>
        <w:t xml:space="preserve"> au moins quinze jours </w:t>
      </w:r>
      <w:r w:rsidR="008B42EF" w:rsidRPr="00937E68">
        <w:rPr>
          <w:rFonts w:ascii="Arial" w:hAnsi="Arial"/>
          <w:sz w:val="16"/>
          <w:szCs w:val="16"/>
        </w:rPr>
        <w:t>à</w:t>
      </w:r>
      <w:r w:rsidRPr="00937E68">
        <w:rPr>
          <w:rFonts w:ascii="Arial" w:hAnsi="Arial"/>
          <w:sz w:val="16"/>
          <w:szCs w:val="16"/>
        </w:rPr>
        <w:t xml:space="preserve"> l'avance.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non-respect dudit engagement, ayant pour </w:t>
      </w:r>
      <w:r w:rsidR="007C38E5" w:rsidRPr="00937E68">
        <w:rPr>
          <w:rFonts w:ascii="Arial" w:hAnsi="Arial"/>
          <w:sz w:val="16"/>
          <w:szCs w:val="16"/>
        </w:rPr>
        <w:t>conséquence</w:t>
      </w:r>
      <w:r w:rsidRPr="00937E68">
        <w:rPr>
          <w:rFonts w:ascii="Arial" w:hAnsi="Arial"/>
          <w:sz w:val="16"/>
          <w:szCs w:val="16"/>
        </w:rPr>
        <w:t xml:space="preserve"> de laisser une somme </w:t>
      </w:r>
      <w:r w:rsidR="008B42EF" w:rsidRPr="00937E68">
        <w:rPr>
          <w:rFonts w:ascii="Arial" w:hAnsi="Arial"/>
          <w:sz w:val="16"/>
          <w:szCs w:val="16"/>
        </w:rPr>
        <w:t xml:space="preserve">impayée à </w:t>
      </w:r>
      <w:r w:rsidRPr="00937E68">
        <w:rPr>
          <w:rFonts w:ascii="Arial" w:hAnsi="Arial"/>
          <w:sz w:val="16"/>
          <w:szCs w:val="16"/>
        </w:rPr>
        <w:t xml:space="preserve">son </w:t>
      </w:r>
      <w:r w:rsidR="008B42EF" w:rsidRPr="00937E68">
        <w:rPr>
          <w:rFonts w:ascii="Arial" w:hAnsi="Arial"/>
          <w:sz w:val="16"/>
          <w:szCs w:val="16"/>
        </w:rPr>
        <w:t>échéance</w:t>
      </w:r>
      <w:r w:rsidRPr="00937E68">
        <w:rPr>
          <w:rFonts w:ascii="Arial" w:hAnsi="Arial"/>
          <w:sz w:val="16"/>
          <w:szCs w:val="16"/>
        </w:rPr>
        <w:t xml:space="preserve"> normale, le montant des sommes dues portera </w:t>
      </w:r>
      <w:r w:rsidR="008B42EF" w:rsidRPr="00937E68">
        <w:rPr>
          <w:rFonts w:ascii="Arial" w:hAnsi="Arial"/>
          <w:sz w:val="16"/>
          <w:szCs w:val="16"/>
        </w:rPr>
        <w:t>intérêt</w:t>
      </w:r>
      <w:r w:rsidRPr="00937E68">
        <w:rPr>
          <w:rFonts w:ascii="Arial" w:hAnsi="Arial"/>
          <w:sz w:val="16"/>
          <w:szCs w:val="16"/>
        </w:rPr>
        <w:t xml:space="preserve"> au taux contractuel des </w:t>
      </w:r>
      <w:r w:rsidR="008B42EF" w:rsidRPr="00937E68">
        <w:rPr>
          <w:rFonts w:ascii="Arial" w:hAnsi="Arial"/>
          <w:sz w:val="16"/>
          <w:szCs w:val="16"/>
        </w:rPr>
        <w:t>intérêts</w:t>
      </w:r>
      <w:r w:rsidRPr="00937E68">
        <w:rPr>
          <w:rFonts w:ascii="Arial" w:hAnsi="Arial"/>
          <w:sz w:val="16"/>
          <w:szCs w:val="16"/>
        </w:rPr>
        <w:t xml:space="preserve"> de</w:t>
      </w:r>
      <w:r w:rsidR="008B42EF" w:rsidRPr="00937E68">
        <w:rPr>
          <w:rFonts w:ascii="Arial" w:hAnsi="Arial"/>
          <w:sz w:val="16"/>
          <w:szCs w:val="16"/>
        </w:rPr>
        <w:t xml:space="preserve"> retard</w:t>
      </w:r>
      <w:r w:rsidR="001D3E99" w:rsidRPr="00937E68">
        <w:rPr>
          <w:rFonts w:ascii="Arial" w:hAnsi="Arial"/>
          <w:sz w:val="16"/>
          <w:szCs w:val="16"/>
        </w:rPr>
        <w:t>,</w:t>
      </w:r>
      <w:r w:rsidRPr="00937E68">
        <w:rPr>
          <w:rFonts w:ascii="Arial" w:hAnsi="Arial"/>
          <w:sz w:val="16"/>
          <w:szCs w:val="16"/>
        </w:rPr>
        <w:t xml:space="preserve"> la signature des </w:t>
      </w:r>
      <w:r w:rsidR="008B42EF" w:rsidRPr="00937E68">
        <w:rPr>
          <w:rFonts w:ascii="Arial" w:hAnsi="Arial"/>
          <w:sz w:val="16"/>
          <w:szCs w:val="16"/>
        </w:rPr>
        <w:t>présentes</w:t>
      </w:r>
      <w:r w:rsidRPr="00937E68">
        <w:rPr>
          <w:rFonts w:ascii="Arial" w:hAnsi="Arial"/>
          <w:sz w:val="16"/>
          <w:szCs w:val="16"/>
        </w:rPr>
        <w:t xml:space="preserve"> valant mise en demeure.</w:t>
      </w:r>
    </w:p>
    <w:p w:rsidR="002825A4" w:rsidRPr="00937E68"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En cas de changement de domiciliation bancaire, le </w:t>
      </w:r>
      <w:r w:rsidR="005313D8">
        <w:rPr>
          <w:rFonts w:ascii="Arial" w:hAnsi="Arial"/>
          <w:sz w:val="16"/>
          <w:szCs w:val="16"/>
        </w:rPr>
        <w:t>PRENEUR</w:t>
      </w:r>
      <w:r w:rsidRPr="00937E68">
        <w:rPr>
          <w:rFonts w:ascii="Arial" w:hAnsi="Arial"/>
          <w:sz w:val="16"/>
          <w:szCs w:val="16"/>
        </w:rPr>
        <w:t xml:space="preserve"> s’engage </w:t>
      </w:r>
      <w:r w:rsidR="001D3E99" w:rsidRPr="00937E68">
        <w:rPr>
          <w:rFonts w:ascii="Arial" w:hAnsi="Arial"/>
          <w:sz w:val="16"/>
          <w:szCs w:val="16"/>
        </w:rPr>
        <w:t>à</w:t>
      </w:r>
      <w:r w:rsidRPr="00937E68">
        <w:rPr>
          <w:rFonts w:ascii="Arial" w:hAnsi="Arial"/>
          <w:sz w:val="16"/>
          <w:szCs w:val="16"/>
        </w:rPr>
        <w:t xml:space="preserve"> remettre au </w:t>
      </w:r>
      <w:r w:rsidR="005313D8">
        <w:rPr>
          <w:rFonts w:ascii="Arial" w:hAnsi="Arial"/>
          <w:sz w:val="16"/>
          <w:szCs w:val="16"/>
        </w:rPr>
        <w:t>BAILLEUR</w:t>
      </w:r>
      <w:r w:rsidR="008B42EF" w:rsidRPr="00937E68">
        <w:rPr>
          <w:rFonts w:ascii="Arial" w:hAnsi="Arial"/>
          <w:sz w:val="16"/>
          <w:szCs w:val="16"/>
        </w:rPr>
        <w:t xml:space="preserve"> </w:t>
      </w:r>
      <w:r w:rsidRPr="00937E68">
        <w:rPr>
          <w:rFonts w:ascii="Arial" w:hAnsi="Arial"/>
          <w:sz w:val="16"/>
          <w:szCs w:val="16"/>
        </w:rPr>
        <w:t xml:space="preserve">deux mois avant la plus proche </w:t>
      </w:r>
      <w:r w:rsidR="008B42EF" w:rsidRPr="00937E68">
        <w:rPr>
          <w:rFonts w:ascii="Arial" w:hAnsi="Arial"/>
          <w:sz w:val="16"/>
          <w:szCs w:val="16"/>
        </w:rPr>
        <w:t>échéance</w:t>
      </w:r>
      <w:r w:rsidRPr="00937E68">
        <w:rPr>
          <w:rFonts w:ascii="Arial" w:hAnsi="Arial"/>
          <w:sz w:val="16"/>
          <w:szCs w:val="16"/>
        </w:rPr>
        <w:t>, un nouvel imprim</w:t>
      </w:r>
      <w:r w:rsidR="005172D9">
        <w:rPr>
          <w:rFonts w:ascii="Arial" w:hAnsi="Arial"/>
          <w:sz w:val="16"/>
          <w:szCs w:val="16"/>
        </w:rPr>
        <w:t>é</w:t>
      </w:r>
      <w:r w:rsidRPr="00937E68">
        <w:rPr>
          <w:rFonts w:ascii="Arial" w:hAnsi="Arial"/>
          <w:sz w:val="16"/>
          <w:szCs w:val="16"/>
        </w:rPr>
        <w:t xml:space="preserve"> de demande et d'autorisation de</w:t>
      </w:r>
      <w:r w:rsidR="008B42EF" w:rsidRPr="00937E68">
        <w:rPr>
          <w:rFonts w:ascii="Arial" w:hAnsi="Arial"/>
          <w:sz w:val="16"/>
          <w:szCs w:val="16"/>
        </w:rPr>
        <w:t xml:space="preserve"> prélèvement dû</w:t>
      </w:r>
      <w:r w:rsidRPr="00937E68">
        <w:rPr>
          <w:rFonts w:ascii="Arial" w:hAnsi="Arial"/>
          <w:sz w:val="16"/>
          <w:szCs w:val="16"/>
        </w:rPr>
        <w:t xml:space="preserve">ment </w:t>
      </w:r>
      <w:r w:rsidR="008B42EF" w:rsidRPr="00937E68">
        <w:rPr>
          <w:rFonts w:ascii="Arial" w:hAnsi="Arial"/>
          <w:sz w:val="16"/>
          <w:szCs w:val="16"/>
        </w:rPr>
        <w:t>complété</w:t>
      </w:r>
      <w:r w:rsidRPr="00937E68">
        <w:rPr>
          <w:rFonts w:ascii="Arial" w:hAnsi="Arial"/>
          <w:sz w:val="16"/>
          <w:szCs w:val="16"/>
        </w:rPr>
        <w:t xml:space="preserve"> et sign</w:t>
      </w:r>
      <w:r w:rsidR="002E27DF">
        <w:rPr>
          <w:rFonts w:ascii="Arial" w:hAnsi="Arial"/>
          <w:sz w:val="16"/>
          <w:szCs w:val="16"/>
        </w:rPr>
        <w:t>é</w:t>
      </w:r>
      <w:r w:rsidRPr="00937E68">
        <w:rPr>
          <w:rFonts w:ascii="Arial" w:hAnsi="Arial"/>
          <w:sz w:val="16"/>
          <w:szCs w:val="16"/>
        </w:rPr>
        <w:t>.</w:t>
      </w:r>
    </w:p>
    <w:p w:rsidR="002825A4" w:rsidRDefault="002825A4"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A raison du </w:t>
      </w:r>
      <w:r w:rsidR="008B42EF" w:rsidRPr="00937E68">
        <w:rPr>
          <w:rFonts w:ascii="Arial" w:hAnsi="Arial"/>
          <w:sz w:val="16"/>
          <w:szCs w:val="16"/>
        </w:rPr>
        <w:t>caractère</w:t>
      </w:r>
      <w:r w:rsidRPr="00937E68">
        <w:rPr>
          <w:rFonts w:ascii="Arial" w:hAnsi="Arial"/>
          <w:sz w:val="16"/>
          <w:szCs w:val="16"/>
        </w:rPr>
        <w:t xml:space="preserve"> </w:t>
      </w:r>
      <w:r w:rsidR="008B42EF" w:rsidRPr="00937E68">
        <w:rPr>
          <w:rFonts w:ascii="Arial" w:hAnsi="Arial"/>
          <w:sz w:val="16"/>
          <w:szCs w:val="16"/>
        </w:rPr>
        <w:t>irrévocable de l’</w:t>
      </w:r>
      <w:r w:rsidRPr="00937E68">
        <w:rPr>
          <w:rFonts w:ascii="Arial" w:hAnsi="Arial"/>
          <w:sz w:val="16"/>
          <w:szCs w:val="16"/>
        </w:rPr>
        <w:t xml:space="preserve">autorisation de </w:t>
      </w:r>
      <w:r w:rsidR="008B42EF" w:rsidRPr="00937E68">
        <w:rPr>
          <w:rFonts w:ascii="Arial" w:hAnsi="Arial"/>
          <w:sz w:val="16"/>
          <w:szCs w:val="16"/>
        </w:rPr>
        <w:t>prélèvement</w:t>
      </w:r>
      <w:r w:rsidRPr="00937E68">
        <w:rPr>
          <w:rFonts w:ascii="Arial" w:hAnsi="Arial"/>
          <w:sz w:val="16"/>
          <w:szCs w:val="16"/>
        </w:rPr>
        <w:t xml:space="preserve"> </w:t>
      </w:r>
      <w:r w:rsidR="008B42EF" w:rsidRPr="00937E68">
        <w:rPr>
          <w:rFonts w:ascii="Arial" w:hAnsi="Arial"/>
          <w:sz w:val="16"/>
          <w:szCs w:val="16"/>
        </w:rPr>
        <w:t>donnée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w:t>
      </w:r>
      <w:r w:rsidR="008B42EF" w:rsidRPr="00937E68">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toute opposition </w:t>
      </w:r>
      <w:r w:rsidR="008B42EF" w:rsidRPr="00937E68">
        <w:rPr>
          <w:rFonts w:ascii="Arial" w:hAnsi="Arial"/>
          <w:sz w:val="16"/>
          <w:szCs w:val="16"/>
        </w:rPr>
        <w:t>effectuée</w:t>
      </w:r>
      <w:r w:rsidRPr="00937E68">
        <w:rPr>
          <w:rFonts w:ascii="Arial" w:hAnsi="Arial"/>
          <w:sz w:val="16"/>
          <w:szCs w:val="16"/>
        </w:rPr>
        <w:t xml:space="preserve"> par le </w:t>
      </w:r>
      <w:r w:rsidR="005313D8">
        <w:rPr>
          <w:rFonts w:ascii="Arial" w:hAnsi="Arial"/>
          <w:sz w:val="16"/>
          <w:szCs w:val="16"/>
        </w:rPr>
        <w:t>PRENEUR</w:t>
      </w:r>
      <w:r w:rsidRPr="00937E68">
        <w:rPr>
          <w:rFonts w:ascii="Arial" w:hAnsi="Arial"/>
          <w:sz w:val="16"/>
          <w:szCs w:val="16"/>
        </w:rPr>
        <w:t xml:space="preserve"> audit </w:t>
      </w:r>
      <w:r w:rsidR="008B42EF" w:rsidRPr="00937E68">
        <w:rPr>
          <w:rFonts w:ascii="Arial" w:hAnsi="Arial"/>
          <w:sz w:val="16"/>
          <w:szCs w:val="16"/>
        </w:rPr>
        <w:t>prélèvement</w:t>
      </w:r>
      <w:r w:rsidRPr="00937E68">
        <w:rPr>
          <w:rFonts w:ascii="Arial" w:hAnsi="Arial"/>
          <w:sz w:val="16"/>
          <w:szCs w:val="16"/>
        </w:rPr>
        <w:t xml:space="preserve"> pourra entra</w:t>
      </w:r>
      <w:r w:rsidR="005172D9">
        <w:rPr>
          <w:rFonts w:ascii="Arial" w:hAnsi="Arial"/>
          <w:sz w:val="16"/>
          <w:szCs w:val="16"/>
        </w:rPr>
        <w:t>î</w:t>
      </w:r>
      <w:r w:rsidRPr="00937E68">
        <w:rPr>
          <w:rFonts w:ascii="Arial" w:hAnsi="Arial"/>
          <w:sz w:val="16"/>
          <w:szCs w:val="16"/>
        </w:rPr>
        <w:t>ner si bon</w:t>
      </w:r>
      <w:r w:rsidR="008B42EF" w:rsidRPr="00937E68">
        <w:rPr>
          <w:rFonts w:ascii="Arial" w:hAnsi="Arial"/>
          <w:sz w:val="16"/>
          <w:szCs w:val="16"/>
        </w:rPr>
        <w:t xml:space="preserve"> </w:t>
      </w:r>
      <w:r w:rsidRPr="00937E68">
        <w:rPr>
          <w:rFonts w:ascii="Arial" w:hAnsi="Arial"/>
          <w:sz w:val="16"/>
          <w:szCs w:val="16"/>
        </w:rPr>
        <w:t xml:space="preserve">semble au </w:t>
      </w:r>
      <w:r w:rsidR="005313D8">
        <w:rPr>
          <w:rFonts w:ascii="Arial" w:hAnsi="Arial"/>
          <w:sz w:val="16"/>
          <w:szCs w:val="16"/>
        </w:rPr>
        <w:t>BAILLEUR</w:t>
      </w:r>
      <w:r w:rsidRPr="00937E68">
        <w:rPr>
          <w:rFonts w:ascii="Arial" w:hAnsi="Arial"/>
          <w:sz w:val="16"/>
          <w:szCs w:val="16"/>
        </w:rPr>
        <w:t xml:space="preserve"> l'application de la clause </w:t>
      </w:r>
      <w:r w:rsidR="008B42EF" w:rsidRPr="00937E68">
        <w:rPr>
          <w:rFonts w:ascii="Arial" w:hAnsi="Arial"/>
          <w:sz w:val="16"/>
          <w:szCs w:val="16"/>
        </w:rPr>
        <w:t>résolutoire</w:t>
      </w:r>
      <w:r w:rsidRPr="00937E68">
        <w:rPr>
          <w:rFonts w:ascii="Arial" w:hAnsi="Arial"/>
          <w:sz w:val="16"/>
          <w:szCs w:val="16"/>
        </w:rPr>
        <w:t>.</w:t>
      </w:r>
    </w:p>
    <w:p w:rsidR="00797067" w:rsidRDefault="00797067" w:rsidP="00797067">
      <w:pPr>
        <w:pStyle w:val="Style4"/>
        <w:rPr>
          <w:sz w:val="16"/>
          <w:szCs w:val="16"/>
        </w:rPr>
      </w:pPr>
      <w:r w:rsidRPr="00797067">
        <w:rPr>
          <w:sz w:val="16"/>
          <w:szCs w:val="16"/>
        </w:rPr>
        <w:t xml:space="preserve">Chèque ou virement </w:t>
      </w:r>
    </w:p>
    <w:p w:rsidR="00797067" w:rsidRPr="00E22CB7" w:rsidRDefault="00797067" w:rsidP="00797067">
      <w:pPr>
        <w:pStyle w:val="Paragraphedeliste"/>
        <w:numPr>
          <w:ilvl w:val="0"/>
          <w:numId w:val="42"/>
        </w:numPr>
        <w:rPr>
          <w:rStyle w:val="CharacterStyle2"/>
          <w:sz w:val="18"/>
        </w:rPr>
      </w:pPr>
      <w:r w:rsidRPr="00E22CB7">
        <w:rPr>
          <w:rFonts w:ascii="Arial" w:hAnsi="Arial"/>
          <w:b/>
          <w:noProof/>
          <w:sz w:val="12"/>
          <w:szCs w:val="16"/>
          <w:lang w:eastAsia="fr-FR"/>
        </w:rPr>
        <mc:AlternateContent>
          <mc:Choice Requires="wps">
            <w:drawing>
              <wp:anchor distT="0" distB="0" distL="114300" distR="114300" simplePos="0" relativeHeight="251645440" behindDoc="0" locked="0" layoutInCell="1" allowOverlap="1" wp14:anchorId="6FE19A94" wp14:editId="3CF4225E">
                <wp:simplePos x="0" y="0"/>
                <wp:positionH relativeFrom="column">
                  <wp:posOffset>1490345</wp:posOffset>
                </wp:positionH>
                <wp:positionV relativeFrom="paragraph">
                  <wp:posOffset>635</wp:posOffset>
                </wp:positionV>
                <wp:extent cx="4572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FBA4" id="Rectangle 5" o:spid="_x0000_s1026" style="position:absolute;margin-left:117.35pt;margin-top:.05pt;width:36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" fillcolor="white [3212]" strokecolor="#243f60 [1604]" strokeweight="2pt"/>
            </w:pict>
          </mc:Fallback>
        </mc:AlternateContent>
      </w:r>
      <w:r w:rsidR="001802C6" w:rsidRPr="00E22CB7">
        <w:rPr>
          <w:b/>
          <w:sz w:val="18"/>
        </w:rPr>
        <w:t>Sans objet</w:t>
      </w:r>
      <w:r w:rsidR="001802C6" w:rsidRPr="00E22CB7">
        <w:rPr>
          <w:sz w:val="18"/>
        </w:rPr>
        <w:t xml:space="preserve"> </w:t>
      </w:r>
      <w:r w:rsidRPr="00E22CB7">
        <w:rPr>
          <w:sz w:val="18"/>
        </w:rPr>
        <w:t xml:space="preserve"> = </w:t>
      </w:r>
    </w:p>
    <w:p w:rsidR="00797067" w:rsidRPr="007474B8" w:rsidRDefault="00797067" w:rsidP="00797067">
      <w:pPr>
        <w:pStyle w:val="Style4"/>
        <w:numPr>
          <w:ilvl w:val="0"/>
          <w:numId w:val="42"/>
        </w:numPr>
        <w:ind w:left="0" w:firstLine="360"/>
        <w:rPr>
          <w:b w:val="0"/>
          <w:sz w:val="16"/>
          <w:szCs w:val="18"/>
        </w:rPr>
      </w:pPr>
      <w:r w:rsidRPr="007474B8">
        <w:rPr>
          <w:rStyle w:val="CharacterStyle2"/>
          <w:b w:val="0"/>
          <w:spacing w:val="-5"/>
          <w:sz w:val="16"/>
          <w:szCs w:val="18"/>
        </w:rPr>
        <w:t xml:space="preserve">Toutes sommes dues par le </w:t>
      </w:r>
      <w:r w:rsidR="005313D8">
        <w:rPr>
          <w:rStyle w:val="CharacterStyle2"/>
          <w:b w:val="0"/>
          <w:spacing w:val="-5"/>
          <w:sz w:val="16"/>
          <w:szCs w:val="18"/>
        </w:rPr>
        <w:t>PRENEUR</w:t>
      </w:r>
      <w:r w:rsidRPr="007474B8">
        <w:rPr>
          <w:rStyle w:val="CharacterStyle2"/>
          <w:b w:val="0"/>
          <w:spacing w:val="-5"/>
          <w:sz w:val="16"/>
          <w:szCs w:val="18"/>
        </w:rPr>
        <w:t xml:space="preserve"> au </w:t>
      </w:r>
      <w:r w:rsidR="005313D8">
        <w:rPr>
          <w:rStyle w:val="CharacterStyle2"/>
          <w:b w:val="0"/>
          <w:spacing w:val="-5"/>
          <w:sz w:val="16"/>
          <w:szCs w:val="18"/>
        </w:rPr>
        <w:t>BAILLEUR</w:t>
      </w:r>
      <w:r w:rsidRPr="007474B8">
        <w:rPr>
          <w:rStyle w:val="CharacterStyle2"/>
          <w:b w:val="0"/>
          <w:spacing w:val="-5"/>
          <w:sz w:val="16"/>
          <w:szCs w:val="18"/>
        </w:rPr>
        <w:t xml:space="preserve"> au titre des loyers, charges et impôts quelconques </w:t>
      </w:r>
      <w:r w:rsidRPr="007474B8">
        <w:rPr>
          <w:rStyle w:val="CharacterStyle2"/>
          <w:b w:val="0"/>
          <w:spacing w:val="-4"/>
          <w:sz w:val="16"/>
          <w:szCs w:val="18"/>
        </w:rPr>
        <w:t xml:space="preserve">seront payés par chèque, virement postal ou bancaire ou tout autre moyen de paiement soit au </w:t>
      </w:r>
      <w:r w:rsidRPr="007474B8">
        <w:rPr>
          <w:rStyle w:val="CharacterStyle2"/>
          <w:b w:val="0"/>
          <w:spacing w:val="-5"/>
          <w:sz w:val="16"/>
          <w:szCs w:val="18"/>
        </w:rPr>
        <w:t xml:space="preserve">domicile du </w:t>
      </w:r>
      <w:r w:rsidR="005313D8">
        <w:rPr>
          <w:rStyle w:val="CharacterStyle2"/>
          <w:b w:val="0"/>
          <w:spacing w:val="-5"/>
          <w:sz w:val="16"/>
          <w:szCs w:val="18"/>
        </w:rPr>
        <w:t>BAILLEUR</w:t>
      </w:r>
      <w:r w:rsidRPr="007474B8">
        <w:rPr>
          <w:rStyle w:val="CharacterStyle2"/>
          <w:b w:val="0"/>
          <w:spacing w:val="-5"/>
          <w:sz w:val="16"/>
          <w:szCs w:val="18"/>
        </w:rPr>
        <w:t xml:space="preserve"> soit au domicile de son mandataire.</w:t>
      </w:r>
    </w:p>
    <w:p w:rsidR="002E54BC" w:rsidRPr="00937E68" w:rsidRDefault="00B2523C" w:rsidP="00792E20">
      <w:pPr>
        <w:pStyle w:val="Style4"/>
        <w:rPr>
          <w:sz w:val="16"/>
          <w:szCs w:val="16"/>
        </w:rPr>
      </w:pPr>
      <w:r w:rsidRPr="00937E68">
        <w:rPr>
          <w:sz w:val="16"/>
          <w:szCs w:val="16"/>
        </w:rPr>
        <w:t>Lieu de paiement :</w:t>
      </w:r>
    </w:p>
    <w:p w:rsidR="00B2523C" w:rsidRPr="00797067" w:rsidRDefault="00B2523C" w:rsidP="0012003E">
      <w:pPr>
        <w:tabs>
          <w:tab w:val="left" w:pos="567"/>
          <w:tab w:val="left" w:pos="4820"/>
          <w:tab w:val="right" w:pos="8789"/>
        </w:tabs>
        <w:overflowPunct w:val="0"/>
        <w:autoSpaceDE w:val="0"/>
        <w:adjustRightInd w:val="0"/>
        <w:jc w:val="both"/>
        <w:rPr>
          <w:rFonts w:ascii="Arial" w:hAnsi="Arial"/>
          <w:sz w:val="16"/>
          <w:szCs w:val="16"/>
        </w:rPr>
      </w:pPr>
      <w:r w:rsidRPr="00797067">
        <w:rPr>
          <w:rFonts w:ascii="Arial" w:hAnsi="Arial"/>
          <w:sz w:val="16"/>
          <w:szCs w:val="16"/>
        </w:rPr>
        <w:t xml:space="preserve">Le loyer incombant au </w:t>
      </w:r>
      <w:r w:rsidR="005313D8">
        <w:rPr>
          <w:rFonts w:ascii="Arial" w:hAnsi="Arial"/>
          <w:sz w:val="16"/>
          <w:szCs w:val="16"/>
        </w:rPr>
        <w:t>PRENEUR</w:t>
      </w:r>
      <w:r w:rsidRPr="00797067">
        <w:rPr>
          <w:rFonts w:ascii="Arial" w:hAnsi="Arial"/>
          <w:sz w:val="16"/>
          <w:szCs w:val="16"/>
        </w:rPr>
        <w:t xml:space="preserve"> est portable au domicile du </w:t>
      </w:r>
      <w:r w:rsidR="005313D8">
        <w:rPr>
          <w:rFonts w:ascii="Arial" w:hAnsi="Arial"/>
          <w:sz w:val="16"/>
          <w:szCs w:val="16"/>
        </w:rPr>
        <w:t>BAILLEUR</w:t>
      </w:r>
      <w:r w:rsidRPr="00797067">
        <w:rPr>
          <w:rFonts w:ascii="Arial" w:hAnsi="Arial"/>
          <w:sz w:val="16"/>
          <w:szCs w:val="16"/>
        </w:rPr>
        <w:t>.</w:t>
      </w:r>
    </w:p>
    <w:p w:rsidR="0012003E" w:rsidRPr="00937E68" w:rsidRDefault="004450B7" w:rsidP="00792E20">
      <w:pPr>
        <w:pStyle w:val="Style3"/>
        <w:rPr>
          <w:sz w:val="16"/>
          <w:szCs w:val="16"/>
        </w:rPr>
      </w:pPr>
      <w:bookmarkStart w:id="25" w:name="_Toc511232279"/>
      <w:r w:rsidRPr="00937E68">
        <w:rPr>
          <w:sz w:val="16"/>
          <w:szCs w:val="16"/>
        </w:rPr>
        <w:t>Règlements</w:t>
      </w:r>
      <w:bookmarkEnd w:id="25"/>
    </w:p>
    <w:p w:rsidR="00792E20" w:rsidRPr="00937E68" w:rsidRDefault="00792E20" w:rsidP="00792E20">
      <w:pPr>
        <w:pStyle w:val="Style3"/>
        <w:numPr>
          <w:ilvl w:val="0"/>
          <w:numId w:val="0"/>
        </w:numPr>
        <w:ind w:left="360"/>
        <w:rPr>
          <w:sz w:val="16"/>
          <w:szCs w:val="16"/>
        </w:rPr>
      </w:pP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Par dérogation expresse aux articles 1253, 1254 et 1256 du Code Civil, l'imputation des paiements effectués par le </w:t>
      </w:r>
      <w:r w:rsidR="005313D8">
        <w:rPr>
          <w:rFonts w:ascii="Arial" w:hAnsi="Arial"/>
          <w:sz w:val="16"/>
          <w:szCs w:val="16"/>
        </w:rPr>
        <w:t>PRENEUR</w:t>
      </w:r>
      <w:r w:rsidRPr="00937E68">
        <w:rPr>
          <w:rFonts w:ascii="Arial" w:hAnsi="Arial"/>
          <w:sz w:val="16"/>
          <w:szCs w:val="16"/>
        </w:rPr>
        <w:t xml:space="preserve"> sera faite dans l'ordre suivant :</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1°)   Frais et honoraires de recouvrement dont droit </w:t>
      </w:r>
      <w:r w:rsidR="00C023AB">
        <w:rPr>
          <w:rFonts w:ascii="Arial" w:hAnsi="Arial"/>
          <w:sz w:val="16"/>
          <w:szCs w:val="16"/>
        </w:rPr>
        <w:t>proportionnel visé à l’article A 444-32 du Code de commerce</w:t>
      </w:r>
      <w:r w:rsidRPr="00937E68">
        <w:rPr>
          <w:rFonts w:ascii="Arial" w:hAnsi="Arial"/>
          <w:sz w:val="16"/>
          <w:szCs w:val="16"/>
        </w:rPr>
        <w:t>, frais de procédure et frais d'huissier (frais de commandement de payer ou d’avoir  à  exécuter,  frais  de  sommation,  procès-verbaux  de  saisies  incluant  les  droits proportionnels), frais d’avocats et de conseils, frais d’expertise judiciaire</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2°)   Montant de la clause pénale figurant </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3°)   Dommages et </w:t>
      </w:r>
      <w:r w:rsidR="00110CE3" w:rsidRPr="00937E68">
        <w:rPr>
          <w:rFonts w:ascii="Arial" w:hAnsi="Arial"/>
          <w:sz w:val="16"/>
          <w:szCs w:val="16"/>
        </w:rPr>
        <w:t>intérêts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4°)   </w:t>
      </w:r>
      <w:r w:rsidR="00110CE3" w:rsidRPr="00937E68">
        <w:rPr>
          <w:rFonts w:ascii="Arial" w:hAnsi="Arial"/>
          <w:sz w:val="16"/>
          <w:szCs w:val="16"/>
        </w:rPr>
        <w:t>Intérêts</w:t>
      </w:r>
      <w:r w:rsidRPr="00937E68">
        <w:rPr>
          <w:rFonts w:ascii="Arial" w:hAnsi="Arial"/>
          <w:sz w:val="16"/>
          <w:szCs w:val="16"/>
        </w:rPr>
        <w:t xml:space="preserve"> de retard</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5°)   Provisions sur charges et soldes de charges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6°)   </w:t>
      </w:r>
      <w:r w:rsidR="00110CE3" w:rsidRPr="00937E68">
        <w:rPr>
          <w:rFonts w:ascii="Arial" w:hAnsi="Arial"/>
          <w:sz w:val="16"/>
          <w:szCs w:val="16"/>
        </w:rPr>
        <w:t>Dépôt</w:t>
      </w:r>
      <w:r w:rsidRPr="00937E68">
        <w:rPr>
          <w:rFonts w:ascii="Arial" w:hAnsi="Arial"/>
          <w:sz w:val="16"/>
          <w:szCs w:val="16"/>
        </w:rPr>
        <w:t xml:space="preserve"> de garantie et </w:t>
      </w:r>
      <w:r w:rsidR="00110CE3" w:rsidRPr="00937E68">
        <w:rPr>
          <w:rFonts w:ascii="Arial" w:hAnsi="Arial"/>
          <w:sz w:val="16"/>
          <w:szCs w:val="16"/>
        </w:rPr>
        <w:t>réajustements</w:t>
      </w:r>
      <w:r w:rsidRPr="00937E68">
        <w:rPr>
          <w:rFonts w:ascii="Arial" w:hAnsi="Arial"/>
          <w:sz w:val="16"/>
          <w:szCs w:val="16"/>
        </w:rPr>
        <w:t xml:space="preserve"> du </w:t>
      </w:r>
      <w:r w:rsidR="00110CE3" w:rsidRPr="00937E68">
        <w:rPr>
          <w:rFonts w:ascii="Arial" w:hAnsi="Arial"/>
          <w:sz w:val="16"/>
          <w:szCs w:val="16"/>
        </w:rPr>
        <w:t>dépôt</w:t>
      </w:r>
      <w:r w:rsidRPr="00937E68">
        <w:rPr>
          <w:rFonts w:ascii="Arial" w:hAnsi="Arial"/>
          <w:sz w:val="16"/>
          <w:szCs w:val="16"/>
        </w:rPr>
        <w:t xml:space="preserve"> de garantie</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7°)   Augmentations et rappels sur augmentations de loyer ou d’</w:t>
      </w:r>
      <w:r w:rsidR="00110CE3" w:rsidRPr="00937E68">
        <w:rPr>
          <w:rFonts w:ascii="Arial" w:hAnsi="Arial"/>
          <w:sz w:val="16"/>
          <w:szCs w:val="16"/>
        </w:rPr>
        <w:t>indemnité</w:t>
      </w:r>
      <w:r w:rsidRPr="00937E68">
        <w:rPr>
          <w:rFonts w:ascii="Arial" w:hAnsi="Arial"/>
          <w:sz w:val="16"/>
          <w:szCs w:val="16"/>
        </w:rPr>
        <w:t xml:space="preserve"> d’occupation</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8°)   Loyer ou indemnité d'occupation les plus anciens.</w:t>
      </w:r>
    </w:p>
    <w:p w:rsidR="00CA4F86" w:rsidRPr="00937E68" w:rsidRDefault="00CA4F86" w:rsidP="00B379A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9°)  </w:t>
      </w:r>
      <w:r w:rsidR="00110CE3" w:rsidRPr="00937E68">
        <w:rPr>
          <w:rFonts w:ascii="Arial" w:hAnsi="Arial"/>
          <w:sz w:val="16"/>
          <w:szCs w:val="16"/>
        </w:rPr>
        <w:t>Réparations</w:t>
      </w:r>
      <w:r w:rsidRPr="00937E68">
        <w:rPr>
          <w:rFonts w:ascii="Arial" w:hAnsi="Arial"/>
          <w:sz w:val="16"/>
          <w:szCs w:val="16"/>
        </w:rPr>
        <w:t xml:space="preserve"> locatives dues </w:t>
      </w:r>
      <w:r w:rsidR="00110CE3" w:rsidRPr="00937E68">
        <w:rPr>
          <w:rFonts w:ascii="Arial" w:hAnsi="Arial"/>
          <w:sz w:val="16"/>
          <w:szCs w:val="16"/>
        </w:rPr>
        <w:t>après</w:t>
      </w:r>
      <w:r w:rsidRPr="00937E68">
        <w:rPr>
          <w:rFonts w:ascii="Arial" w:hAnsi="Arial"/>
          <w:sz w:val="16"/>
          <w:szCs w:val="16"/>
        </w:rPr>
        <w:t xml:space="preserve"> établissement d'un état des lieux de sortie </w:t>
      </w:r>
      <w:r w:rsidR="00110CE3" w:rsidRPr="00937E68">
        <w:rPr>
          <w:rFonts w:ascii="Arial" w:hAnsi="Arial"/>
          <w:sz w:val="16"/>
          <w:szCs w:val="16"/>
        </w:rPr>
        <w:t xml:space="preserve">résultant soit d’une </w:t>
      </w:r>
      <w:r w:rsidRPr="00937E68">
        <w:rPr>
          <w:rFonts w:ascii="Arial" w:hAnsi="Arial"/>
          <w:sz w:val="16"/>
          <w:szCs w:val="16"/>
        </w:rPr>
        <w:t xml:space="preserve">mutation soit d'un </w:t>
      </w:r>
      <w:r w:rsidR="00110CE3" w:rsidRPr="00937E68">
        <w:rPr>
          <w:rFonts w:ascii="Arial" w:hAnsi="Arial"/>
          <w:sz w:val="16"/>
          <w:szCs w:val="16"/>
        </w:rPr>
        <w:t>congé</w:t>
      </w:r>
      <w:r w:rsidRPr="00937E68">
        <w:rPr>
          <w:rFonts w:ascii="Arial" w:hAnsi="Arial"/>
          <w:sz w:val="16"/>
          <w:szCs w:val="16"/>
        </w:rPr>
        <w:t xml:space="preserve"> du locataire.</w:t>
      </w:r>
    </w:p>
    <w:p w:rsidR="00AC2389" w:rsidRDefault="00CA4F86" w:rsidP="000230EB">
      <w:pPr>
        <w:jc w:val="both"/>
        <w:rPr>
          <w:rFonts w:ascii="Arial" w:hAnsi="Arial" w:cs="Arial"/>
          <w:sz w:val="16"/>
          <w:szCs w:val="16"/>
        </w:rPr>
      </w:pPr>
      <w:r w:rsidRPr="00AC2389">
        <w:rPr>
          <w:rFonts w:ascii="Arial" w:hAnsi="Arial" w:cs="Arial"/>
          <w:sz w:val="16"/>
          <w:szCs w:val="16"/>
        </w:rPr>
        <w:t>A l'</w:t>
      </w:r>
      <w:r w:rsidR="00110CE3" w:rsidRPr="00AC2389">
        <w:rPr>
          <w:rFonts w:ascii="Arial" w:hAnsi="Arial" w:cs="Arial"/>
          <w:sz w:val="16"/>
          <w:szCs w:val="16"/>
        </w:rPr>
        <w:t>intérieur</w:t>
      </w:r>
      <w:r w:rsidRPr="00AC2389">
        <w:rPr>
          <w:rFonts w:ascii="Arial" w:hAnsi="Arial" w:cs="Arial"/>
          <w:sz w:val="16"/>
          <w:szCs w:val="16"/>
        </w:rPr>
        <w:t xml:space="preserve"> de ces postes, </w:t>
      </w:r>
      <w:r w:rsidR="00110CE3" w:rsidRPr="00AC2389">
        <w:rPr>
          <w:rFonts w:ascii="Arial" w:hAnsi="Arial" w:cs="Arial"/>
          <w:sz w:val="16"/>
          <w:szCs w:val="16"/>
        </w:rPr>
        <w:t>priorité</w:t>
      </w:r>
      <w:r w:rsidRPr="00AC2389">
        <w:rPr>
          <w:rFonts w:ascii="Arial" w:hAnsi="Arial" w:cs="Arial"/>
          <w:sz w:val="16"/>
          <w:szCs w:val="16"/>
        </w:rPr>
        <w:t xml:space="preserve"> sera </w:t>
      </w:r>
      <w:r w:rsidR="00110CE3" w:rsidRPr="00AC2389">
        <w:rPr>
          <w:rFonts w:ascii="Arial" w:hAnsi="Arial" w:cs="Arial"/>
          <w:sz w:val="16"/>
          <w:szCs w:val="16"/>
        </w:rPr>
        <w:t>donnée</w:t>
      </w:r>
      <w:r w:rsidRPr="00AC2389">
        <w:rPr>
          <w:rFonts w:ascii="Arial" w:hAnsi="Arial" w:cs="Arial"/>
          <w:sz w:val="16"/>
          <w:szCs w:val="16"/>
        </w:rPr>
        <w:t xml:space="preserve"> aux locaux accessoires ou annexes par </w:t>
      </w:r>
      <w:r w:rsidR="00110CE3" w:rsidRPr="00AC2389">
        <w:rPr>
          <w:rFonts w:ascii="Arial" w:hAnsi="Arial" w:cs="Arial"/>
          <w:sz w:val="16"/>
          <w:szCs w:val="16"/>
        </w:rPr>
        <w:t xml:space="preserve">préférence au </w:t>
      </w:r>
      <w:r w:rsidRPr="00AC2389">
        <w:rPr>
          <w:rFonts w:ascii="Arial" w:hAnsi="Arial" w:cs="Arial"/>
          <w:sz w:val="16"/>
          <w:szCs w:val="16"/>
        </w:rPr>
        <w:t xml:space="preserve">local principal. De </w:t>
      </w:r>
      <w:r w:rsidR="00110CE3" w:rsidRPr="00AC2389">
        <w:rPr>
          <w:rFonts w:ascii="Arial" w:hAnsi="Arial" w:cs="Arial"/>
          <w:sz w:val="16"/>
          <w:szCs w:val="16"/>
        </w:rPr>
        <w:t>même</w:t>
      </w:r>
      <w:r w:rsidRPr="00AC2389">
        <w:rPr>
          <w:rFonts w:ascii="Arial" w:hAnsi="Arial" w:cs="Arial"/>
          <w:sz w:val="16"/>
          <w:szCs w:val="16"/>
        </w:rPr>
        <w:t xml:space="preserve">, </w:t>
      </w:r>
      <w:r w:rsidR="00110CE3" w:rsidRPr="00AC2389">
        <w:rPr>
          <w:rFonts w:ascii="Arial" w:hAnsi="Arial" w:cs="Arial"/>
          <w:sz w:val="16"/>
          <w:szCs w:val="16"/>
        </w:rPr>
        <w:t>priorité</w:t>
      </w:r>
      <w:r w:rsidRPr="00AC2389">
        <w:rPr>
          <w:rFonts w:ascii="Arial" w:hAnsi="Arial" w:cs="Arial"/>
          <w:sz w:val="16"/>
          <w:szCs w:val="16"/>
        </w:rPr>
        <w:t xml:space="preserve"> d'affectation sera faite au profit de </w:t>
      </w:r>
      <w:r w:rsidR="00110CE3" w:rsidRPr="00AC2389">
        <w:rPr>
          <w:rFonts w:ascii="Arial" w:hAnsi="Arial" w:cs="Arial"/>
          <w:sz w:val="16"/>
          <w:szCs w:val="16"/>
        </w:rPr>
        <w:t xml:space="preserve">sommes n'ayant pas fait l'objet </w:t>
      </w:r>
      <w:r w:rsidRPr="00AC2389">
        <w:rPr>
          <w:rFonts w:ascii="Arial" w:hAnsi="Arial" w:cs="Arial"/>
          <w:sz w:val="16"/>
          <w:szCs w:val="16"/>
        </w:rPr>
        <w:t>d'un recouvrement contentieux et ce toujours en respectant l'ordre des postes ci-dessus.</w:t>
      </w:r>
    </w:p>
    <w:p w:rsidR="006F329F" w:rsidRPr="00AC2389" w:rsidRDefault="006F329F" w:rsidP="000230EB">
      <w:pPr>
        <w:jc w:val="both"/>
        <w:rPr>
          <w:rFonts w:ascii="Arial" w:hAnsi="Arial" w:cs="Arial"/>
          <w:sz w:val="16"/>
          <w:szCs w:val="16"/>
        </w:rPr>
      </w:pPr>
    </w:p>
    <w:p w:rsidR="00752AFB" w:rsidRPr="00937E68" w:rsidRDefault="00752AFB" w:rsidP="00792E20">
      <w:pPr>
        <w:pStyle w:val="Style1"/>
        <w:rPr>
          <w:sz w:val="16"/>
          <w:szCs w:val="16"/>
        </w:rPr>
      </w:pPr>
      <w:bookmarkStart w:id="26" w:name="_Toc511232280"/>
      <w:r w:rsidRPr="00937E68">
        <w:rPr>
          <w:sz w:val="16"/>
          <w:szCs w:val="16"/>
        </w:rPr>
        <w:t>Dépôt de garantie</w:t>
      </w:r>
      <w:bookmarkEnd w:id="26"/>
    </w:p>
    <w:p w:rsidR="001D3E99" w:rsidRPr="00937E68" w:rsidRDefault="001D3E99" w:rsidP="001D3E99">
      <w:pPr>
        <w:rPr>
          <w:sz w:val="16"/>
          <w:szCs w:val="16"/>
        </w:rPr>
      </w:pPr>
    </w:p>
    <w:p w:rsidR="00752AFB" w:rsidRPr="00937E68" w:rsidRDefault="00240A2D" w:rsidP="002C48B1">
      <w:pPr>
        <w:pStyle w:val="Style3"/>
        <w:numPr>
          <w:ilvl w:val="0"/>
          <w:numId w:val="5"/>
        </w:numPr>
        <w:rPr>
          <w:color w:val="002060"/>
          <w:sz w:val="16"/>
          <w:szCs w:val="16"/>
        </w:rPr>
      </w:pPr>
      <w:bookmarkStart w:id="27" w:name="_Toc511232281"/>
      <w:r w:rsidRPr="00937E68">
        <w:rPr>
          <w:color w:val="002060"/>
          <w:sz w:val="16"/>
          <w:szCs w:val="16"/>
        </w:rPr>
        <w:t>Montant</w:t>
      </w:r>
      <w:r w:rsidR="00EB43CF">
        <w:rPr>
          <w:color w:val="002060"/>
          <w:sz w:val="18"/>
          <w:szCs w:val="16"/>
        </w:rPr>
        <w:t xml:space="preserve"> </w:t>
      </w:r>
      <w:r w:rsidRPr="00937E68">
        <w:rPr>
          <w:color w:val="002060"/>
          <w:sz w:val="16"/>
          <w:szCs w:val="16"/>
        </w:rPr>
        <w:t>et objet</w:t>
      </w:r>
      <w:bookmarkEnd w:id="27"/>
    </w:p>
    <w:p w:rsidR="00A45DFB" w:rsidRDefault="00A45DFB" w:rsidP="00792E20">
      <w:pPr>
        <w:rPr>
          <w:rFonts w:ascii="Arial" w:hAnsi="Arial" w:cs="Arial"/>
          <w:sz w:val="16"/>
          <w:szCs w:val="16"/>
        </w:rPr>
      </w:pPr>
    </w:p>
    <w:p w:rsidR="00B309CB" w:rsidRPr="00F76BA2" w:rsidRDefault="00F76BA2" w:rsidP="00AC2389">
      <w:pPr>
        <w:pStyle w:val="Style4"/>
        <w:rPr>
          <w:sz w:val="16"/>
          <w:szCs w:val="18"/>
        </w:rPr>
      </w:pPr>
      <w:r>
        <w:rPr>
          <w:noProof/>
          <w:sz w:val="16"/>
          <w:szCs w:val="16"/>
          <w:lang w:eastAsia="fr-FR"/>
        </w:rPr>
        <mc:AlternateContent>
          <mc:Choice Requires="wps">
            <w:drawing>
              <wp:anchor distT="0" distB="0" distL="114300" distR="114300" simplePos="0" relativeHeight="251652608" behindDoc="0" locked="0" layoutInCell="1" allowOverlap="1" wp14:anchorId="0FAAE455" wp14:editId="2A06548A">
                <wp:simplePos x="0" y="0"/>
                <wp:positionH relativeFrom="column">
                  <wp:posOffset>1947545</wp:posOffset>
                </wp:positionH>
                <wp:positionV relativeFrom="paragraph">
                  <wp:posOffset>1270</wp:posOffset>
                </wp:positionV>
                <wp:extent cx="4572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4D22E" id="Rectangle 6" o:spid="_x0000_s1026" style="position:absolute;margin-left:153.35pt;margin-top:.1pt;width:36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" fillcolor="white [3212]" strokecolor="#243f60 [1604]" strokeweight="2pt"/>
            </w:pict>
          </mc:Fallback>
        </mc:AlternateContent>
      </w:r>
      <w:r w:rsidR="00B309CB" w:rsidRPr="00F76BA2">
        <w:rPr>
          <w:sz w:val="16"/>
          <w:szCs w:val="18"/>
        </w:rPr>
        <w:t>Variante : terme à échoir</w:t>
      </w:r>
      <w:r>
        <w:rPr>
          <w:sz w:val="16"/>
          <w:szCs w:val="18"/>
        </w:rPr>
        <w:t xml:space="preserve"> </w:t>
      </w:r>
    </w:p>
    <w:p w:rsidR="002E27DF" w:rsidRPr="005F4143" w:rsidRDefault="00CA7A88" w:rsidP="00792E20">
      <w:pPr>
        <w:rPr>
          <w:rFonts w:ascii="Arial" w:hAnsi="Arial" w:cs="Arial"/>
          <w:sz w:val="16"/>
          <w:szCs w:val="16"/>
        </w:rPr>
      </w:pPr>
      <w:r w:rsidRPr="005F4143">
        <w:rPr>
          <w:rFonts w:ascii="Arial" w:hAnsi="Arial" w:cs="Arial"/>
          <w:sz w:val="16"/>
          <w:szCs w:val="16"/>
        </w:rPr>
        <w:t xml:space="preserve">Pour la garantie de l’exécution des obligations lui incombant aux termes des présentes, le </w:t>
      </w:r>
      <w:r w:rsidR="005313D8">
        <w:rPr>
          <w:rFonts w:ascii="Arial" w:hAnsi="Arial" w:cs="Arial"/>
          <w:sz w:val="16"/>
          <w:szCs w:val="16"/>
        </w:rPr>
        <w:t>PRENEUR</w:t>
      </w:r>
      <w:r w:rsidRPr="005F4143">
        <w:rPr>
          <w:rFonts w:ascii="Arial" w:hAnsi="Arial" w:cs="Arial"/>
          <w:sz w:val="16"/>
          <w:szCs w:val="16"/>
        </w:rPr>
        <w:t xml:space="preserve"> verse ce jour au </w:t>
      </w:r>
      <w:r w:rsidR="005313D8">
        <w:rPr>
          <w:rFonts w:ascii="Arial" w:hAnsi="Arial" w:cs="Arial"/>
          <w:sz w:val="16"/>
          <w:szCs w:val="16"/>
        </w:rPr>
        <w:t>BAILLEUR</w:t>
      </w:r>
      <w:r w:rsidRPr="005F4143">
        <w:rPr>
          <w:rFonts w:ascii="Arial" w:hAnsi="Arial" w:cs="Arial"/>
          <w:sz w:val="16"/>
          <w:szCs w:val="16"/>
        </w:rPr>
        <w:t xml:space="preserve"> qui lui en donne quittance sous réserve d’encaissement, la somme de ...........laquelle correspond à un terme de loyer en principal. </w:t>
      </w:r>
    </w:p>
    <w:p w:rsidR="00B309CB" w:rsidRPr="00F76BA2" w:rsidRDefault="002E27DF" w:rsidP="00F76BA2">
      <w:pPr>
        <w:pStyle w:val="Style4"/>
        <w:rPr>
          <w:sz w:val="16"/>
          <w:szCs w:val="18"/>
        </w:rPr>
      </w:pPr>
      <w:r w:rsidRPr="005F4143">
        <w:rPr>
          <w:noProof/>
          <w:sz w:val="16"/>
          <w:szCs w:val="16"/>
          <w:lang w:eastAsia="fr-FR"/>
        </w:rPr>
        <mc:AlternateContent>
          <mc:Choice Requires="wps">
            <w:drawing>
              <wp:anchor distT="0" distB="0" distL="114300" distR="114300" simplePos="0" relativeHeight="251659776" behindDoc="0" locked="0" layoutInCell="1" allowOverlap="1" wp14:anchorId="4F82C00F" wp14:editId="660ED743">
                <wp:simplePos x="0" y="0"/>
                <wp:positionH relativeFrom="column">
                  <wp:posOffset>1899920</wp:posOffset>
                </wp:positionH>
                <wp:positionV relativeFrom="paragraph">
                  <wp:posOffset>13335</wp:posOffset>
                </wp:positionV>
                <wp:extent cx="4572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1524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F37B6" id="Rectangle 7" o:spid="_x0000_s1026" style="position:absolute;margin-left:149.6pt;margin-top:1.05pt;width:36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" fillcolor="window" strokecolor="#385d8a" strokeweight="2pt"/>
            </w:pict>
          </mc:Fallback>
        </mc:AlternateContent>
      </w:r>
      <w:r w:rsidR="00CA7A88" w:rsidRPr="00F76BA2">
        <w:rPr>
          <w:sz w:val="16"/>
          <w:szCs w:val="18"/>
        </w:rPr>
        <w:t>Variante</w:t>
      </w:r>
      <w:r w:rsidR="00B309CB" w:rsidRPr="00F76BA2">
        <w:rPr>
          <w:sz w:val="16"/>
          <w:szCs w:val="18"/>
        </w:rPr>
        <w:t xml:space="preserve"> : terme échu </w:t>
      </w:r>
    </w:p>
    <w:p w:rsidR="00CA7A88" w:rsidRPr="005F4143" w:rsidRDefault="00CA7A88" w:rsidP="00792E20">
      <w:pPr>
        <w:rPr>
          <w:rFonts w:ascii="Arial" w:hAnsi="Arial" w:cs="Arial"/>
          <w:sz w:val="16"/>
          <w:szCs w:val="16"/>
        </w:rPr>
      </w:pPr>
      <w:r w:rsidRPr="005F4143">
        <w:rPr>
          <w:rFonts w:ascii="Arial" w:hAnsi="Arial" w:cs="Arial"/>
          <w:sz w:val="16"/>
          <w:szCs w:val="16"/>
        </w:rPr>
        <w:t xml:space="preserve">En cas de loyer payé </w:t>
      </w:r>
      <w:r w:rsidR="00731645" w:rsidRPr="005F4143">
        <w:rPr>
          <w:rFonts w:ascii="Arial" w:hAnsi="Arial" w:cs="Arial"/>
          <w:sz w:val="16"/>
          <w:szCs w:val="16"/>
        </w:rPr>
        <w:t>à terme échu :</w:t>
      </w:r>
      <w:r w:rsidR="00B0020D" w:rsidRPr="005F4143">
        <w:rPr>
          <w:rFonts w:ascii="Arial" w:hAnsi="Arial" w:cs="Arial"/>
          <w:sz w:val="16"/>
          <w:szCs w:val="16"/>
        </w:rPr>
        <w:t xml:space="preserve"> la somme de</w:t>
      </w:r>
      <w:r w:rsidRPr="005F4143">
        <w:rPr>
          <w:rFonts w:ascii="Arial" w:hAnsi="Arial" w:cs="Arial"/>
          <w:sz w:val="16"/>
          <w:szCs w:val="16"/>
        </w:rPr>
        <w:t>………………, laquelle correspond à deux termes de loyer en principal.</w:t>
      </w:r>
    </w:p>
    <w:p w:rsidR="00731645" w:rsidRPr="00937E68" w:rsidRDefault="00731645" w:rsidP="00731645">
      <w:pPr>
        <w:pStyle w:val="Style3"/>
        <w:rPr>
          <w:color w:val="002060"/>
          <w:sz w:val="16"/>
          <w:szCs w:val="16"/>
        </w:rPr>
      </w:pPr>
      <w:bookmarkStart w:id="28" w:name="_Toc511232282"/>
      <w:r w:rsidRPr="00937E68">
        <w:rPr>
          <w:color w:val="002060"/>
          <w:sz w:val="16"/>
          <w:szCs w:val="16"/>
        </w:rPr>
        <w:t>Indexation du dépôt de garantie</w:t>
      </w:r>
      <w:bookmarkEnd w:id="28"/>
    </w:p>
    <w:p w:rsidR="00731645" w:rsidRPr="00937E68" w:rsidRDefault="00731645" w:rsidP="00731645">
      <w:pPr>
        <w:pStyle w:val="Style3"/>
        <w:numPr>
          <w:ilvl w:val="0"/>
          <w:numId w:val="0"/>
        </w:numPr>
        <w:ind w:left="360"/>
        <w:rPr>
          <w:sz w:val="16"/>
          <w:szCs w:val="16"/>
        </w:rPr>
      </w:pPr>
    </w:p>
    <w:p w:rsidR="00717D0A" w:rsidRPr="00937E68" w:rsidRDefault="00717D0A" w:rsidP="00717D0A">
      <w:pPr>
        <w:jc w:val="both"/>
        <w:rPr>
          <w:rFonts w:ascii="Arial" w:hAnsi="Arial" w:cs="Arial"/>
          <w:sz w:val="16"/>
          <w:szCs w:val="16"/>
        </w:rPr>
      </w:pPr>
      <w:r w:rsidRPr="00937E68">
        <w:rPr>
          <w:rFonts w:ascii="Arial" w:hAnsi="Arial" w:cs="Arial"/>
          <w:sz w:val="16"/>
          <w:szCs w:val="16"/>
        </w:rPr>
        <w:t>Le montant du dépôt de garantie sera augmenté ou diminué à l’occasion de chaque modification du taux du loyer, de façon à demeurer égal à tout moment au même nombre de termes</w:t>
      </w:r>
      <w:r w:rsidR="00B0020D" w:rsidRPr="00937E68">
        <w:rPr>
          <w:rFonts w:ascii="Arial" w:hAnsi="Arial" w:cs="Arial"/>
          <w:sz w:val="16"/>
          <w:szCs w:val="16"/>
        </w:rPr>
        <w:t xml:space="preserve"> de loyer.</w:t>
      </w:r>
    </w:p>
    <w:p w:rsidR="00D32AD5" w:rsidRPr="00937E68" w:rsidRDefault="00D32AD5" w:rsidP="00D32AD5">
      <w:pPr>
        <w:pStyle w:val="Style10"/>
        <w:kinsoku w:val="0"/>
        <w:autoSpaceDE/>
        <w:autoSpaceDN/>
        <w:adjustRightInd/>
        <w:spacing w:before="252"/>
        <w:ind w:right="72"/>
        <w:jc w:val="both"/>
        <w:rPr>
          <w:rStyle w:val="CharacterStyle1"/>
          <w:rFonts w:ascii="Arial" w:hAnsi="Arial" w:cs="Arial"/>
          <w:spacing w:val="-4"/>
          <w:sz w:val="16"/>
          <w:szCs w:val="16"/>
        </w:rPr>
      </w:pPr>
      <w:r w:rsidRPr="00937E68">
        <w:rPr>
          <w:rStyle w:val="CharacterStyle1"/>
          <w:rFonts w:ascii="Arial" w:hAnsi="Arial" w:cs="Arial"/>
          <w:spacing w:val="-4"/>
          <w:sz w:val="16"/>
          <w:szCs w:val="16"/>
        </w:rPr>
        <w:t>Ce dépôt de garantie sera indexé, à partir de la prise d'effet du bail, dans les mêmes termes et conditions que ceux stipulés pour le loyer.</w:t>
      </w:r>
    </w:p>
    <w:p w:rsidR="00D32AD5" w:rsidRPr="00937E68" w:rsidRDefault="00D32AD5" w:rsidP="00D32AD5">
      <w:pPr>
        <w:pStyle w:val="Style30"/>
        <w:kinsoku w:val="0"/>
        <w:autoSpaceDE/>
        <w:autoSpaceDN/>
        <w:ind w:right="72"/>
        <w:rPr>
          <w:rStyle w:val="CharacterStyle2"/>
          <w:rFonts w:ascii="Arial" w:hAnsi="Arial" w:cs="Arial"/>
          <w:spacing w:val="-5"/>
          <w:sz w:val="16"/>
          <w:szCs w:val="16"/>
        </w:rPr>
      </w:pPr>
      <w:r w:rsidRPr="00937E68">
        <w:rPr>
          <w:rStyle w:val="CharacterStyle2"/>
          <w:rFonts w:ascii="Arial" w:hAnsi="Arial" w:cs="Arial"/>
          <w:spacing w:val="-3"/>
          <w:sz w:val="16"/>
          <w:szCs w:val="16"/>
        </w:rPr>
        <w:t xml:space="preserve">En conséquence, le </w:t>
      </w:r>
      <w:r w:rsidR="005313D8">
        <w:rPr>
          <w:rStyle w:val="CharacterStyle2"/>
          <w:rFonts w:ascii="Arial" w:hAnsi="Arial" w:cs="Arial"/>
          <w:spacing w:val="-3"/>
          <w:sz w:val="16"/>
          <w:szCs w:val="16"/>
        </w:rPr>
        <w:t>PRENEUR</w:t>
      </w:r>
      <w:r w:rsidRPr="00937E68">
        <w:rPr>
          <w:rStyle w:val="CharacterStyle2"/>
          <w:rFonts w:ascii="Arial" w:hAnsi="Arial" w:cs="Arial"/>
          <w:spacing w:val="-3"/>
          <w:sz w:val="16"/>
          <w:szCs w:val="16"/>
        </w:rPr>
        <w:t xml:space="preserve"> s'oblige à compléter ou à rétablir par la suite ledit dépôt de garantie </w:t>
      </w:r>
      <w:r w:rsidRPr="00937E68">
        <w:rPr>
          <w:rStyle w:val="CharacterStyle2"/>
          <w:rFonts w:ascii="Arial" w:hAnsi="Arial" w:cs="Arial"/>
          <w:spacing w:val="-4"/>
          <w:sz w:val="16"/>
          <w:szCs w:val="16"/>
        </w:rPr>
        <w:t xml:space="preserve">afin qu'il corresponde toujours aux termes de loyer prévus par les présentes — qu'il soit indexé, révisé ou renouvelé - hors </w:t>
      </w:r>
      <w:r w:rsidRPr="00937E68">
        <w:rPr>
          <w:rStyle w:val="CharacterStyle2"/>
          <w:rFonts w:ascii="Arial" w:hAnsi="Arial" w:cs="Arial"/>
          <w:spacing w:val="-5"/>
          <w:sz w:val="16"/>
          <w:szCs w:val="16"/>
        </w:rPr>
        <w:t>taxes, hors charges et hors impositions.</w:t>
      </w:r>
    </w:p>
    <w:p w:rsidR="00731645" w:rsidRPr="00937E68" w:rsidRDefault="00731645" w:rsidP="00D32AD5">
      <w:pPr>
        <w:pStyle w:val="Style3"/>
        <w:numPr>
          <w:ilvl w:val="0"/>
          <w:numId w:val="0"/>
        </w:numPr>
        <w:rPr>
          <w:sz w:val="16"/>
          <w:szCs w:val="16"/>
        </w:rPr>
      </w:pPr>
    </w:p>
    <w:p w:rsidR="00731645" w:rsidRPr="00937E68" w:rsidRDefault="00731645" w:rsidP="00731645">
      <w:pPr>
        <w:pStyle w:val="Style3"/>
        <w:numPr>
          <w:ilvl w:val="0"/>
          <w:numId w:val="0"/>
        </w:numPr>
        <w:ind w:left="360"/>
        <w:rPr>
          <w:sz w:val="16"/>
          <w:szCs w:val="16"/>
        </w:rPr>
      </w:pPr>
    </w:p>
    <w:p w:rsidR="00731645" w:rsidRPr="00937E68" w:rsidRDefault="00731645" w:rsidP="00731645">
      <w:pPr>
        <w:pStyle w:val="Style3"/>
        <w:rPr>
          <w:color w:val="002060"/>
          <w:sz w:val="16"/>
          <w:szCs w:val="16"/>
        </w:rPr>
      </w:pPr>
      <w:bookmarkStart w:id="29" w:name="_Toc511232283"/>
      <w:r w:rsidRPr="00937E68">
        <w:rPr>
          <w:color w:val="002060"/>
          <w:sz w:val="16"/>
          <w:szCs w:val="16"/>
        </w:rPr>
        <w:t>Restitution du dépôt de garantie</w:t>
      </w:r>
      <w:bookmarkEnd w:id="29"/>
    </w:p>
    <w:p w:rsidR="00731645" w:rsidRPr="00937E68" w:rsidRDefault="00731645" w:rsidP="00731645">
      <w:pPr>
        <w:pStyle w:val="Style3"/>
        <w:numPr>
          <w:ilvl w:val="0"/>
          <w:numId w:val="0"/>
        </w:numPr>
        <w:ind w:left="360"/>
        <w:rPr>
          <w:sz w:val="16"/>
          <w:szCs w:val="16"/>
        </w:rPr>
      </w:pPr>
    </w:p>
    <w:p w:rsidR="00D32AD5" w:rsidRPr="00937E68" w:rsidRDefault="00B0020D" w:rsidP="00B0020D">
      <w:pPr>
        <w:jc w:val="both"/>
        <w:rPr>
          <w:rFonts w:ascii="Arial" w:hAnsi="Arial" w:cs="Arial"/>
          <w:sz w:val="16"/>
          <w:szCs w:val="16"/>
        </w:rPr>
      </w:pPr>
      <w:r w:rsidRPr="00937E68">
        <w:rPr>
          <w:rFonts w:ascii="Arial" w:hAnsi="Arial" w:cs="Arial"/>
          <w:sz w:val="16"/>
          <w:szCs w:val="16"/>
        </w:rPr>
        <w:t xml:space="preserve">Le dépôt de garantie sera conservé par le </w:t>
      </w:r>
      <w:r w:rsidR="005313D8">
        <w:rPr>
          <w:rFonts w:ascii="Arial" w:hAnsi="Arial" w:cs="Arial"/>
          <w:sz w:val="16"/>
          <w:szCs w:val="16"/>
        </w:rPr>
        <w:t>BAILLEUR</w:t>
      </w:r>
      <w:r w:rsidRPr="00937E68">
        <w:rPr>
          <w:rFonts w:ascii="Arial" w:hAnsi="Arial" w:cs="Arial"/>
          <w:sz w:val="16"/>
          <w:szCs w:val="16"/>
        </w:rPr>
        <w:t xml:space="preserve"> pendant toute la durée du bail éventuellement prorogé, reconduit ou r</w:t>
      </w:r>
      <w:r w:rsidR="00D32AD5" w:rsidRPr="00937E68">
        <w:rPr>
          <w:rFonts w:ascii="Arial" w:hAnsi="Arial" w:cs="Arial"/>
          <w:sz w:val="16"/>
          <w:szCs w:val="16"/>
        </w:rPr>
        <w:t>enouvelé, sans porter intérêts.</w:t>
      </w:r>
    </w:p>
    <w:p w:rsidR="00B0020D" w:rsidRPr="00937E68" w:rsidRDefault="00D32AD5" w:rsidP="00B0020D">
      <w:pPr>
        <w:jc w:val="both"/>
        <w:rPr>
          <w:rFonts w:ascii="Arial" w:hAnsi="Arial" w:cs="Arial"/>
          <w:sz w:val="16"/>
          <w:szCs w:val="16"/>
        </w:rPr>
      </w:pPr>
      <w:r w:rsidRPr="00937E68">
        <w:rPr>
          <w:rFonts w:ascii="Arial" w:hAnsi="Arial" w:cs="Arial"/>
          <w:sz w:val="16"/>
          <w:szCs w:val="16"/>
        </w:rPr>
        <w:t xml:space="preserve">Le dépôt de garantie </w:t>
      </w:r>
      <w:r w:rsidR="00B0020D" w:rsidRPr="00937E68">
        <w:rPr>
          <w:rFonts w:ascii="Arial" w:hAnsi="Arial" w:cs="Arial"/>
          <w:sz w:val="16"/>
          <w:szCs w:val="16"/>
        </w:rPr>
        <w:t>ne sera remboursable, sans imputation possible du dernier terme, qu’en fin de jouissance du locataire après déduction de toutes sommes pouvant être dues à titre de loyers, charges, impôts remboursables, réparations, indemnités d’occupation et à tous autres titres.</w:t>
      </w:r>
    </w:p>
    <w:p w:rsidR="003F0A56" w:rsidRPr="00937E68" w:rsidRDefault="00D32AD5" w:rsidP="003F0A56">
      <w:pPr>
        <w:jc w:val="both"/>
        <w:rPr>
          <w:rFonts w:ascii="Arial" w:hAnsi="Arial" w:cs="Arial"/>
          <w:spacing w:val="-4"/>
          <w:sz w:val="16"/>
          <w:szCs w:val="16"/>
        </w:rPr>
      </w:pPr>
      <w:r w:rsidRPr="00937E68">
        <w:rPr>
          <w:rStyle w:val="CharacterStyle1"/>
          <w:rFonts w:ascii="Arial" w:hAnsi="Arial" w:cs="Arial"/>
          <w:spacing w:val="-6"/>
          <w:sz w:val="16"/>
          <w:szCs w:val="16"/>
        </w:rPr>
        <w:t xml:space="preserve">Le dépôt de garantie sera également acquis au </w:t>
      </w:r>
      <w:r w:rsidR="005313D8">
        <w:rPr>
          <w:rStyle w:val="CharacterStyle1"/>
          <w:rFonts w:ascii="Arial" w:hAnsi="Arial" w:cs="Arial"/>
          <w:spacing w:val="-6"/>
          <w:sz w:val="16"/>
          <w:szCs w:val="16"/>
        </w:rPr>
        <w:t>BAILLEUR</w:t>
      </w:r>
      <w:r w:rsidRPr="00937E68">
        <w:rPr>
          <w:rStyle w:val="CharacterStyle1"/>
          <w:rFonts w:ascii="Arial" w:hAnsi="Arial" w:cs="Arial"/>
          <w:spacing w:val="-6"/>
          <w:sz w:val="16"/>
          <w:szCs w:val="16"/>
        </w:rPr>
        <w:t xml:space="preserve"> en cas d'acquisition de la clause résolutoire</w:t>
      </w:r>
      <w:r w:rsidRPr="00937E68">
        <w:rPr>
          <w:rStyle w:val="CharacterStyle1"/>
          <w:rFonts w:ascii="Arial" w:hAnsi="Arial" w:cs="Arial"/>
          <w:spacing w:val="-7"/>
          <w:sz w:val="16"/>
          <w:szCs w:val="16"/>
        </w:rPr>
        <w:t xml:space="preserve">, comme en cas de résiliation judiciaire du bail ou de congé avec refus de </w:t>
      </w:r>
      <w:r w:rsidRPr="00937E68">
        <w:rPr>
          <w:rStyle w:val="CharacterStyle1"/>
          <w:rFonts w:ascii="Arial" w:hAnsi="Arial" w:cs="Arial"/>
          <w:spacing w:val="-4"/>
          <w:sz w:val="16"/>
          <w:szCs w:val="16"/>
        </w:rPr>
        <w:t>renouvellement pour motif grave et légitime</w:t>
      </w:r>
    </w:p>
    <w:p w:rsidR="00731645" w:rsidRPr="00937E68" w:rsidRDefault="00B309CB" w:rsidP="00731645">
      <w:pPr>
        <w:pStyle w:val="Style3"/>
        <w:rPr>
          <w:color w:val="002060"/>
          <w:sz w:val="16"/>
          <w:szCs w:val="16"/>
        </w:rPr>
      </w:pPr>
      <w:bookmarkStart w:id="30" w:name="_Toc511232284"/>
      <w:r w:rsidRPr="00937E68">
        <w:rPr>
          <w:color w:val="002060"/>
          <w:sz w:val="16"/>
          <w:szCs w:val="16"/>
        </w:rPr>
        <w:t xml:space="preserve">Procédure collective et </w:t>
      </w:r>
      <w:r w:rsidR="00731645" w:rsidRPr="00937E68">
        <w:rPr>
          <w:color w:val="002060"/>
          <w:sz w:val="16"/>
          <w:szCs w:val="16"/>
        </w:rPr>
        <w:t>Dommages intérêts</w:t>
      </w:r>
      <w:bookmarkEnd w:id="30"/>
      <w:r w:rsidR="00731645" w:rsidRPr="00937E68">
        <w:rPr>
          <w:color w:val="002060"/>
          <w:sz w:val="16"/>
          <w:szCs w:val="16"/>
        </w:rPr>
        <w:t xml:space="preserve"> </w:t>
      </w:r>
    </w:p>
    <w:p w:rsidR="00AE530B" w:rsidRPr="00937E68" w:rsidRDefault="00AE530B" w:rsidP="00D32AD5">
      <w:pPr>
        <w:spacing w:after="0" w:line="249" w:lineRule="exact"/>
        <w:rPr>
          <w:rFonts w:ascii="Arial" w:hAnsi="Arial" w:cs="Arial"/>
          <w:sz w:val="16"/>
          <w:szCs w:val="16"/>
        </w:rPr>
      </w:pPr>
    </w:p>
    <w:p w:rsidR="00D32AD5" w:rsidRPr="00937E68" w:rsidRDefault="00D32AD5" w:rsidP="00F67EBC">
      <w:pPr>
        <w:spacing w:after="0" w:line="249" w:lineRule="exact"/>
        <w:jc w:val="both"/>
        <w:rPr>
          <w:rFonts w:ascii="Arial" w:hAnsi="Arial" w:cs="Arial"/>
          <w:sz w:val="16"/>
          <w:szCs w:val="16"/>
        </w:rPr>
      </w:pPr>
      <w:r w:rsidRPr="00937E68">
        <w:rPr>
          <w:rFonts w:ascii="Arial" w:hAnsi="Arial" w:cs="Arial"/>
          <w:color w:val="000000"/>
          <w:sz w:val="16"/>
          <w:szCs w:val="16"/>
        </w:rPr>
        <w:t xml:space="preserve">En cas de résiliation du présent bail, par suite d'inexécution par le </w:t>
      </w:r>
      <w:r w:rsidR="005313D8">
        <w:rPr>
          <w:rFonts w:ascii="Arial" w:hAnsi="Arial" w:cs="Arial"/>
          <w:color w:val="000000"/>
          <w:sz w:val="16"/>
          <w:szCs w:val="16"/>
        </w:rPr>
        <w:t>PRENEUR</w:t>
      </w:r>
      <w:r w:rsidRPr="00937E68">
        <w:rPr>
          <w:rFonts w:ascii="Arial" w:hAnsi="Arial" w:cs="Arial"/>
          <w:color w:val="000000"/>
          <w:sz w:val="16"/>
          <w:szCs w:val="16"/>
        </w:rPr>
        <w:t xml:space="preserve"> de ses engagements ou</w:t>
      </w:r>
      <w:r w:rsidRPr="00937E68">
        <w:rPr>
          <w:rFonts w:ascii="Arial" w:hAnsi="Arial" w:cs="Arial"/>
          <w:sz w:val="16"/>
          <w:szCs w:val="16"/>
        </w:rPr>
        <w:t xml:space="preserve"> </w:t>
      </w:r>
      <w:r w:rsidRPr="00937E68">
        <w:rPr>
          <w:rFonts w:ascii="Arial" w:hAnsi="Arial" w:cs="Arial"/>
          <w:color w:val="000000"/>
          <w:sz w:val="16"/>
          <w:szCs w:val="16"/>
        </w:rPr>
        <w:t xml:space="preserve">pour une cause quelconque imputable au </w:t>
      </w:r>
      <w:r w:rsidR="005313D8">
        <w:rPr>
          <w:rFonts w:ascii="Arial" w:hAnsi="Arial" w:cs="Arial"/>
          <w:color w:val="000000"/>
          <w:sz w:val="16"/>
          <w:szCs w:val="16"/>
        </w:rPr>
        <w:t>PRENEUR</w:t>
      </w:r>
      <w:r w:rsidRPr="00937E68">
        <w:rPr>
          <w:rFonts w:ascii="Arial" w:hAnsi="Arial" w:cs="Arial"/>
          <w:color w:val="000000"/>
          <w:sz w:val="16"/>
          <w:szCs w:val="16"/>
        </w:rPr>
        <w:t xml:space="preserve">, ledit dépôt restera acquis au </w:t>
      </w:r>
      <w:r w:rsidR="005313D8">
        <w:rPr>
          <w:rFonts w:ascii="Arial" w:hAnsi="Arial" w:cs="Arial"/>
          <w:color w:val="000000"/>
          <w:sz w:val="16"/>
          <w:szCs w:val="16"/>
        </w:rPr>
        <w:t>BAILLEUR</w:t>
      </w:r>
      <w:r w:rsidRPr="00937E68">
        <w:rPr>
          <w:rFonts w:ascii="Arial" w:hAnsi="Arial" w:cs="Arial"/>
          <w:color w:val="000000"/>
          <w:sz w:val="16"/>
          <w:szCs w:val="16"/>
        </w:rPr>
        <w:t xml:space="preserve"> a titre</w:t>
      </w:r>
      <w:r w:rsidRPr="00937E68">
        <w:rPr>
          <w:rFonts w:ascii="Arial" w:hAnsi="Arial" w:cs="Arial"/>
          <w:sz w:val="16"/>
          <w:szCs w:val="16"/>
        </w:rPr>
        <w:t xml:space="preserve"> </w:t>
      </w:r>
      <w:r w:rsidRPr="00937E68">
        <w:rPr>
          <w:rFonts w:ascii="Arial" w:hAnsi="Arial" w:cs="Arial"/>
          <w:color w:val="000000"/>
          <w:sz w:val="16"/>
          <w:szCs w:val="16"/>
        </w:rPr>
        <w:t>de premiers dommages intérêts sans préjudice de tous autres.</w:t>
      </w:r>
    </w:p>
    <w:p w:rsidR="00D32AD5" w:rsidRPr="00937E68" w:rsidRDefault="00D32AD5" w:rsidP="00F67EBC">
      <w:pPr>
        <w:spacing w:after="0"/>
        <w:jc w:val="both"/>
        <w:rPr>
          <w:rStyle w:val="CharacterStyle2"/>
          <w:rFonts w:ascii="Times New Roman" w:eastAsia="Times New Roman" w:hAnsi="Times New Roman"/>
          <w:spacing w:val="-4"/>
          <w:sz w:val="16"/>
          <w:szCs w:val="16"/>
          <w:lang w:eastAsia="fr-FR"/>
        </w:rPr>
      </w:pPr>
    </w:p>
    <w:p w:rsidR="00CA7A88" w:rsidRPr="00937E68" w:rsidRDefault="00CA7A88" w:rsidP="00F67EBC">
      <w:pPr>
        <w:spacing w:after="0"/>
        <w:jc w:val="both"/>
        <w:rPr>
          <w:rFonts w:ascii="Arial" w:hAnsi="Arial" w:cs="Arial"/>
          <w:sz w:val="16"/>
          <w:szCs w:val="16"/>
        </w:rPr>
      </w:pPr>
      <w:r w:rsidRPr="00937E68">
        <w:rPr>
          <w:rFonts w:ascii="Arial" w:hAnsi="Arial" w:cs="Arial"/>
          <w:sz w:val="16"/>
          <w:szCs w:val="16"/>
        </w:rPr>
        <w:t xml:space="preserve">En cas de procédure collective du </w:t>
      </w:r>
      <w:r w:rsidR="005313D8">
        <w:rPr>
          <w:rFonts w:ascii="Arial" w:hAnsi="Arial" w:cs="Arial"/>
          <w:sz w:val="16"/>
          <w:szCs w:val="16"/>
        </w:rPr>
        <w:t>PRENEUR</w:t>
      </w:r>
      <w:r w:rsidRPr="00937E68">
        <w:rPr>
          <w:rFonts w:ascii="Arial" w:hAnsi="Arial" w:cs="Arial"/>
          <w:sz w:val="16"/>
          <w:szCs w:val="16"/>
        </w:rPr>
        <w:t xml:space="preserve">, une compensation s’opérera de plein droit, entre le montant du dépôt de garantie et les sommes dues par le </w:t>
      </w:r>
      <w:r w:rsidR="005313D8">
        <w:rPr>
          <w:rFonts w:ascii="Arial" w:hAnsi="Arial" w:cs="Arial"/>
          <w:sz w:val="16"/>
          <w:szCs w:val="16"/>
        </w:rPr>
        <w:t>PRENEUR</w:t>
      </w:r>
      <w:r w:rsidRPr="00937E68">
        <w:rPr>
          <w:rFonts w:ascii="Arial" w:hAnsi="Arial" w:cs="Arial"/>
          <w:sz w:val="16"/>
          <w:szCs w:val="16"/>
        </w:rPr>
        <w:t xml:space="preserve"> au titre de la période antérieure au jugement d’ouverture de la procédure collective, étant précisé qu’en chaque hypothèse de consommation totale ou partielle du dépôt de garantie, celui-ci devra être immédiatement reconstitué entre les mains du </w:t>
      </w:r>
      <w:r w:rsidR="005313D8">
        <w:rPr>
          <w:rFonts w:ascii="Arial" w:hAnsi="Arial" w:cs="Arial"/>
          <w:sz w:val="16"/>
          <w:szCs w:val="16"/>
        </w:rPr>
        <w:t>BAILLEUR</w:t>
      </w:r>
      <w:r w:rsidRPr="00937E68">
        <w:rPr>
          <w:rFonts w:ascii="Arial" w:hAnsi="Arial" w:cs="Arial"/>
          <w:sz w:val="16"/>
          <w:szCs w:val="16"/>
        </w:rPr>
        <w:t>, pour correspondre au même nombre de termes</w:t>
      </w:r>
      <w:r w:rsidR="00D32AD5" w:rsidRPr="00937E68">
        <w:rPr>
          <w:rFonts w:ascii="Arial" w:hAnsi="Arial" w:cs="Arial"/>
          <w:sz w:val="16"/>
          <w:szCs w:val="16"/>
        </w:rPr>
        <w:t xml:space="preserve"> de loyer</w:t>
      </w:r>
      <w:r w:rsidRPr="00937E68">
        <w:rPr>
          <w:rFonts w:ascii="Arial" w:hAnsi="Arial" w:cs="Arial"/>
          <w:sz w:val="16"/>
          <w:szCs w:val="16"/>
        </w:rPr>
        <w:t>.</w:t>
      </w:r>
    </w:p>
    <w:p w:rsidR="00D32AD5" w:rsidRPr="00937E68" w:rsidRDefault="00D32AD5" w:rsidP="00F67EBC">
      <w:pPr>
        <w:pStyle w:val="Style30"/>
        <w:kinsoku w:val="0"/>
        <w:autoSpaceDE/>
        <w:autoSpaceDN/>
        <w:spacing w:before="216"/>
        <w:ind w:right="72"/>
        <w:rPr>
          <w:rStyle w:val="CharacterStyle2"/>
          <w:rFonts w:ascii="Arial" w:hAnsi="Arial" w:cs="Arial"/>
          <w:spacing w:val="-4"/>
          <w:sz w:val="16"/>
          <w:szCs w:val="16"/>
        </w:rPr>
      </w:pPr>
      <w:r w:rsidRPr="00937E68">
        <w:rPr>
          <w:rStyle w:val="CharacterStyle2"/>
          <w:rFonts w:ascii="Arial" w:hAnsi="Arial" w:cs="Arial"/>
          <w:spacing w:val="1"/>
          <w:sz w:val="16"/>
          <w:szCs w:val="16"/>
        </w:rPr>
        <w:t xml:space="preserve">En outre, en cas de poursuite du bail, le </w:t>
      </w:r>
      <w:r w:rsidR="005313D8">
        <w:rPr>
          <w:rStyle w:val="CharacterStyle2"/>
          <w:rFonts w:ascii="Arial" w:hAnsi="Arial" w:cs="Arial"/>
          <w:spacing w:val="1"/>
          <w:sz w:val="16"/>
          <w:szCs w:val="16"/>
        </w:rPr>
        <w:t>PRENEUR</w:t>
      </w:r>
      <w:r w:rsidRPr="00937E68">
        <w:rPr>
          <w:rStyle w:val="CharacterStyle2"/>
          <w:rFonts w:ascii="Arial" w:hAnsi="Arial" w:cs="Arial"/>
          <w:spacing w:val="1"/>
          <w:sz w:val="16"/>
          <w:szCs w:val="16"/>
        </w:rPr>
        <w:t xml:space="preserve"> ou son successeur sera tenu de procéder </w:t>
      </w:r>
      <w:r w:rsidRPr="00937E68">
        <w:rPr>
          <w:rStyle w:val="CharacterStyle2"/>
          <w:rFonts w:ascii="Arial" w:hAnsi="Arial" w:cs="Arial"/>
          <w:spacing w:val="3"/>
          <w:sz w:val="16"/>
          <w:szCs w:val="16"/>
        </w:rPr>
        <w:t xml:space="preserve">immédiatement à la reconstitution dudit dépôt de garantie, sous la sanction de la clause </w:t>
      </w:r>
      <w:r w:rsidRPr="00937E68">
        <w:rPr>
          <w:rStyle w:val="CharacterStyle2"/>
          <w:rFonts w:ascii="Arial" w:hAnsi="Arial" w:cs="Arial"/>
          <w:spacing w:val="-4"/>
          <w:sz w:val="16"/>
          <w:szCs w:val="16"/>
        </w:rPr>
        <w:t>résolutoire.</w:t>
      </w:r>
    </w:p>
    <w:p w:rsidR="00952072" w:rsidRPr="00937E68" w:rsidRDefault="00952072" w:rsidP="00752AFB">
      <w:pPr>
        <w:rPr>
          <w:b/>
          <w:color w:val="FF0000"/>
          <w:sz w:val="16"/>
          <w:szCs w:val="16"/>
        </w:rPr>
      </w:pPr>
    </w:p>
    <w:p w:rsidR="00952072" w:rsidRPr="00937E68" w:rsidRDefault="00952072" w:rsidP="00792E20">
      <w:pPr>
        <w:pStyle w:val="Style1"/>
        <w:rPr>
          <w:sz w:val="16"/>
          <w:szCs w:val="16"/>
        </w:rPr>
      </w:pPr>
      <w:bookmarkStart w:id="31" w:name="_Toc511232285"/>
      <w:r w:rsidRPr="00937E68">
        <w:rPr>
          <w:sz w:val="16"/>
          <w:szCs w:val="16"/>
        </w:rPr>
        <w:t>Cautionnement</w:t>
      </w:r>
      <w:bookmarkEnd w:id="31"/>
      <w:r w:rsidRPr="00937E68">
        <w:rPr>
          <w:sz w:val="16"/>
          <w:szCs w:val="16"/>
        </w:rPr>
        <w:t xml:space="preserve"> </w:t>
      </w:r>
    </w:p>
    <w:p w:rsidR="00EB43CF" w:rsidRDefault="00EB43CF" w:rsidP="006B123E">
      <w:pPr>
        <w:spacing w:after="0"/>
        <w:jc w:val="both"/>
        <w:rPr>
          <w:rFonts w:ascii="Arial" w:hAnsi="Arial" w:cs="Arial"/>
          <w:sz w:val="16"/>
          <w:szCs w:val="16"/>
        </w:rPr>
      </w:pPr>
    </w:p>
    <w:p w:rsidR="006B123E" w:rsidRPr="00937E68" w:rsidRDefault="00F76BA2" w:rsidP="006B123E">
      <w:pPr>
        <w:spacing w:after="0"/>
        <w:jc w:val="both"/>
        <w:rPr>
          <w:rFonts w:ascii="Arial" w:hAnsi="Arial" w:cs="Arial"/>
          <w:sz w:val="16"/>
          <w:szCs w:val="16"/>
        </w:rPr>
      </w:pPr>
      <w:r>
        <w:rPr>
          <w:rFonts w:ascii="Arial" w:hAnsi="Arial"/>
          <w:noProof/>
          <w:sz w:val="16"/>
          <w:szCs w:val="16"/>
          <w:lang w:eastAsia="fr-FR"/>
        </w:rPr>
        <mc:AlternateContent>
          <mc:Choice Requires="wps">
            <w:drawing>
              <wp:anchor distT="0" distB="0" distL="114300" distR="114300" simplePos="0" relativeHeight="251666944" behindDoc="0" locked="0" layoutInCell="1" allowOverlap="1" wp14:anchorId="35CAEA84" wp14:editId="4493A118">
                <wp:simplePos x="0" y="0"/>
                <wp:positionH relativeFrom="column">
                  <wp:posOffset>1337945</wp:posOffset>
                </wp:positionH>
                <wp:positionV relativeFrom="paragraph">
                  <wp:posOffset>81915</wp:posOffset>
                </wp:positionV>
                <wp:extent cx="4572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CDBA9" id="Rectangle 8" o:spid="_x0000_s1026" style="position:absolute;margin-left:105.35pt;margin-top:6.45pt;width:36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" fillcolor="white [3212]" strokecolor="#243f60 [1604]" strokeweight="2pt"/>
            </w:pict>
          </mc:Fallback>
        </mc:AlternateContent>
      </w:r>
    </w:p>
    <w:p w:rsidR="00F76BA2" w:rsidRPr="00F76BA2" w:rsidRDefault="00F76BA2" w:rsidP="00F76BA2">
      <w:pPr>
        <w:pStyle w:val="Paragraphedeliste"/>
        <w:numPr>
          <w:ilvl w:val="0"/>
          <w:numId w:val="44"/>
        </w:numPr>
        <w:spacing w:after="0"/>
        <w:jc w:val="both"/>
        <w:rPr>
          <w:rFonts w:ascii="Arial" w:hAnsi="Arial" w:cs="Arial"/>
          <w:b/>
          <w:sz w:val="16"/>
          <w:szCs w:val="16"/>
        </w:rPr>
      </w:pPr>
      <w:r w:rsidRPr="00F76BA2">
        <w:rPr>
          <w:rFonts w:ascii="Arial" w:hAnsi="Arial" w:cs="Arial"/>
          <w:b/>
          <w:sz w:val="16"/>
          <w:szCs w:val="16"/>
        </w:rPr>
        <w:t xml:space="preserve">Sans objet = </w:t>
      </w:r>
    </w:p>
    <w:p w:rsidR="00F76BA2" w:rsidRDefault="00F76BA2" w:rsidP="006B123E">
      <w:pPr>
        <w:spacing w:after="0"/>
        <w:jc w:val="both"/>
        <w:rPr>
          <w:rFonts w:ascii="Arial" w:hAnsi="Arial" w:cs="Arial"/>
          <w:sz w:val="16"/>
          <w:szCs w:val="16"/>
        </w:rPr>
      </w:pPr>
    </w:p>
    <w:p w:rsidR="006B123E" w:rsidRPr="00F76BA2" w:rsidRDefault="006B123E" w:rsidP="00F76BA2">
      <w:pPr>
        <w:pStyle w:val="Paragraphedeliste"/>
        <w:numPr>
          <w:ilvl w:val="0"/>
          <w:numId w:val="43"/>
        </w:numPr>
        <w:spacing w:after="0"/>
        <w:ind w:left="0" w:firstLine="360"/>
        <w:jc w:val="both"/>
        <w:rPr>
          <w:rFonts w:ascii="Arial" w:hAnsi="Arial" w:cs="Arial"/>
          <w:sz w:val="16"/>
          <w:szCs w:val="16"/>
        </w:rPr>
      </w:pPr>
      <w:r w:rsidRPr="00F76BA2">
        <w:rPr>
          <w:rFonts w:ascii="Arial" w:hAnsi="Arial" w:cs="Arial"/>
          <w:sz w:val="16"/>
          <w:szCs w:val="16"/>
        </w:rPr>
        <w:t xml:space="preserve">Le présent bail et les obligations qui en découlent devront pendant toute la durée d'occupation du </w:t>
      </w:r>
      <w:r w:rsidR="005313D8">
        <w:rPr>
          <w:rFonts w:ascii="Arial" w:hAnsi="Arial" w:cs="Arial"/>
          <w:sz w:val="16"/>
          <w:szCs w:val="16"/>
        </w:rPr>
        <w:t>PRENEUR</w:t>
      </w:r>
      <w:r w:rsidRPr="00F76BA2">
        <w:rPr>
          <w:rFonts w:ascii="Arial" w:hAnsi="Arial" w:cs="Arial"/>
          <w:sz w:val="16"/>
          <w:szCs w:val="16"/>
        </w:rPr>
        <w:t xml:space="preserve">, qu'elle résulte du présent bail ou de ses éventuels renouvellements, faire l'objet d'un cautionnement bancaire, </w:t>
      </w:r>
      <w:r w:rsidR="00951C56">
        <w:rPr>
          <w:rFonts w:ascii="Arial" w:hAnsi="Arial" w:cs="Arial"/>
          <w:sz w:val="16"/>
          <w:szCs w:val="16"/>
        </w:rPr>
        <w:t>l</w:t>
      </w:r>
      <w:r w:rsidRPr="00F76BA2">
        <w:rPr>
          <w:rFonts w:ascii="Arial" w:hAnsi="Arial" w:cs="Arial"/>
          <w:sz w:val="16"/>
          <w:szCs w:val="16"/>
        </w:rPr>
        <w:t>e montant cautionné devant en tout temps être au moins égal à douze mois de loyers charges et taxes incluses, donné par une Banque Française de premier rang et de solvabilité notoire s'engageant à titre solidaire renonçant par la même au bénéfice de discussion, division et réserves.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 xml:space="preserve">La présente obligation est souscrite par le </w:t>
      </w:r>
      <w:r w:rsidR="005313D8">
        <w:rPr>
          <w:rFonts w:ascii="Arial" w:hAnsi="Arial" w:cs="Arial"/>
          <w:sz w:val="16"/>
          <w:szCs w:val="16"/>
        </w:rPr>
        <w:t>PRENEUR</w:t>
      </w:r>
      <w:r w:rsidRPr="00937E68">
        <w:rPr>
          <w:rFonts w:ascii="Arial" w:hAnsi="Arial" w:cs="Arial"/>
          <w:sz w:val="16"/>
          <w:szCs w:val="16"/>
        </w:rPr>
        <w:t xml:space="preserve"> sous sanction de la clause résolutoire du bail.</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Le montant cautionné devra en tout temps correspondre à la valeur de 12 mois de loyer et accessoires (provisions sur charges et taxes) et devra donc être réévalué en plus ou en moins à chaque variation desdits éléments.</w:t>
      </w:r>
    </w:p>
    <w:p w:rsidR="006B123E" w:rsidRPr="00937E68" w:rsidRDefault="006B123E" w:rsidP="006B123E">
      <w:pPr>
        <w:spacing w:after="0"/>
        <w:jc w:val="both"/>
        <w:rPr>
          <w:rFonts w:ascii="Arial" w:hAnsi="Arial" w:cs="Arial"/>
          <w:sz w:val="16"/>
          <w:szCs w:val="16"/>
        </w:rPr>
      </w:pPr>
    </w:p>
    <w:p w:rsidR="006B123E" w:rsidRPr="00937E68" w:rsidRDefault="006B123E" w:rsidP="006B123E">
      <w:pPr>
        <w:spacing w:after="0"/>
        <w:jc w:val="both"/>
        <w:rPr>
          <w:rFonts w:ascii="Arial" w:hAnsi="Arial" w:cs="Arial"/>
          <w:sz w:val="16"/>
          <w:szCs w:val="16"/>
        </w:rPr>
      </w:pPr>
      <w:r w:rsidRPr="00937E68">
        <w:rPr>
          <w:rFonts w:ascii="Arial" w:hAnsi="Arial" w:cs="Arial"/>
          <w:sz w:val="16"/>
          <w:szCs w:val="16"/>
        </w:rPr>
        <w:t>L’obligation de fournir caution s'imposera aux cessionnaires et cessionnaires successifs en cas de cession du présent bail, le tout a peine de nullité de la cession en cas de défaut de cautionnement donné pour le compte de l'acquéreur du bail et sous sanction de la clause résolutoire.</w:t>
      </w:r>
    </w:p>
    <w:p w:rsidR="006B123E" w:rsidRPr="00937E68" w:rsidRDefault="006B123E" w:rsidP="006B123E">
      <w:pPr>
        <w:spacing w:after="0"/>
        <w:jc w:val="both"/>
        <w:rPr>
          <w:rFonts w:ascii="Arial" w:hAnsi="Arial" w:cs="Arial"/>
          <w:sz w:val="16"/>
          <w:szCs w:val="16"/>
        </w:rPr>
      </w:pPr>
    </w:p>
    <w:p w:rsidR="00D16248" w:rsidRDefault="006B123E" w:rsidP="00AB36BE">
      <w:pPr>
        <w:spacing w:after="0"/>
        <w:jc w:val="both"/>
        <w:rPr>
          <w:rFonts w:ascii="Arial" w:hAnsi="Arial" w:cs="Arial"/>
          <w:sz w:val="16"/>
          <w:szCs w:val="16"/>
        </w:rPr>
      </w:pPr>
      <w:r w:rsidRPr="00937E68">
        <w:rPr>
          <w:rFonts w:ascii="Arial" w:hAnsi="Arial" w:cs="Arial"/>
          <w:sz w:val="16"/>
          <w:szCs w:val="16"/>
        </w:rPr>
        <w:t xml:space="preserve">En cas de changement de </w:t>
      </w:r>
      <w:r w:rsidR="005313D8">
        <w:rPr>
          <w:rFonts w:ascii="Arial" w:hAnsi="Arial" w:cs="Arial"/>
          <w:sz w:val="16"/>
          <w:szCs w:val="16"/>
        </w:rPr>
        <w:t>BAILLEUR</w:t>
      </w:r>
      <w:r w:rsidRPr="00937E68">
        <w:rPr>
          <w:rFonts w:ascii="Arial" w:hAnsi="Arial" w:cs="Arial"/>
          <w:sz w:val="16"/>
          <w:szCs w:val="16"/>
        </w:rPr>
        <w:t xml:space="preserve"> pour quelque cause que ce soit le bénéfice de la caution sera de plein droit transféré au profit du nouveau </w:t>
      </w:r>
      <w:r w:rsidR="005313D8">
        <w:rPr>
          <w:rFonts w:ascii="Arial" w:hAnsi="Arial" w:cs="Arial"/>
          <w:sz w:val="16"/>
          <w:szCs w:val="16"/>
        </w:rPr>
        <w:t>BAILLEUR</w:t>
      </w:r>
      <w:r w:rsidRPr="00937E68">
        <w:rPr>
          <w:rFonts w:ascii="Arial" w:hAnsi="Arial" w:cs="Arial"/>
          <w:sz w:val="16"/>
          <w:szCs w:val="16"/>
        </w:rPr>
        <w:t xml:space="preserve">, cette clause devant figurer explicitement dans l’acte de cautionnement remis au </w:t>
      </w:r>
      <w:r w:rsidR="005313D8">
        <w:rPr>
          <w:rFonts w:ascii="Arial" w:hAnsi="Arial" w:cs="Arial"/>
          <w:sz w:val="16"/>
          <w:szCs w:val="16"/>
        </w:rPr>
        <w:t>BAILLEUR</w:t>
      </w:r>
      <w:r w:rsidR="00EB43CF">
        <w:rPr>
          <w:rFonts w:ascii="Arial" w:hAnsi="Arial" w:cs="Arial"/>
          <w:sz w:val="16"/>
          <w:szCs w:val="16"/>
        </w:rPr>
        <w:t>.</w:t>
      </w:r>
    </w:p>
    <w:p w:rsidR="00EB43CF" w:rsidRPr="00A45DFB" w:rsidRDefault="00EB43CF" w:rsidP="00AB36BE">
      <w:pPr>
        <w:spacing w:after="0"/>
        <w:jc w:val="both"/>
        <w:rPr>
          <w:rFonts w:ascii="Arial" w:hAnsi="Arial" w:cs="Arial"/>
          <w:sz w:val="16"/>
          <w:szCs w:val="16"/>
        </w:rPr>
      </w:pPr>
    </w:p>
    <w:p w:rsidR="00A45DFB" w:rsidRDefault="00A45DFB" w:rsidP="00AB36BE">
      <w:pPr>
        <w:suppressAutoHyphens w:val="0"/>
        <w:autoSpaceDN/>
        <w:spacing w:after="0" w:line="240" w:lineRule="auto"/>
        <w:textAlignment w:val="auto"/>
        <w:rPr>
          <w:rFonts w:ascii="Arial" w:eastAsia="Times New Roman" w:hAnsi="Arial" w:cs="Arial"/>
          <w:b/>
          <w:sz w:val="16"/>
          <w:szCs w:val="16"/>
        </w:rPr>
      </w:pPr>
    </w:p>
    <w:p w:rsidR="00752AFB" w:rsidRPr="00937E68" w:rsidRDefault="00103AF3" w:rsidP="00AB36BE">
      <w:pPr>
        <w:pStyle w:val="Style1"/>
        <w:rPr>
          <w:i/>
          <w:sz w:val="16"/>
          <w:szCs w:val="16"/>
        </w:rPr>
      </w:pPr>
      <w:bookmarkStart w:id="32" w:name="_Toc511232286"/>
      <w:r w:rsidRPr="00937E68">
        <w:rPr>
          <w:sz w:val="16"/>
          <w:szCs w:val="16"/>
        </w:rPr>
        <w:t xml:space="preserve">Charges et prestations </w:t>
      </w:r>
      <w:r w:rsidR="007E1B8E" w:rsidRPr="00937E68">
        <w:rPr>
          <w:sz w:val="16"/>
          <w:szCs w:val="16"/>
        </w:rPr>
        <w:t>-  impôts, taxes et redevance</w:t>
      </w:r>
      <w:bookmarkEnd w:id="32"/>
    </w:p>
    <w:p w:rsidR="00752AFB" w:rsidRPr="00937E68" w:rsidRDefault="00752AFB" w:rsidP="00AB36BE">
      <w:pPr>
        <w:spacing w:after="0"/>
        <w:rPr>
          <w:b/>
          <w:i/>
          <w:color w:val="FF0000"/>
          <w:sz w:val="16"/>
          <w:szCs w:val="16"/>
        </w:rPr>
      </w:pPr>
    </w:p>
    <w:p w:rsidR="00E66B99" w:rsidRPr="00937E68" w:rsidRDefault="00E66B99" w:rsidP="00AB36BE">
      <w:pPr>
        <w:pStyle w:val="Style3"/>
        <w:numPr>
          <w:ilvl w:val="0"/>
          <w:numId w:val="6"/>
        </w:numPr>
        <w:rPr>
          <w:color w:val="002060"/>
          <w:sz w:val="16"/>
          <w:szCs w:val="16"/>
        </w:rPr>
      </w:pPr>
      <w:bookmarkStart w:id="33" w:name="_Toc511232287"/>
      <w:r w:rsidRPr="00937E68">
        <w:rPr>
          <w:color w:val="002060"/>
          <w:sz w:val="16"/>
          <w:szCs w:val="16"/>
        </w:rPr>
        <w:t>Principe</w:t>
      </w:r>
      <w:r w:rsidR="00727128" w:rsidRPr="00937E68">
        <w:rPr>
          <w:color w:val="002060"/>
          <w:sz w:val="16"/>
          <w:szCs w:val="16"/>
        </w:rPr>
        <w:t>s</w:t>
      </w:r>
      <w:bookmarkEnd w:id="33"/>
    </w:p>
    <w:p w:rsidR="00E66B99" w:rsidRPr="00937E68" w:rsidRDefault="00E66B99" w:rsidP="00AB36BE">
      <w:pPr>
        <w:pStyle w:val="Style3"/>
        <w:numPr>
          <w:ilvl w:val="0"/>
          <w:numId w:val="0"/>
        </w:numPr>
        <w:ind w:left="720"/>
        <w:rPr>
          <w:sz w:val="16"/>
          <w:szCs w:val="16"/>
        </w:rPr>
      </w:pPr>
    </w:p>
    <w:p w:rsidR="00591145" w:rsidRPr="00937E68" w:rsidRDefault="0038661D" w:rsidP="00AB36BE">
      <w:pPr>
        <w:pStyle w:val="Retraitcorpsdetexte"/>
        <w:spacing w:after="0"/>
        <w:ind w:left="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devra satisfaire à toutes les charges de police, de ville et de voirie dont les locataires sont ordinairement tenus et acquitter exactement ses contributions personnelles, les taxes locatives, et notamment la taxe sur les ordures ménagères, la contribution économique territoriale et tous autres impôts à la charge des locataires, de manière que le </w:t>
      </w:r>
      <w:r w:rsidR="005313D8">
        <w:rPr>
          <w:rFonts w:ascii="Arial" w:hAnsi="Arial"/>
          <w:sz w:val="16"/>
          <w:szCs w:val="16"/>
        </w:rPr>
        <w:t>BAILLEUR</w:t>
      </w:r>
      <w:r w:rsidR="00591145" w:rsidRPr="00937E68">
        <w:rPr>
          <w:rFonts w:ascii="Arial" w:hAnsi="Arial"/>
          <w:sz w:val="16"/>
          <w:szCs w:val="16"/>
        </w:rPr>
        <w:t xml:space="preserve"> ne soit jamais inquiété ni recherché à ce sujet, et en justifier au </w:t>
      </w:r>
      <w:r w:rsidR="005313D8">
        <w:rPr>
          <w:rFonts w:ascii="Arial" w:hAnsi="Arial"/>
          <w:sz w:val="16"/>
          <w:szCs w:val="16"/>
        </w:rPr>
        <w:t>BAILLEUR</w:t>
      </w:r>
      <w:r w:rsidR="00591145" w:rsidRPr="00937E68">
        <w:rPr>
          <w:rFonts w:ascii="Arial" w:hAnsi="Arial"/>
          <w:sz w:val="16"/>
          <w:szCs w:val="16"/>
        </w:rPr>
        <w:t xml:space="preserve"> à toute réquisition.</w:t>
      </w:r>
    </w:p>
    <w:p w:rsidR="00591145" w:rsidRPr="00D93F5E" w:rsidRDefault="00591145" w:rsidP="00591145">
      <w:pPr>
        <w:tabs>
          <w:tab w:val="left" w:pos="567"/>
          <w:tab w:val="left" w:pos="4820"/>
          <w:tab w:val="right" w:pos="8789"/>
        </w:tabs>
        <w:overflowPunct w:val="0"/>
        <w:autoSpaceDE w:val="0"/>
        <w:adjustRightInd w:val="0"/>
        <w:jc w:val="both"/>
        <w:rPr>
          <w:rFonts w:ascii="Arial" w:hAnsi="Arial"/>
          <w:i/>
          <w:sz w:val="16"/>
          <w:szCs w:val="16"/>
        </w:rPr>
      </w:pPr>
      <w:r w:rsidRPr="00D93F5E">
        <w:rPr>
          <w:rFonts w:ascii="Arial" w:hAnsi="Arial"/>
          <w:i/>
          <w:sz w:val="16"/>
          <w:szCs w:val="16"/>
        </w:rPr>
        <w:t>Pour un bail portant sur des locaux dépendant d’un immeuble collectif soumis ou non au régime de la copropriété générant des dépenses communes :</w:t>
      </w:r>
    </w:p>
    <w:p w:rsidR="00591145" w:rsidRPr="00937E68" w:rsidRDefault="00591145" w:rsidP="00591145">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Indépendamment du règlement par le </w:t>
      </w:r>
      <w:r w:rsidR="005313D8">
        <w:rPr>
          <w:rFonts w:ascii="Arial" w:hAnsi="Arial"/>
          <w:sz w:val="16"/>
          <w:szCs w:val="16"/>
        </w:rPr>
        <w:t>PRENEUR</w:t>
      </w:r>
      <w:r w:rsidRPr="00937E68">
        <w:rPr>
          <w:rFonts w:ascii="Arial" w:hAnsi="Arial"/>
          <w:sz w:val="16"/>
          <w:szCs w:val="16"/>
        </w:rPr>
        <w:t xml:space="preserve"> de ses dépenses privatives d’eau, d’électricité, téléphone, etc…, le </w:t>
      </w:r>
      <w:r w:rsidR="005313D8">
        <w:rPr>
          <w:rFonts w:ascii="Arial" w:hAnsi="Arial"/>
          <w:sz w:val="16"/>
          <w:szCs w:val="16"/>
        </w:rPr>
        <w:t>PRENEUR</w:t>
      </w:r>
      <w:r w:rsidRPr="00937E68">
        <w:rPr>
          <w:rFonts w:ascii="Arial" w:hAnsi="Arial"/>
          <w:sz w:val="16"/>
          <w:szCs w:val="16"/>
        </w:rPr>
        <w:t xml:space="preserve"> devra rembourser au </w:t>
      </w:r>
      <w:r w:rsidR="005313D8">
        <w:rPr>
          <w:rFonts w:ascii="Arial" w:hAnsi="Arial"/>
          <w:sz w:val="16"/>
          <w:szCs w:val="16"/>
        </w:rPr>
        <w:t>BAILLEUR</w:t>
      </w:r>
      <w:r w:rsidRPr="00937E68">
        <w:rPr>
          <w:rFonts w:ascii="Arial" w:hAnsi="Arial"/>
          <w:sz w:val="16"/>
          <w:szCs w:val="16"/>
        </w:rPr>
        <w:t xml:space="preserve">, en sus du loyer, la quote-part afférente aux locaux loués, des charges communes de l’immeuble, même incombant normalement au </w:t>
      </w:r>
      <w:r w:rsidR="005313D8">
        <w:rPr>
          <w:rFonts w:ascii="Arial" w:hAnsi="Arial"/>
          <w:sz w:val="16"/>
          <w:szCs w:val="16"/>
        </w:rPr>
        <w:t>BAILLEUR</w:t>
      </w:r>
      <w:r w:rsidRPr="00937E68">
        <w:rPr>
          <w:rFonts w:ascii="Arial" w:hAnsi="Arial"/>
          <w:sz w:val="16"/>
          <w:szCs w:val="16"/>
        </w:rPr>
        <w:t>, à la seule exception des grosses réparations mentionnées à l’article 606 du code civil.</w:t>
      </w:r>
    </w:p>
    <w:p w:rsidR="0038661D" w:rsidRPr="00937E68" w:rsidRDefault="0038661D" w:rsidP="00D93F5E">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Toutefois, en cas de travaux d’embellissement dont le montant excède le coût du remplacement à l’identique, les dépenses correspondantes seront prises en charge par le </w:t>
      </w:r>
      <w:r w:rsidR="005313D8">
        <w:rPr>
          <w:rFonts w:ascii="Arial" w:hAnsi="Arial" w:cs="Arial"/>
          <w:sz w:val="16"/>
          <w:szCs w:val="16"/>
        </w:rPr>
        <w:t>PRENEUR</w:t>
      </w:r>
      <w:r w:rsidRPr="00937E68">
        <w:rPr>
          <w:rFonts w:ascii="Arial" w:hAnsi="Arial" w:cs="Arial"/>
          <w:sz w:val="16"/>
          <w:szCs w:val="16"/>
        </w:rPr>
        <w:t>, même si elles concernent des travaux relevant de l’article 606 du code civil, quelle que soit la cause desdits travaux d’embellissement (réparation ou mise en conformité).</w:t>
      </w:r>
    </w:p>
    <w:p w:rsidR="00D93F5E" w:rsidRDefault="00D93F5E" w:rsidP="00D93F5E">
      <w:pPr>
        <w:tabs>
          <w:tab w:val="left" w:pos="567"/>
          <w:tab w:val="left" w:pos="4820"/>
          <w:tab w:val="right" w:pos="8789"/>
        </w:tabs>
        <w:overflowPunct w:val="0"/>
        <w:autoSpaceDE w:val="0"/>
        <w:adjustRightInd w:val="0"/>
        <w:spacing w:after="0"/>
        <w:jc w:val="both"/>
        <w:rPr>
          <w:rFonts w:ascii="Arial" w:hAnsi="Arial"/>
          <w:sz w:val="16"/>
          <w:szCs w:val="16"/>
        </w:rPr>
      </w:pPr>
    </w:p>
    <w:p w:rsidR="00727128" w:rsidRPr="00937E68" w:rsidRDefault="0038661D" w:rsidP="00D93F5E">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00591145" w:rsidRPr="00937E68">
        <w:rPr>
          <w:rFonts w:ascii="Arial" w:hAnsi="Arial"/>
          <w:sz w:val="16"/>
          <w:szCs w:val="16"/>
        </w:rPr>
        <w:t xml:space="preserve"> remboursera en outre, dans les mêmes conditions, sa quote-part de tous impôts, taxes et redevances liés à l’usage du local ou de l’immeuble ou à un service dont le locataire bénéficie directement ou indirectement, tels qu’énumérés dans l’inventaire évoqué ci-après, outre tous impôts, taxes et redevances nouveaux portés à la connaissance du </w:t>
      </w:r>
      <w:r w:rsidR="005313D8">
        <w:rPr>
          <w:rFonts w:ascii="Arial" w:hAnsi="Arial"/>
          <w:sz w:val="16"/>
          <w:szCs w:val="16"/>
        </w:rPr>
        <w:t>PRENEUR</w:t>
      </w:r>
      <w:r w:rsidR="00591145" w:rsidRPr="00937E68">
        <w:rPr>
          <w:rFonts w:ascii="Arial" w:hAnsi="Arial"/>
          <w:sz w:val="16"/>
          <w:szCs w:val="16"/>
        </w:rPr>
        <w:t xml:space="preserve"> p</w:t>
      </w:r>
      <w:r w:rsidR="00B24ECB" w:rsidRPr="00937E68">
        <w:rPr>
          <w:rFonts w:ascii="Arial" w:hAnsi="Arial"/>
          <w:sz w:val="16"/>
          <w:szCs w:val="16"/>
        </w:rPr>
        <w:t xml:space="preserve">ar le </w:t>
      </w:r>
      <w:r w:rsidR="005313D8">
        <w:rPr>
          <w:rFonts w:ascii="Arial" w:hAnsi="Arial"/>
          <w:sz w:val="16"/>
          <w:szCs w:val="16"/>
        </w:rPr>
        <w:t>BAILLEUR</w:t>
      </w:r>
      <w:r w:rsidR="00B24ECB" w:rsidRPr="00937E68">
        <w:rPr>
          <w:rFonts w:ascii="Arial" w:hAnsi="Arial"/>
          <w:sz w:val="16"/>
          <w:szCs w:val="16"/>
        </w:rPr>
        <w:t xml:space="preserve"> en cours de bail</w:t>
      </w:r>
      <w:r w:rsidR="00CE2D09" w:rsidRPr="00937E68">
        <w:rPr>
          <w:rFonts w:ascii="Arial" w:hAnsi="Arial"/>
          <w:sz w:val="16"/>
          <w:szCs w:val="16"/>
        </w:rPr>
        <w:t>.</w:t>
      </w:r>
    </w:p>
    <w:p w:rsidR="00915AFF" w:rsidRPr="00937E68" w:rsidRDefault="00915AFF" w:rsidP="00915AFF">
      <w:pPr>
        <w:pStyle w:val="Style4"/>
        <w:rPr>
          <w:color w:val="002060"/>
          <w:sz w:val="16"/>
          <w:szCs w:val="16"/>
        </w:rPr>
      </w:pPr>
      <w:r w:rsidRPr="00937E68">
        <w:rPr>
          <w:color w:val="002060"/>
          <w:sz w:val="16"/>
          <w:szCs w:val="16"/>
        </w:rPr>
        <w:t>Inventaire précis et limitatif</w:t>
      </w:r>
    </w:p>
    <w:p w:rsidR="00915AFF" w:rsidRPr="00937E68"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Conformément à l’article L 145-40-2 le présent bail comporte ci-après un inventaire précis et limitatif des catégories de charges, impôts, taxes et redevance</w:t>
      </w:r>
      <w:r w:rsidR="00D93F5E">
        <w:rPr>
          <w:rFonts w:ascii="Arial" w:hAnsi="Arial" w:cs="Arial"/>
          <w:sz w:val="16"/>
          <w:szCs w:val="16"/>
        </w:rPr>
        <w:t>s</w:t>
      </w:r>
      <w:r w:rsidRPr="00937E68">
        <w:rPr>
          <w:rFonts w:ascii="Arial" w:hAnsi="Arial" w:cs="Arial"/>
          <w:sz w:val="16"/>
          <w:szCs w:val="16"/>
        </w:rPr>
        <w:t xml:space="preserve"> liés au présent bail, ainsi que leur répartition entre le </w:t>
      </w:r>
      <w:r w:rsidR="005313D8">
        <w:rPr>
          <w:rFonts w:ascii="Arial" w:hAnsi="Arial" w:cs="Arial"/>
          <w:sz w:val="16"/>
          <w:szCs w:val="16"/>
        </w:rPr>
        <w:t>BAILLEUR</w:t>
      </w:r>
      <w:r w:rsidRPr="00937E68">
        <w:rPr>
          <w:rFonts w:ascii="Arial" w:hAnsi="Arial" w:cs="Arial"/>
          <w:sz w:val="16"/>
          <w:szCs w:val="16"/>
        </w:rPr>
        <w:t xml:space="preserve"> et le locataire.</w:t>
      </w: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Default="00915AFF" w:rsidP="00F3606D">
      <w:pPr>
        <w:pStyle w:val="Style4"/>
        <w:spacing w:after="0"/>
        <w:rPr>
          <w:color w:val="002060"/>
          <w:sz w:val="16"/>
          <w:szCs w:val="16"/>
        </w:rPr>
      </w:pPr>
      <w:r w:rsidRPr="00937E68">
        <w:rPr>
          <w:color w:val="002060"/>
          <w:sz w:val="16"/>
          <w:szCs w:val="16"/>
        </w:rPr>
        <w:t>Information en cas de charges, impôts et taxes nouveaux en cours de bail</w:t>
      </w:r>
    </w:p>
    <w:p w:rsidR="00F3606D" w:rsidRPr="00937E68" w:rsidRDefault="00F3606D" w:rsidP="00F3606D">
      <w:pPr>
        <w:pStyle w:val="Style4"/>
        <w:numPr>
          <w:ilvl w:val="0"/>
          <w:numId w:val="0"/>
        </w:numPr>
        <w:spacing w:after="0"/>
        <w:ind w:left="720"/>
        <w:rPr>
          <w:color w:val="002060"/>
          <w:sz w:val="16"/>
          <w:szCs w:val="16"/>
        </w:rPr>
      </w:pPr>
    </w:p>
    <w:p w:rsidR="00915AFF" w:rsidRPr="00937E68" w:rsidRDefault="00915AFF" w:rsidP="00F3606D">
      <w:pPr>
        <w:spacing w:after="0" w:line="211" w:lineRule="exact"/>
        <w:jc w:val="both"/>
        <w:rPr>
          <w:sz w:val="16"/>
          <w:szCs w:val="16"/>
        </w:rPr>
      </w:pPr>
      <w:r w:rsidRPr="00937E68">
        <w:rPr>
          <w:rFonts w:ascii="Arial" w:hAnsi="Arial" w:cs="Arial"/>
          <w:sz w:val="16"/>
          <w:szCs w:val="16"/>
        </w:rPr>
        <w:t xml:space="preserve">Conformèrent aux dispositions de l’article L145—40-2 du Code de commerce, le </w:t>
      </w:r>
      <w:r w:rsidR="005313D8">
        <w:rPr>
          <w:rFonts w:ascii="Arial" w:hAnsi="Arial" w:cs="Arial"/>
          <w:sz w:val="16"/>
          <w:szCs w:val="16"/>
        </w:rPr>
        <w:t>BAILLEUR</w:t>
      </w:r>
      <w:r w:rsidRPr="00937E68">
        <w:rPr>
          <w:rFonts w:ascii="Arial" w:hAnsi="Arial" w:cs="Arial"/>
          <w:sz w:val="16"/>
          <w:szCs w:val="16"/>
        </w:rPr>
        <w:t xml:space="preserve"> informera</w:t>
      </w:r>
      <w:r w:rsidRPr="00937E68">
        <w:rPr>
          <w:sz w:val="16"/>
          <w:szCs w:val="16"/>
        </w:rPr>
        <w:t xml:space="preserve">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en cas de charges, impôt</w:t>
      </w:r>
      <w:r w:rsidR="004E6FDD" w:rsidRPr="00937E68">
        <w:rPr>
          <w:rFonts w:ascii="Arial" w:hAnsi="Arial" w:cs="Arial"/>
          <w:sz w:val="16"/>
          <w:szCs w:val="16"/>
        </w:rPr>
        <w:t>s, taxes et redevances nouveaux et dont il sera redevable.</w:t>
      </w:r>
    </w:p>
    <w:p w:rsidR="00915AFF" w:rsidRPr="00937E68" w:rsidRDefault="00915AFF" w:rsidP="00915AFF">
      <w:pPr>
        <w:pStyle w:val="En-tte"/>
        <w:tabs>
          <w:tab w:val="clear" w:pos="4536"/>
          <w:tab w:val="clear" w:pos="9072"/>
          <w:tab w:val="left" w:pos="1418"/>
        </w:tabs>
        <w:jc w:val="both"/>
        <w:rPr>
          <w:rFonts w:ascii="Arial" w:hAnsi="Arial" w:cs="Arial"/>
          <w:b/>
          <w:sz w:val="16"/>
          <w:szCs w:val="16"/>
        </w:rPr>
      </w:pP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rPr>
          <w:color w:val="002060"/>
          <w:sz w:val="16"/>
          <w:szCs w:val="16"/>
        </w:rPr>
      </w:pPr>
      <w:r w:rsidRPr="00937E68">
        <w:rPr>
          <w:color w:val="002060"/>
          <w:sz w:val="16"/>
          <w:szCs w:val="16"/>
        </w:rPr>
        <w:t>Etat récapitulatif annuel</w:t>
      </w:r>
    </w:p>
    <w:p w:rsidR="00915AFF" w:rsidRPr="00937E68" w:rsidRDefault="00915AFF" w:rsidP="00915AFF">
      <w:pPr>
        <w:pStyle w:val="Style4"/>
        <w:numPr>
          <w:ilvl w:val="0"/>
          <w:numId w:val="17"/>
        </w:numPr>
        <w:rPr>
          <w:i/>
          <w:sz w:val="16"/>
          <w:szCs w:val="16"/>
        </w:rPr>
      </w:pPr>
      <w:r w:rsidRPr="00937E68">
        <w:rPr>
          <w:i/>
          <w:sz w:val="16"/>
          <w:szCs w:val="16"/>
        </w:rPr>
        <w:t>Variante – immeuble en copropriété </w:t>
      </w:r>
    </w:p>
    <w:p w:rsidR="00915AFF" w:rsidRPr="00937E68" w:rsidRDefault="00915AFF" w:rsidP="00915AFF">
      <w:pPr>
        <w:pStyle w:val="En-tte"/>
        <w:tabs>
          <w:tab w:val="clear" w:pos="4536"/>
          <w:tab w:val="clear" w:pos="9072"/>
          <w:tab w:val="left" w:pos="1418"/>
        </w:tabs>
        <w:jc w:val="both"/>
        <w:rPr>
          <w:rFonts w:ascii="Arial" w:hAnsi="Arial" w:cs="Arial"/>
          <w:sz w:val="16"/>
          <w:szCs w:val="16"/>
        </w:rPr>
      </w:pPr>
      <w:r w:rsidRPr="00937E68">
        <w:rPr>
          <w:rFonts w:ascii="Arial" w:hAnsi="Arial" w:cs="Arial"/>
          <w:sz w:val="16"/>
          <w:szCs w:val="16"/>
        </w:rPr>
        <w:t xml:space="preserve">Un état récapitulatif annuel sera communiqué au </w:t>
      </w:r>
      <w:r w:rsidR="005313D8">
        <w:rPr>
          <w:rFonts w:ascii="Arial" w:hAnsi="Arial" w:cs="Arial"/>
          <w:sz w:val="16"/>
          <w:szCs w:val="16"/>
        </w:rPr>
        <w:t>PRENEUR</w:t>
      </w:r>
      <w:r w:rsidRPr="00937E68">
        <w:rPr>
          <w:rFonts w:ascii="Arial" w:hAnsi="Arial" w:cs="Arial"/>
          <w:sz w:val="16"/>
          <w:szCs w:val="16"/>
        </w:rPr>
        <w:t xml:space="preserve"> dans le délai de trois mois à compter de la reddition des charges de copropriété sur l’exercice annuel.</w:t>
      </w:r>
    </w:p>
    <w:p w:rsidR="00915AFF" w:rsidRPr="00937E68" w:rsidRDefault="00915AFF" w:rsidP="00915AFF">
      <w:pPr>
        <w:pStyle w:val="En-tte"/>
        <w:tabs>
          <w:tab w:val="clear" w:pos="4536"/>
          <w:tab w:val="clear" w:pos="9072"/>
          <w:tab w:val="left" w:pos="1418"/>
        </w:tabs>
        <w:ind w:firstLine="426"/>
        <w:jc w:val="both"/>
        <w:rPr>
          <w:rFonts w:ascii="Arial" w:hAnsi="Arial" w:cs="Arial"/>
          <w:b/>
          <w:sz w:val="16"/>
          <w:szCs w:val="16"/>
        </w:rPr>
      </w:pPr>
    </w:p>
    <w:p w:rsidR="00915AFF" w:rsidRPr="00937E68" w:rsidRDefault="00915AFF" w:rsidP="00915AFF">
      <w:pPr>
        <w:pStyle w:val="Style4"/>
        <w:numPr>
          <w:ilvl w:val="0"/>
          <w:numId w:val="17"/>
        </w:numPr>
        <w:rPr>
          <w:i/>
          <w:sz w:val="16"/>
          <w:szCs w:val="16"/>
        </w:rPr>
      </w:pPr>
      <w:r w:rsidRPr="00937E68">
        <w:rPr>
          <w:i/>
          <w:sz w:val="16"/>
          <w:szCs w:val="16"/>
        </w:rPr>
        <w:t xml:space="preserve">Variante – immeuble collectif, en l’absence de copropriété </w:t>
      </w:r>
    </w:p>
    <w:p w:rsidR="00915AFF" w:rsidRPr="00937E68" w:rsidRDefault="00915AFF" w:rsidP="00915AFF">
      <w:pPr>
        <w:pStyle w:val="En-tte"/>
        <w:tabs>
          <w:tab w:val="clear" w:pos="4536"/>
          <w:tab w:val="clear" w:pos="9072"/>
          <w:tab w:val="left" w:pos="2475"/>
        </w:tabs>
        <w:jc w:val="both"/>
        <w:rPr>
          <w:rFonts w:ascii="Arial" w:hAnsi="Arial" w:cs="Arial"/>
          <w:sz w:val="16"/>
          <w:szCs w:val="16"/>
        </w:rPr>
      </w:pPr>
      <w:r w:rsidRPr="00937E68">
        <w:rPr>
          <w:rFonts w:ascii="Arial" w:hAnsi="Arial" w:cs="Arial"/>
          <w:sz w:val="16"/>
          <w:szCs w:val="16"/>
        </w:rPr>
        <w:t xml:space="preserve">Un état récapitulatif annuel sera communiqué au locataire au plus tard le 30 septembre de l’année suivant celle au </w:t>
      </w:r>
      <w:r w:rsidR="00EB43CF">
        <w:rPr>
          <w:rFonts w:ascii="Arial" w:hAnsi="Arial" w:cs="Arial"/>
          <w:sz w:val="16"/>
          <w:szCs w:val="16"/>
        </w:rPr>
        <w:t xml:space="preserve">titre de laquelle il est établi </w:t>
      </w:r>
      <w:r w:rsidR="00EB43CF" w:rsidRPr="00EB43CF">
        <w:rPr>
          <w:rFonts w:ascii="Arial" w:eastAsia="Times New Roman" w:hAnsi="Arial" w:cs="Arial"/>
          <w:sz w:val="16"/>
          <w:szCs w:val="16"/>
          <w:lang w:eastAsia="fr-FR"/>
        </w:rPr>
        <w:t>ou, pour les immeubles en copropriété, dans le délai de trois mois à compter de la reddition des charges de copropriété sur l'exercice annuel.</w:t>
      </w:r>
    </w:p>
    <w:p w:rsidR="00951C56" w:rsidRPr="00937E68" w:rsidRDefault="00951C56" w:rsidP="00672729">
      <w:pPr>
        <w:pStyle w:val="Style4"/>
        <w:numPr>
          <w:ilvl w:val="0"/>
          <w:numId w:val="0"/>
        </w:numPr>
        <w:rPr>
          <w:sz w:val="16"/>
          <w:szCs w:val="16"/>
        </w:rPr>
      </w:pPr>
    </w:p>
    <w:p w:rsidR="00727128" w:rsidRPr="00937E68" w:rsidRDefault="00727128" w:rsidP="00727128">
      <w:pPr>
        <w:pStyle w:val="Style3"/>
        <w:rPr>
          <w:color w:val="002060"/>
          <w:sz w:val="16"/>
          <w:szCs w:val="16"/>
        </w:rPr>
      </w:pPr>
      <w:bookmarkStart w:id="34" w:name="_Toc511232288"/>
      <w:r w:rsidRPr="00937E68">
        <w:rPr>
          <w:color w:val="002060"/>
          <w:sz w:val="16"/>
          <w:szCs w:val="16"/>
        </w:rPr>
        <w:t>Charges et prestations – impôts, taxes et redevance</w:t>
      </w:r>
      <w:bookmarkEnd w:id="34"/>
    </w:p>
    <w:p w:rsidR="00727128" w:rsidRPr="00937E68" w:rsidRDefault="00727128" w:rsidP="00727128">
      <w:pPr>
        <w:pStyle w:val="Style3"/>
        <w:numPr>
          <w:ilvl w:val="0"/>
          <w:numId w:val="0"/>
        </w:numPr>
        <w:ind w:left="360"/>
        <w:rPr>
          <w:color w:val="002060"/>
          <w:sz w:val="16"/>
          <w:szCs w:val="16"/>
        </w:rPr>
      </w:pPr>
    </w:p>
    <w:p w:rsidR="00591145" w:rsidRPr="00937E68" w:rsidRDefault="00B42E66" w:rsidP="007E1B8E">
      <w:pPr>
        <w:pStyle w:val="Style4"/>
        <w:rPr>
          <w:color w:val="002060"/>
          <w:sz w:val="16"/>
          <w:szCs w:val="16"/>
        </w:rPr>
      </w:pPr>
      <w:r w:rsidRPr="00937E68">
        <w:rPr>
          <w:color w:val="002060"/>
          <w:sz w:val="16"/>
          <w:szCs w:val="16"/>
        </w:rPr>
        <w:t xml:space="preserve">A) </w:t>
      </w:r>
      <w:r w:rsidR="00E66B99" w:rsidRPr="00937E68">
        <w:rPr>
          <w:color w:val="002060"/>
          <w:sz w:val="16"/>
          <w:szCs w:val="16"/>
        </w:rPr>
        <w:t xml:space="preserve">Impôts – taxes et redevance </w:t>
      </w:r>
    </w:p>
    <w:p w:rsidR="008D04CE" w:rsidRPr="00937E68" w:rsidRDefault="008D04CE" w:rsidP="004664EC">
      <w:pPr>
        <w:spacing w:before="158" w:after="0" w:line="225"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et/ou remboursera au </w:t>
      </w:r>
      <w:r w:rsidR="005313D8">
        <w:rPr>
          <w:rFonts w:ascii="Arial" w:hAnsi="Arial" w:cs="Arial"/>
          <w:color w:val="000000"/>
          <w:sz w:val="16"/>
          <w:szCs w:val="16"/>
        </w:rPr>
        <w:t>BAILLEUR</w:t>
      </w:r>
      <w:r w:rsidRPr="00937E68">
        <w:rPr>
          <w:rFonts w:ascii="Arial" w:hAnsi="Arial" w:cs="Arial"/>
          <w:color w:val="000000"/>
          <w:sz w:val="16"/>
          <w:szCs w:val="16"/>
        </w:rPr>
        <w:t>, la taxe d'</w:t>
      </w:r>
      <w:r w:rsidR="004664EC" w:rsidRPr="00937E68">
        <w:rPr>
          <w:rFonts w:ascii="Arial" w:hAnsi="Arial" w:cs="Arial"/>
          <w:color w:val="000000"/>
          <w:sz w:val="16"/>
          <w:szCs w:val="16"/>
        </w:rPr>
        <w:t>enlèvement</w:t>
      </w:r>
      <w:r w:rsidRPr="00937E68">
        <w:rPr>
          <w:rFonts w:ascii="Arial" w:hAnsi="Arial" w:cs="Arial"/>
          <w:color w:val="000000"/>
          <w:sz w:val="16"/>
          <w:szCs w:val="16"/>
        </w:rPr>
        <w:t xml:space="preserve"> des ordures </w:t>
      </w:r>
      <w:r w:rsidR="004664EC" w:rsidRPr="00937E68">
        <w:rPr>
          <w:rFonts w:ascii="Arial" w:hAnsi="Arial" w:cs="Arial"/>
          <w:color w:val="000000"/>
          <w:sz w:val="16"/>
          <w:szCs w:val="16"/>
        </w:rPr>
        <w:t>ménagères</w:t>
      </w:r>
      <w:r w:rsidRPr="00937E68">
        <w:rPr>
          <w:rFonts w:ascii="Arial" w:hAnsi="Arial" w:cs="Arial"/>
          <w:color w:val="000000"/>
          <w:sz w:val="16"/>
          <w:szCs w:val="16"/>
        </w:rPr>
        <w:t>, la</w:t>
      </w:r>
      <w:r w:rsidR="004664EC" w:rsidRPr="00937E68">
        <w:rPr>
          <w:sz w:val="16"/>
          <w:szCs w:val="16"/>
        </w:rPr>
        <w:t xml:space="preserve"> </w:t>
      </w:r>
      <w:r w:rsidRPr="00937E68">
        <w:rPr>
          <w:rFonts w:ascii="Arial" w:hAnsi="Arial" w:cs="Arial"/>
          <w:color w:val="000000"/>
          <w:sz w:val="16"/>
          <w:szCs w:val="16"/>
        </w:rPr>
        <w:t>taxe  d'</w:t>
      </w:r>
      <w:r w:rsidR="004664EC" w:rsidRPr="00937E68">
        <w:rPr>
          <w:rFonts w:ascii="Arial" w:hAnsi="Arial" w:cs="Arial"/>
          <w:color w:val="000000"/>
          <w:sz w:val="16"/>
          <w:szCs w:val="16"/>
        </w:rPr>
        <w:t xml:space="preserve">écoulement </w:t>
      </w:r>
      <w:r w:rsidR="00D93F5E" w:rsidRPr="00937E68">
        <w:rPr>
          <w:rFonts w:ascii="Arial" w:hAnsi="Arial" w:cs="Arial"/>
          <w:color w:val="000000"/>
          <w:sz w:val="16"/>
          <w:szCs w:val="16"/>
        </w:rPr>
        <w:t>à</w:t>
      </w:r>
      <w:r w:rsidR="004664EC" w:rsidRPr="00937E68">
        <w:rPr>
          <w:rFonts w:ascii="Arial" w:hAnsi="Arial" w:cs="Arial"/>
          <w:color w:val="000000"/>
          <w:sz w:val="16"/>
          <w:szCs w:val="16"/>
        </w:rPr>
        <w:t xml:space="preserve"> l</w:t>
      </w:r>
      <w:r w:rsidRPr="00937E68">
        <w:rPr>
          <w:rFonts w:ascii="Arial" w:hAnsi="Arial" w:cs="Arial"/>
          <w:color w:val="000000"/>
          <w:sz w:val="16"/>
          <w:szCs w:val="16"/>
        </w:rPr>
        <w:t>'</w:t>
      </w:r>
      <w:r w:rsidR="004664EC" w:rsidRPr="00937E68">
        <w:rPr>
          <w:rFonts w:ascii="Arial" w:hAnsi="Arial" w:cs="Arial"/>
          <w:color w:val="000000"/>
          <w:sz w:val="16"/>
          <w:szCs w:val="16"/>
        </w:rPr>
        <w:t>égout</w:t>
      </w:r>
      <w:r w:rsidRPr="00937E68">
        <w:rPr>
          <w:rFonts w:ascii="Arial" w:hAnsi="Arial" w:cs="Arial"/>
          <w:color w:val="000000"/>
          <w:sz w:val="16"/>
          <w:szCs w:val="16"/>
        </w:rPr>
        <w:t>,  la  taxe  de  balayage, la  taxe  d’assainissement,  toutes nouvelles</w:t>
      </w:r>
      <w:r w:rsidR="004664EC" w:rsidRPr="00937E68">
        <w:rPr>
          <w:sz w:val="16"/>
          <w:szCs w:val="16"/>
        </w:rPr>
        <w:t xml:space="preserve"> </w:t>
      </w:r>
      <w:r w:rsidRPr="00937E68">
        <w:rPr>
          <w:rFonts w:ascii="Arial" w:hAnsi="Arial" w:cs="Arial"/>
          <w:color w:val="000000"/>
          <w:sz w:val="16"/>
          <w:szCs w:val="16"/>
        </w:rPr>
        <w:t xml:space="preserve">contributions </w:t>
      </w:r>
      <w:r w:rsidR="004664EC" w:rsidRPr="00937E68">
        <w:rPr>
          <w:rFonts w:ascii="Arial" w:hAnsi="Arial" w:cs="Arial"/>
          <w:color w:val="000000"/>
          <w:sz w:val="16"/>
          <w:szCs w:val="16"/>
        </w:rPr>
        <w:t>équivalentes</w:t>
      </w:r>
      <w:r w:rsidRPr="00937E68">
        <w:rPr>
          <w:rFonts w:ascii="Arial" w:hAnsi="Arial" w:cs="Arial"/>
          <w:color w:val="000000"/>
          <w:sz w:val="16"/>
          <w:szCs w:val="16"/>
        </w:rPr>
        <w:t xml:space="preserve">, taxes municipales et </w:t>
      </w:r>
      <w:r w:rsidR="004664EC" w:rsidRPr="00937E68">
        <w:rPr>
          <w:rFonts w:ascii="Arial" w:hAnsi="Arial" w:cs="Arial"/>
          <w:color w:val="000000"/>
          <w:sz w:val="16"/>
          <w:szCs w:val="16"/>
        </w:rPr>
        <w:t>généralement</w:t>
      </w:r>
      <w:r w:rsidRPr="00937E68">
        <w:rPr>
          <w:rFonts w:ascii="Arial" w:hAnsi="Arial" w:cs="Arial"/>
          <w:color w:val="000000"/>
          <w:sz w:val="16"/>
          <w:szCs w:val="16"/>
        </w:rPr>
        <w:t xml:space="preserve"> toutes contributions, redevances ou</w:t>
      </w:r>
      <w:r w:rsidR="004664EC" w:rsidRPr="00937E68">
        <w:rPr>
          <w:sz w:val="16"/>
          <w:szCs w:val="16"/>
        </w:rPr>
        <w:t xml:space="preserve"> </w:t>
      </w:r>
      <w:r w:rsidRPr="00937E68">
        <w:rPr>
          <w:rFonts w:ascii="Arial" w:hAnsi="Arial" w:cs="Arial"/>
          <w:color w:val="000000"/>
          <w:sz w:val="16"/>
          <w:szCs w:val="16"/>
        </w:rPr>
        <w:t xml:space="preserve">taxes </w:t>
      </w:r>
      <w:r w:rsidR="004664EC" w:rsidRPr="00937E68">
        <w:rPr>
          <w:rFonts w:ascii="Arial" w:hAnsi="Arial" w:cs="Arial"/>
          <w:color w:val="000000"/>
          <w:sz w:val="16"/>
          <w:szCs w:val="16"/>
        </w:rPr>
        <w:t>liées</w:t>
      </w:r>
      <w:r w:rsidR="00CD15BA">
        <w:rPr>
          <w:rFonts w:ascii="Arial" w:hAnsi="Arial" w:cs="Arial"/>
          <w:color w:val="000000"/>
          <w:sz w:val="16"/>
          <w:szCs w:val="16"/>
        </w:rPr>
        <w:t xml:space="preserve"> à l’</w:t>
      </w:r>
      <w:r w:rsidRPr="00937E68">
        <w:rPr>
          <w:rFonts w:ascii="Arial" w:hAnsi="Arial" w:cs="Arial"/>
          <w:color w:val="000000"/>
          <w:sz w:val="16"/>
          <w:szCs w:val="16"/>
        </w:rPr>
        <w:t xml:space="preserve">'usage des locaux loués ou de l’immeuble ou in un service dont le </w:t>
      </w:r>
      <w:r w:rsidR="005313D8">
        <w:rPr>
          <w:rFonts w:ascii="Arial" w:hAnsi="Arial" w:cs="Arial"/>
          <w:color w:val="000000"/>
          <w:sz w:val="16"/>
          <w:szCs w:val="16"/>
        </w:rPr>
        <w:t>PRENEUR</w:t>
      </w:r>
      <w:r w:rsidRPr="00937E68">
        <w:rPr>
          <w:rFonts w:ascii="Arial" w:hAnsi="Arial" w:cs="Arial"/>
          <w:color w:val="000000"/>
          <w:sz w:val="16"/>
          <w:szCs w:val="16"/>
        </w:rPr>
        <w:t xml:space="preserve"> </w:t>
      </w:r>
      <w:r w:rsidR="004664EC" w:rsidRPr="00937E68">
        <w:rPr>
          <w:rFonts w:ascii="Arial" w:hAnsi="Arial" w:cs="Arial"/>
          <w:color w:val="000000"/>
          <w:sz w:val="16"/>
          <w:szCs w:val="16"/>
        </w:rPr>
        <w:t>bénéficie</w:t>
      </w:r>
      <w:r w:rsidR="004664EC" w:rsidRPr="00937E68">
        <w:rPr>
          <w:sz w:val="16"/>
          <w:szCs w:val="16"/>
        </w:rPr>
        <w:t xml:space="preserve"> </w:t>
      </w:r>
      <w:r w:rsidRPr="00937E68">
        <w:rPr>
          <w:rFonts w:ascii="Arial" w:hAnsi="Arial" w:cs="Arial"/>
          <w:color w:val="000000"/>
          <w:sz w:val="16"/>
          <w:szCs w:val="16"/>
        </w:rPr>
        <w:t xml:space="preserve">directement ou indirectement et ce, </w:t>
      </w:r>
      <w:r w:rsidR="004664EC" w:rsidRPr="00937E68">
        <w:rPr>
          <w:rFonts w:ascii="Arial" w:hAnsi="Arial" w:cs="Arial"/>
          <w:color w:val="000000"/>
          <w:sz w:val="16"/>
          <w:szCs w:val="16"/>
        </w:rPr>
        <w:t>même</w:t>
      </w:r>
      <w:r w:rsidRPr="00937E68">
        <w:rPr>
          <w:rFonts w:ascii="Arial" w:hAnsi="Arial" w:cs="Arial"/>
          <w:color w:val="000000"/>
          <w:sz w:val="16"/>
          <w:szCs w:val="16"/>
        </w:rPr>
        <w:t xml:space="preserve"> si le </w:t>
      </w:r>
      <w:r w:rsidR="005313D8">
        <w:rPr>
          <w:rFonts w:ascii="Arial" w:hAnsi="Arial" w:cs="Arial"/>
          <w:color w:val="000000"/>
          <w:sz w:val="16"/>
          <w:szCs w:val="16"/>
        </w:rPr>
        <w:t>BAILLEUR</w:t>
      </w:r>
      <w:r w:rsidRPr="00937E68">
        <w:rPr>
          <w:rFonts w:ascii="Arial" w:hAnsi="Arial" w:cs="Arial"/>
          <w:color w:val="000000"/>
          <w:sz w:val="16"/>
          <w:szCs w:val="16"/>
        </w:rPr>
        <w:t xml:space="preserve"> est identifié comme en </w:t>
      </w:r>
      <w:r w:rsidR="004664EC" w:rsidRPr="00937E68">
        <w:rPr>
          <w:rFonts w:ascii="Arial" w:hAnsi="Arial" w:cs="Arial"/>
          <w:color w:val="000000"/>
          <w:sz w:val="16"/>
          <w:szCs w:val="16"/>
        </w:rPr>
        <w:t>étant</w:t>
      </w:r>
      <w:r w:rsidRPr="00937E68">
        <w:rPr>
          <w:rFonts w:ascii="Arial" w:hAnsi="Arial" w:cs="Arial"/>
          <w:color w:val="000000"/>
          <w:sz w:val="16"/>
          <w:szCs w:val="16"/>
        </w:rPr>
        <w:t xml:space="preserve"> le redevable</w:t>
      </w:r>
      <w:r w:rsidR="004664EC" w:rsidRPr="00937E68">
        <w:rPr>
          <w:sz w:val="16"/>
          <w:szCs w:val="16"/>
        </w:rPr>
        <w:t xml:space="preserve"> </w:t>
      </w:r>
      <w:r w:rsidR="004664EC" w:rsidRPr="00937E68">
        <w:rPr>
          <w:rFonts w:ascii="Arial" w:hAnsi="Arial" w:cs="Arial"/>
          <w:color w:val="000000"/>
          <w:sz w:val="16"/>
          <w:szCs w:val="16"/>
        </w:rPr>
        <w:t>légal</w:t>
      </w:r>
      <w:r w:rsidRPr="00937E68">
        <w:rPr>
          <w:rFonts w:ascii="Arial" w:hAnsi="Arial" w:cs="Arial"/>
          <w:color w:val="000000"/>
          <w:sz w:val="16"/>
          <w:szCs w:val="16"/>
        </w:rPr>
        <w:t>.</w:t>
      </w:r>
    </w:p>
    <w:p w:rsidR="008D04CE" w:rsidRPr="00937E68" w:rsidRDefault="008D04CE" w:rsidP="00CE2D09">
      <w:pPr>
        <w:spacing w:before="249" w:after="0" w:line="249" w:lineRule="exact"/>
        <w:jc w:val="both"/>
        <w:rPr>
          <w:sz w:val="16"/>
          <w:szCs w:val="16"/>
        </w:rPr>
      </w:pPr>
      <w:r w:rsidRPr="00937E68">
        <w:rPr>
          <w:rFonts w:ascii="Arial" w:hAnsi="Arial" w:cs="Arial"/>
          <w:color w:val="000000"/>
          <w:sz w:val="16"/>
          <w:szCs w:val="16"/>
        </w:rPr>
        <w:lastRenderedPageBreak/>
        <w:t xml:space="preserve">De convention expresse entre les Parties, le </w:t>
      </w:r>
      <w:r w:rsidR="005313D8">
        <w:rPr>
          <w:rFonts w:ascii="Arial" w:hAnsi="Arial" w:cs="Arial"/>
          <w:color w:val="000000"/>
          <w:sz w:val="16"/>
          <w:szCs w:val="16"/>
        </w:rPr>
        <w:t>PRENEUR</w:t>
      </w:r>
      <w:r w:rsidRPr="00937E68">
        <w:rPr>
          <w:rFonts w:ascii="Arial" w:hAnsi="Arial" w:cs="Arial"/>
          <w:color w:val="000000"/>
          <w:sz w:val="16"/>
          <w:szCs w:val="16"/>
        </w:rPr>
        <w:t xml:space="preserve"> devra </w:t>
      </w:r>
      <w:r w:rsidR="004664EC" w:rsidRPr="00937E68">
        <w:rPr>
          <w:rFonts w:ascii="Arial" w:hAnsi="Arial" w:cs="Arial"/>
          <w:color w:val="000000"/>
          <w:sz w:val="16"/>
          <w:szCs w:val="16"/>
        </w:rPr>
        <w:t>également</w:t>
      </w:r>
      <w:r w:rsidRPr="00937E68">
        <w:rPr>
          <w:rFonts w:ascii="Arial" w:hAnsi="Arial" w:cs="Arial"/>
          <w:color w:val="000000"/>
          <w:sz w:val="16"/>
          <w:szCs w:val="16"/>
        </w:rPr>
        <w:t xml:space="preserve"> rembourser au </w:t>
      </w:r>
      <w:r w:rsidR="005313D8">
        <w:rPr>
          <w:rFonts w:ascii="Arial" w:hAnsi="Arial" w:cs="Arial"/>
          <w:color w:val="000000"/>
          <w:sz w:val="16"/>
          <w:szCs w:val="16"/>
        </w:rPr>
        <w:t>BAILLEUR</w:t>
      </w:r>
      <w:r w:rsidRPr="00937E68">
        <w:rPr>
          <w:rFonts w:ascii="Arial" w:hAnsi="Arial" w:cs="Arial"/>
          <w:color w:val="000000"/>
          <w:sz w:val="16"/>
          <w:szCs w:val="16"/>
        </w:rPr>
        <w:t>,</w:t>
      </w:r>
      <w:r w:rsidR="004664EC" w:rsidRPr="00937E68">
        <w:rPr>
          <w:sz w:val="16"/>
          <w:szCs w:val="16"/>
        </w:rPr>
        <w:t xml:space="preserve"> </w:t>
      </w:r>
      <w:r w:rsidRPr="00937E68">
        <w:rPr>
          <w:rFonts w:ascii="Arial" w:hAnsi="Arial" w:cs="Arial"/>
          <w:color w:val="000000"/>
          <w:sz w:val="16"/>
          <w:szCs w:val="16"/>
        </w:rPr>
        <w:t xml:space="preserve">sur facture, la taxe </w:t>
      </w:r>
      <w:r w:rsidR="004664EC" w:rsidRPr="00937E68">
        <w:rPr>
          <w:rFonts w:ascii="Arial" w:hAnsi="Arial" w:cs="Arial"/>
          <w:color w:val="000000"/>
          <w:sz w:val="16"/>
          <w:szCs w:val="16"/>
        </w:rPr>
        <w:t>foncière</w:t>
      </w:r>
      <w:r w:rsidRPr="00937E68">
        <w:rPr>
          <w:rFonts w:ascii="Arial" w:hAnsi="Arial" w:cs="Arial"/>
          <w:color w:val="000000"/>
          <w:sz w:val="16"/>
          <w:szCs w:val="16"/>
        </w:rPr>
        <w:t xml:space="preserve"> des </w:t>
      </w:r>
      <w:r w:rsidR="004664EC" w:rsidRPr="00937E68">
        <w:rPr>
          <w:rFonts w:ascii="Arial" w:hAnsi="Arial" w:cs="Arial"/>
          <w:color w:val="000000"/>
          <w:sz w:val="16"/>
          <w:szCs w:val="16"/>
        </w:rPr>
        <w:t>propriétés</w:t>
      </w:r>
      <w:r w:rsidRPr="00937E68">
        <w:rPr>
          <w:rFonts w:ascii="Arial" w:hAnsi="Arial" w:cs="Arial"/>
          <w:color w:val="000000"/>
          <w:sz w:val="16"/>
          <w:szCs w:val="16"/>
        </w:rPr>
        <w:t xml:space="preserve"> </w:t>
      </w:r>
      <w:r w:rsidR="004664EC" w:rsidRPr="00937E68">
        <w:rPr>
          <w:rFonts w:ascii="Arial" w:hAnsi="Arial" w:cs="Arial"/>
          <w:color w:val="000000"/>
          <w:sz w:val="16"/>
          <w:szCs w:val="16"/>
        </w:rPr>
        <w:t>bâties</w:t>
      </w:r>
      <w:r w:rsidRPr="00937E68">
        <w:rPr>
          <w:rFonts w:ascii="Arial" w:hAnsi="Arial" w:cs="Arial"/>
          <w:color w:val="000000"/>
          <w:sz w:val="16"/>
          <w:szCs w:val="16"/>
        </w:rPr>
        <w:t xml:space="preserve"> ains</w:t>
      </w:r>
      <w:r w:rsidR="004664EC" w:rsidRPr="00937E68">
        <w:rPr>
          <w:rFonts w:ascii="Arial" w:hAnsi="Arial" w:cs="Arial"/>
          <w:color w:val="000000"/>
          <w:sz w:val="16"/>
          <w:szCs w:val="16"/>
        </w:rPr>
        <w:t>i que les taxes additionnelles à</w:t>
      </w:r>
      <w:r w:rsidRPr="00937E68">
        <w:rPr>
          <w:rFonts w:ascii="Arial" w:hAnsi="Arial" w:cs="Arial"/>
          <w:color w:val="000000"/>
          <w:sz w:val="16"/>
          <w:szCs w:val="16"/>
        </w:rPr>
        <w:t xml:space="preserve"> la taxe </w:t>
      </w:r>
      <w:r w:rsidR="004664EC" w:rsidRPr="00937E68">
        <w:rPr>
          <w:rFonts w:ascii="Arial" w:hAnsi="Arial" w:cs="Arial"/>
          <w:color w:val="000000"/>
          <w:sz w:val="16"/>
          <w:szCs w:val="16"/>
        </w:rPr>
        <w:t>foncière</w:t>
      </w:r>
      <w:r w:rsidR="00CE2D09" w:rsidRPr="00937E68">
        <w:rPr>
          <w:sz w:val="16"/>
          <w:szCs w:val="16"/>
        </w:rPr>
        <w:t xml:space="preserve"> </w:t>
      </w:r>
      <w:r w:rsidRPr="00937E68">
        <w:rPr>
          <w:rFonts w:ascii="Arial" w:hAnsi="Arial" w:cs="Arial"/>
          <w:color w:val="000000"/>
          <w:sz w:val="16"/>
          <w:szCs w:val="16"/>
        </w:rPr>
        <w:t xml:space="preserve">grevant les locaux loués, ou tout </w:t>
      </w:r>
      <w:r w:rsidR="004664EC" w:rsidRPr="00937E68">
        <w:rPr>
          <w:rFonts w:ascii="Arial" w:hAnsi="Arial" w:cs="Arial"/>
          <w:color w:val="000000"/>
          <w:sz w:val="16"/>
          <w:szCs w:val="16"/>
        </w:rPr>
        <w:t>impôt</w:t>
      </w:r>
      <w:r w:rsidRPr="00937E68">
        <w:rPr>
          <w:rFonts w:ascii="Arial" w:hAnsi="Arial" w:cs="Arial"/>
          <w:color w:val="000000"/>
          <w:sz w:val="16"/>
          <w:szCs w:val="16"/>
        </w:rPr>
        <w:t xml:space="preserve"> de </w:t>
      </w:r>
      <w:r w:rsidR="004664EC" w:rsidRPr="00937E68">
        <w:rPr>
          <w:rFonts w:ascii="Arial" w:hAnsi="Arial" w:cs="Arial"/>
          <w:color w:val="000000"/>
          <w:sz w:val="16"/>
          <w:szCs w:val="16"/>
        </w:rPr>
        <w:t>même</w:t>
      </w:r>
      <w:r w:rsidR="004664EC" w:rsidRPr="00937E68">
        <w:rPr>
          <w:sz w:val="16"/>
          <w:szCs w:val="16"/>
        </w:rPr>
        <w:t xml:space="preserve"> </w:t>
      </w:r>
      <w:r w:rsidRPr="00937E68">
        <w:rPr>
          <w:rFonts w:ascii="Arial" w:hAnsi="Arial" w:cs="Arial"/>
          <w:color w:val="000000"/>
          <w:sz w:val="16"/>
          <w:szCs w:val="16"/>
        </w:rPr>
        <w:t xml:space="preserve">nature </w:t>
      </w:r>
      <w:r w:rsidR="004664EC" w:rsidRPr="00937E68">
        <w:rPr>
          <w:rFonts w:ascii="Arial" w:hAnsi="Arial" w:cs="Arial"/>
          <w:color w:val="000000"/>
          <w:sz w:val="16"/>
          <w:szCs w:val="16"/>
        </w:rPr>
        <w:t>à</w:t>
      </w:r>
      <w:r w:rsidRPr="00937E68">
        <w:rPr>
          <w:rFonts w:ascii="Arial" w:hAnsi="Arial" w:cs="Arial"/>
          <w:color w:val="000000"/>
          <w:sz w:val="16"/>
          <w:szCs w:val="16"/>
        </w:rPr>
        <w:t xml:space="preserve"> créer ou venant s’y substituer.</w:t>
      </w:r>
    </w:p>
    <w:p w:rsidR="008D04CE" w:rsidRDefault="004664EC" w:rsidP="004564DC">
      <w:pPr>
        <w:spacing w:before="5" w:after="0" w:line="268" w:lineRule="exact"/>
        <w:jc w:val="both"/>
        <w:rPr>
          <w:rFonts w:ascii="Arial" w:hAnsi="Arial" w:cs="Arial"/>
          <w:color w:val="000000"/>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devra de plus rembourser au </w:t>
      </w:r>
      <w:r w:rsidR="005313D8">
        <w:rPr>
          <w:rFonts w:ascii="Arial" w:hAnsi="Arial" w:cs="Arial"/>
          <w:color w:val="000000"/>
          <w:sz w:val="16"/>
          <w:szCs w:val="16"/>
        </w:rPr>
        <w:t>BAILLEUR</w:t>
      </w:r>
      <w:r w:rsidRPr="00937E68">
        <w:rPr>
          <w:rFonts w:ascii="Arial" w:hAnsi="Arial" w:cs="Arial"/>
          <w:color w:val="000000"/>
          <w:sz w:val="16"/>
          <w:szCs w:val="16"/>
        </w:rPr>
        <w:t>, la taxe annuelle sur les locaux à usage de bureaux, locaux commerciaux de stockage</w:t>
      </w:r>
      <w:r w:rsidR="00CE2D09" w:rsidRPr="00937E68">
        <w:rPr>
          <w:rFonts w:ascii="Arial" w:hAnsi="Arial" w:cs="Arial"/>
          <w:color w:val="000000"/>
          <w:sz w:val="16"/>
          <w:szCs w:val="16"/>
        </w:rPr>
        <w:t xml:space="preserve"> ou surfaces de stationnement.</w:t>
      </w:r>
      <w:r w:rsidR="00AB36BE">
        <w:rPr>
          <w:rFonts w:ascii="Arial" w:hAnsi="Arial" w:cs="Arial"/>
          <w:color w:val="000000"/>
          <w:sz w:val="16"/>
          <w:szCs w:val="16"/>
        </w:rPr>
        <w:t xml:space="preserve"> </w:t>
      </w:r>
      <w:r w:rsidR="008D04CE" w:rsidRPr="00937E68">
        <w:rPr>
          <w:rFonts w:ascii="Arial" w:hAnsi="Arial" w:cs="Arial"/>
          <w:color w:val="000000"/>
          <w:sz w:val="16"/>
          <w:szCs w:val="16"/>
        </w:rPr>
        <w:t xml:space="preserve">Ces taxes ne sont pas comprises dans l’appel de provision seront </w:t>
      </w:r>
      <w:r w:rsidR="00CE2D09" w:rsidRPr="00937E68">
        <w:rPr>
          <w:rFonts w:ascii="Arial" w:hAnsi="Arial" w:cs="Arial"/>
          <w:color w:val="000000"/>
          <w:sz w:val="16"/>
          <w:szCs w:val="16"/>
        </w:rPr>
        <w:t>réglées</w:t>
      </w:r>
      <w:r w:rsidR="008D04CE" w:rsidRPr="00937E68">
        <w:rPr>
          <w:rFonts w:ascii="Arial" w:hAnsi="Arial" w:cs="Arial"/>
          <w:color w:val="000000"/>
          <w:sz w:val="16"/>
          <w:szCs w:val="16"/>
        </w:rPr>
        <w:t xml:space="preserve"> </w:t>
      </w:r>
      <w:r w:rsidR="00D93F5E">
        <w:rPr>
          <w:rFonts w:ascii="Arial" w:hAnsi="Arial" w:cs="Arial"/>
          <w:color w:val="000000"/>
          <w:sz w:val="16"/>
          <w:szCs w:val="16"/>
        </w:rPr>
        <w:t>à</w:t>
      </w:r>
      <w:r w:rsidR="008D04CE" w:rsidRPr="00937E68">
        <w:rPr>
          <w:rFonts w:ascii="Arial" w:hAnsi="Arial" w:cs="Arial"/>
          <w:color w:val="000000"/>
          <w:sz w:val="16"/>
          <w:szCs w:val="16"/>
        </w:rPr>
        <w:t xml:space="preserve"> </w:t>
      </w:r>
      <w:r w:rsidR="00CE2D09" w:rsidRPr="00937E68">
        <w:rPr>
          <w:rFonts w:ascii="Arial" w:hAnsi="Arial" w:cs="Arial"/>
          <w:color w:val="000000"/>
          <w:sz w:val="16"/>
          <w:szCs w:val="16"/>
        </w:rPr>
        <w:t>première</w:t>
      </w:r>
      <w:r w:rsidR="008D04CE" w:rsidRPr="00937E68">
        <w:rPr>
          <w:rFonts w:ascii="Arial" w:hAnsi="Arial" w:cs="Arial"/>
          <w:color w:val="000000"/>
          <w:sz w:val="16"/>
          <w:szCs w:val="16"/>
        </w:rPr>
        <w:t xml:space="preserve"> demande sur </w:t>
      </w:r>
      <w:r w:rsidR="00CE2D09" w:rsidRPr="00937E68">
        <w:rPr>
          <w:rFonts w:ascii="Arial" w:hAnsi="Arial" w:cs="Arial"/>
          <w:color w:val="000000"/>
          <w:sz w:val="16"/>
          <w:szCs w:val="16"/>
        </w:rPr>
        <w:t>pièce</w:t>
      </w:r>
      <w:r w:rsidR="008D04CE" w:rsidRPr="00937E68">
        <w:rPr>
          <w:rFonts w:ascii="Arial" w:hAnsi="Arial" w:cs="Arial"/>
          <w:color w:val="000000"/>
          <w:sz w:val="16"/>
          <w:szCs w:val="16"/>
        </w:rPr>
        <w:t xml:space="preserve"> justificative. Les </w:t>
      </w:r>
      <w:r w:rsidR="00CE2D09" w:rsidRPr="00937E68">
        <w:rPr>
          <w:rFonts w:ascii="Arial" w:hAnsi="Arial" w:cs="Arial"/>
          <w:color w:val="000000"/>
          <w:sz w:val="16"/>
          <w:szCs w:val="16"/>
        </w:rPr>
        <w:t>impôts</w:t>
      </w:r>
      <w:r w:rsidR="008D04CE" w:rsidRPr="00937E68">
        <w:rPr>
          <w:rFonts w:ascii="Arial" w:hAnsi="Arial" w:cs="Arial"/>
          <w:color w:val="000000"/>
          <w:sz w:val="16"/>
          <w:szCs w:val="16"/>
        </w:rPr>
        <w:t>, taxes, contributions et</w:t>
      </w:r>
      <w:r w:rsidR="00CE2D09" w:rsidRPr="00937E68">
        <w:rPr>
          <w:sz w:val="16"/>
          <w:szCs w:val="16"/>
        </w:rPr>
        <w:t xml:space="preserve"> </w:t>
      </w:r>
      <w:r w:rsidR="008D04CE" w:rsidRPr="00937E68">
        <w:rPr>
          <w:rFonts w:ascii="Arial" w:hAnsi="Arial" w:cs="Arial"/>
          <w:color w:val="000000"/>
          <w:sz w:val="16"/>
          <w:szCs w:val="16"/>
        </w:rPr>
        <w:t xml:space="preserve">redevances dues par le </w:t>
      </w:r>
      <w:r w:rsidR="005313D8">
        <w:rPr>
          <w:rFonts w:ascii="Arial" w:hAnsi="Arial" w:cs="Arial"/>
          <w:color w:val="000000"/>
          <w:sz w:val="16"/>
          <w:szCs w:val="16"/>
        </w:rPr>
        <w:t>PRENEUR</w:t>
      </w:r>
      <w:r w:rsidR="008D04CE" w:rsidRPr="00937E68">
        <w:rPr>
          <w:rFonts w:ascii="Arial" w:hAnsi="Arial" w:cs="Arial"/>
          <w:color w:val="000000"/>
          <w:sz w:val="16"/>
          <w:szCs w:val="16"/>
        </w:rPr>
        <w:t xml:space="preserve"> ou </w:t>
      </w:r>
      <w:r w:rsidR="00CE2D09" w:rsidRPr="00937E68">
        <w:rPr>
          <w:rFonts w:ascii="Arial" w:hAnsi="Arial" w:cs="Arial"/>
          <w:color w:val="000000"/>
          <w:sz w:val="16"/>
          <w:szCs w:val="16"/>
        </w:rPr>
        <w:t>remboursées</w:t>
      </w:r>
      <w:r w:rsidR="008D04CE" w:rsidRPr="00937E68">
        <w:rPr>
          <w:rFonts w:ascii="Arial" w:hAnsi="Arial" w:cs="Arial"/>
          <w:color w:val="000000"/>
          <w:sz w:val="16"/>
          <w:szCs w:val="16"/>
        </w:rPr>
        <w:t xml:space="preserve"> au </w:t>
      </w:r>
      <w:r w:rsidR="005313D8">
        <w:rPr>
          <w:rFonts w:ascii="Arial" w:hAnsi="Arial" w:cs="Arial"/>
          <w:color w:val="000000"/>
          <w:sz w:val="16"/>
          <w:szCs w:val="16"/>
        </w:rPr>
        <w:t>BAILLEUR</w:t>
      </w:r>
      <w:r w:rsidR="008D04CE" w:rsidRPr="00937E68">
        <w:rPr>
          <w:rFonts w:ascii="Arial" w:hAnsi="Arial" w:cs="Arial"/>
          <w:color w:val="000000"/>
          <w:sz w:val="16"/>
          <w:szCs w:val="16"/>
        </w:rPr>
        <w:t xml:space="preserve"> sont </w:t>
      </w:r>
      <w:r w:rsidR="00CE2D09" w:rsidRPr="00937E68">
        <w:rPr>
          <w:rFonts w:ascii="Arial" w:hAnsi="Arial" w:cs="Arial"/>
          <w:color w:val="000000"/>
          <w:sz w:val="16"/>
          <w:szCs w:val="16"/>
        </w:rPr>
        <w:t>déterminées</w:t>
      </w:r>
      <w:r w:rsidR="008D04CE" w:rsidRPr="00937E68">
        <w:rPr>
          <w:rFonts w:ascii="Arial" w:hAnsi="Arial" w:cs="Arial"/>
          <w:color w:val="000000"/>
          <w:sz w:val="16"/>
          <w:szCs w:val="16"/>
        </w:rPr>
        <w:t xml:space="preserve"> au prorata de la</w:t>
      </w:r>
      <w:r w:rsidR="00CE2D09" w:rsidRPr="00937E68">
        <w:rPr>
          <w:sz w:val="16"/>
          <w:szCs w:val="16"/>
        </w:rPr>
        <w:t xml:space="preserve"> </w:t>
      </w:r>
      <w:r w:rsidR="008D04CE" w:rsidRPr="00937E68">
        <w:rPr>
          <w:rFonts w:ascii="Arial" w:hAnsi="Arial" w:cs="Arial"/>
          <w:color w:val="000000"/>
          <w:sz w:val="16"/>
          <w:szCs w:val="16"/>
        </w:rPr>
        <w:t>surface</w:t>
      </w:r>
      <w:r w:rsidR="00CE2D09" w:rsidRPr="00937E68">
        <w:rPr>
          <w:rFonts w:ascii="Arial" w:hAnsi="Arial" w:cs="Arial"/>
          <w:color w:val="000000"/>
          <w:sz w:val="16"/>
          <w:szCs w:val="16"/>
        </w:rPr>
        <w:t xml:space="preserve"> des locaux loués et leur quote-</w:t>
      </w:r>
      <w:r w:rsidR="008D04CE" w:rsidRPr="00937E68">
        <w:rPr>
          <w:rFonts w:ascii="Arial" w:hAnsi="Arial" w:cs="Arial"/>
          <w:color w:val="000000"/>
          <w:sz w:val="16"/>
          <w:szCs w:val="16"/>
        </w:rPr>
        <w:t xml:space="preserve">part de parties communes nécessaires </w:t>
      </w:r>
      <w:r w:rsidR="00CE2D09" w:rsidRPr="00937E68">
        <w:rPr>
          <w:rFonts w:ascii="Arial" w:hAnsi="Arial" w:cs="Arial"/>
          <w:color w:val="000000"/>
          <w:sz w:val="16"/>
          <w:szCs w:val="16"/>
        </w:rPr>
        <w:t>à</w:t>
      </w:r>
      <w:r w:rsidR="008D04CE" w:rsidRPr="00937E68">
        <w:rPr>
          <w:rFonts w:ascii="Arial" w:hAnsi="Arial" w:cs="Arial"/>
          <w:color w:val="000000"/>
          <w:sz w:val="16"/>
          <w:szCs w:val="16"/>
        </w:rPr>
        <w:t xml:space="preserve"> l'</w:t>
      </w:r>
      <w:r w:rsidR="00CE2D09" w:rsidRPr="00937E68">
        <w:rPr>
          <w:rFonts w:ascii="Arial" w:hAnsi="Arial" w:cs="Arial"/>
          <w:color w:val="000000"/>
          <w:sz w:val="16"/>
          <w:szCs w:val="16"/>
        </w:rPr>
        <w:t>exploitation</w:t>
      </w:r>
      <w:r w:rsidR="008D04CE" w:rsidRPr="00937E68">
        <w:rPr>
          <w:rFonts w:ascii="Arial" w:hAnsi="Arial" w:cs="Arial"/>
          <w:color w:val="000000"/>
          <w:sz w:val="16"/>
          <w:szCs w:val="16"/>
        </w:rPr>
        <w:t xml:space="preserve"> des locaux</w:t>
      </w:r>
      <w:r w:rsidR="00CE2D09" w:rsidRPr="00937E68">
        <w:rPr>
          <w:sz w:val="16"/>
          <w:szCs w:val="16"/>
        </w:rPr>
        <w:t xml:space="preserve"> </w:t>
      </w:r>
      <w:r w:rsidR="008D04CE" w:rsidRPr="00937E68">
        <w:rPr>
          <w:rFonts w:ascii="Arial" w:hAnsi="Arial" w:cs="Arial"/>
          <w:color w:val="000000"/>
          <w:sz w:val="16"/>
          <w:szCs w:val="16"/>
        </w:rPr>
        <w:t>loués.</w:t>
      </w:r>
    </w:p>
    <w:p w:rsidR="004564DC" w:rsidRPr="004564DC" w:rsidRDefault="004564DC" w:rsidP="004564DC">
      <w:pPr>
        <w:spacing w:before="5" w:after="0" w:line="268" w:lineRule="exact"/>
        <w:jc w:val="both"/>
        <w:rPr>
          <w:sz w:val="16"/>
          <w:szCs w:val="16"/>
        </w:rPr>
      </w:pPr>
    </w:p>
    <w:p w:rsidR="00E66B99" w:rsidRPr="00937E68" w:rsidRDefault="00B42E66" w:rsidP="007E1B8E">
      <w:pPr>
        <w:pStyle w:val="Style4"/>
        <w:rPr>
          <w:color w:val="002060"/>
          <w:sz w:val="16"/>
          <w:szCs w:val="16"/>
        </w:rPr>
      </w:pPr>
      <w:r w:rsidRPr="00937E68">
        <w:rPr>
          <w:color w:val="002060"/>
          <w:sz w:val="16"/>
          <w:szCs w:val="16"/>
        </w:rPr>
        <w:t xml:space="preserve">B) </w:t>
      </w:r>
      <w:r w:rsidR="007E1B8E" w:rsidRPr="00937E68">
        <w:rPr>
          <w:color w:val="002060"/>
          <w:sz w:val="16"/>
          <w:szCs w:val="16"/>
        </w:rPr>
        <w:t>Dépenses d’entretien – maintenance - réparation – travaux</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directement ou remboursera au </w:t>
      </w:r>
      <w:r w:rsidR="005313D8">
        <w:rPr>
          <w:rFonts w:ascii="Arial" w:hAnsi="Arial" w:cs="Arial"/>
          <w:sz w:val="16"/>
          <w:szCs w:val="16"/>
        </w:rPr>
        <w:t>BAILLEUR</w:t>
      </w:r>
      <w:r w:rsidR="002D0BE7" w:rsidRPr="00937E68">
        <w:rPr>
          <w:rFonts w:ascii="Arial" w:hAnsi="Arial" w:cs="Arial"/>
          <w:sz w:val="16"/>
          <w:szCs w:val="16"/>
        </w:rPr>
        <w:t xml:space="preserve"> les dépenses correspondant à des travaux et frais associé</w:t>
      </w:r>
      <w:r w:rsidRPr="00937E68">
        <w:rPr>
          <w:rFonts w:ascii="Arial" w:hAnsi="Arial" w:cs="Arial"/>
          <w:sz w:val="16"/>
          <w:szCs w:val="16"/>
        </w:rPr>
        <w:t xml:space="preserve">s, d'entretien, de </w:t>
      </w:r>
      <w:r w:rsidR="002D0BE7" w:rsidRPr="00937E68">
        <w:rPr>
          <w:rFonts w:ascii="Arial" w:hAnsi="Arial" w:cs="Arial"/>
          <w:sz w:val="16"/>
          <w:szCs w:val="16"/>
        </w:rPr>
        <w:t>réparations</w:t>
      </w:r>
      <w:r w:rsidRPr="00937E68">
        <w:rPr>
          <w:rFonts w:ascii="Arial" w:hAnsi="Arial" w:cs="Arial"/>
          <w:sz w:val="16"/>
          <w:szCs w:val="16"/>
        </w:rPr>
        <w:t>, de remplacements et/ou d’</w:t>
      </w:r>
      <w:r w:rsidR="002D0BE7" w:rsidRPr="00937E68">
        <w:rPr>
          <w:rFonts w:ascii="Arial" w:hAnsi="Arial" w:cs="Arial"/>
          <w:sz w:val="16"/>
          <w:szCs w:val="16"/>
        </w:rPr>
        <w:t xml:space="preserve">améliorations </w:t>
      </w:r>
      <w:r w:rsidRPr="00937E68">
        <w:rPr>
          <w:rFonts w:ascii="Arial" w:hAnsi="Arial" w:cs="Arial"/>
          <w:sz w:val="16"/>
          <w:szCs w:val="16"/>
        </w:rPr>
        <w:t>et/ou de maintenance réglementaire on non, des locaux loués</w:t>
      </w:r>
      <w:r w:rsidR="002D0BE7" w:rsidRPr="00937E68">
        <w:rPr>
          <w:rFonts w:ascii="Arial" w:hAnsi="Arial" w:cs="Arial"/>
          <w:sz w:val="16"/>
          <w:szCs w:val="16"/>
        </w:rPr>
        <w:t xml:space="preserve"> et/ou de l’immeuble, et/ou des éléments</w:t>
      </w:r>
      <w:r w:rsidRPr="00937E68">
        <w:rPr>
          <w:rFonts w:ascii="Arial" w:hAnsi="Arial" w:cs="Arial"/>
          <w:sz w:val="16"/>
          <w:szCs w:val="16"/>
        </w:rPr>
        <w:t xml:space="preserve"> d’équipements privatifs ou communs, en ce compris les d</w:t>
      </w:r>
      <w:r w:rsidR="002D0BE7" w:rsidRPr="00937E68">
        <w:rPr>
          <w:rFonts w:ascii="Arial" w:hAnsi="Arial" w:cs="Arial"/>
          <w:sz w:val="16"/>
          <w:szCs w:val="16"/>
        </w:rPr>
        <w:t>épenses de ravalement (qui sont considérées</w:t>
      </w:r>
      <w:r w:rsidRPr="00937E68">
        <w:rPr>
          <w:rFonts w:ascii="Arial" w:hAnsi="Arial" w:cs="Arial"/>
          <w:sz w:val="16"/>
          <w:szCs w:val="16"/>
        </w:rPr>
        <w:t xml:space="preserve"> comme relevant de l’article 605 du code civil — gros entretien —) et de </w:t>
      </w:r>
      <w:r w:rsidR="002D0BE7" w:rsidRPr="00937E68">
        <w:rPr>
          <w:rFonts w:ascii="Arial" w:hAnsi="Arial" w:cs="Arial"/>
          <w:sz w:val="16"/>
          <w:szCs w:val="16"/>
        </w:rPr>
        <w:t xml:space="preserve">réfections </w:t>
      </w:r>
      <w:r w:rsidRPr="00937E68">
        <w:rPr>
          <w:rFonts w:ascii="Arial" w:hAnsi="Arial" w:cs="Arial"/>
          <w:sz w:val="16"/>
          <w:szCs w:val="16"/>
        </w:rPr>
        <w:t xml:space="preserve">extérieures ayant un </w:t>
      </w:r>
      <w:r w:rsidR="002D0BE7" w:rsidRPr="00937E68">
        <w:rPr>
          <w:rFonts w:ascii="Arial" w:hAnsi="Arial" w:cs="Arial"/>
          <w:sz w:val="16"/>
          <w:szCs w:val="16"/>
        </w:rPr>
        <w:t>caractère</w:t>
      </w:r>
      <w:r w:rsidRPr="00937E68">
        <w:rPr>
          <w:rFonts w:ascii="Arial" w:hAnsi="Arial" w:cs="Arial"/>
          <w:sz w:val="16"/>
          <w:szCs w:val="16"/>
        </w:rPr>
        <w:t xml:space="preserve"> obligatoire ou non, les dépenses </w:t>
      </w:r>
      <w:r w:rsidR="002D0BE7" w:rsidRPr="00937E68">
        <w:rPr>
          <w:rFonts w:ascii="Arial" w:hAnsi="Arial" w:cs="Arial"/>
          <w:sz w:val="16"/>
          <w:szCs w:val="16"/>
        </w:rPr>
        <w:t>liées</w:t>
      </w:r>
      <w:r w:rsidRPr="00937E68">
        <w:rPr>
          <w:rFonts w:ascii="Arial" w:hAnsi="Arial" w:cs="Arial"/>
          <w:sz w:val="16"/>
          <w:szCs w:val="16"/>
        </w:rPr>
        <w:t xml:space="preserve"> au</w:t>
      </w:r>
      <w:r w:rsidR="002D0BE7" w:rsidRPr="00937E68">
        <w:rPr>
          <w:rFonts w:ascii="Arial" w:hAnsi="Arial" w:cs="Arial"/>
          <w:sz w:val="16"/>
          <w:szCs w:val="16"/>
        </w:rPr>
        <w:t xml:space="preserve">x occultations et ouvrants, aux </w:t>
      </w:r>
      <w:r w:rsidRPr="00937E68">
        <w:rPr>
          <w:rFonts w:ascii="Arial" w:hAnsi="Arial" w:cs="Arial"/>
          <w:sz w:val="16"/>
          <w:szCs w:val="16"/>
        </w:rPr>
        <w:t>garde-corps s’il y a lieu.</w:t>
      </w:r>
    </w:p>
    <w:p w:rsidR="008D04CE" w:rsidRPr="00937E68" w:rsidRDefault="008D04CE" w:rsidP="002D0BE7">
      <w:pPr>
        <w:jc w:val="both"/>
        <w:rPr>
          <w:rFonts w:ascii="Arial" w:hAnsi="Arial" w:cs="Arial"/>
          <w:sz w:val="16"/>
          <w:szCs w:val="16"/>
        </w:rPr>
      </w:pPr>
      <w:r w:rsidRPr="00937E68">
        <w:rPr>
          <w:rFonts w:ascii="Arial" w:hAnsi="Arial" w:cs="Arial"/>
          <w:sz w:val="16"/>
          <w:szCs w:val="16"/>
        </w:rPr>
        <w:t xml:space="preserve">De </w:t>
      </w:r>
      <w:r w:rsidR="002D0BE7" w:rsidRPr="00937E68">
        <w:rPr>
          <w:rFonts w:ascii="Arial" w:hAnsi="Arial" w:cs="Arial"/>
          <w:sz w:val="16"/>
          <w:szCs w:val="16"/>
        </w:rPr>
        <w:t>même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 directement ou rembours</w:t>
      </w:r>
      <w:r w:rsidR="002D0BE7" w:rsidRPr="00937E68">
        <w:rPr>
          <w:rFonts w:ascii="Arial" w:hAnsi="Arial" w:cs="Arial"/>
          <w:sz w:val="16"/>
          <w:szCs w:val="16"/>
        </w:rPr>
        <w:t xml:space="preserve">era au </w:t>
      </w:r>
      <w:r w:rsidR="005313D8">
        <w:rPr>
          <w:rFonts w:ascii="Arial" w:hAnsi="Arial" w:cs="Arial"/>
          <w:sz w:val="16"/>
          <w:szCs w:val="16"/>
        </w:rPr>
        <w:t>BAILLEUR</w:t>
      </w:r>
      <w:r w:rsidR="002D0BE7" w:rsidRPr="00937E68">
        <w:rPr>
          <w:rFonts w:ascii="Arial" w:hAnsi="Arial" w:cs="Arial"/>
          <w:sz w:val="16"/>
          <w:szCs w:val="16"/>
        </w:rPr>
        <w:t xml:space="preserve"> les dépenses ou </w:t>
      </w:r>
      <w:r w:rsidRPr="00937E68">
        <w:rPr>
          <w:rFonts w:ascii="Arial" w:hAnsi="Arial" w:cs="Arial"/>
          <w:sz w:val="16"/>
          <w:szCs w:val="16"/>
        </w:rPr>
        <w:t>charges relevant de tous travaux, impos</w:t>
      </w:r>
      <w:r w:rsidR="00D93F5E">
        <w:rPr>
          <w:rFonts w:ascii="Arial" w:hAnsi="Arial" w:cs="Arial"/>
          <w:sz w:val="16"/>
          <w:szCs w:val="16"/>
        </w:rPr>
        <w:t>é</w:t>
      </w:r>
      <w:r w:rsidRPr="00937E68">
        <w:rPr>
          <w:rFonts w:ascii="Arial" w:hAnsi="Arial" w:cs="Arial"/>
          <w:sz w:val="16"/>
          <w:szCs w:val="16"/>
        </w:rPr>
        <w:t>s p</w:t>
      </w:r>
      <w:r w:rsidR="002D0BE7" w:rsidRPr="00937E68">
        <w:rPr>
          <w:rFonts w:ascii="Arial" w:hAnsi="Arial" w:cs="Arial"/>
          <w:sz w:val="16"/>
          <w:szCs w:val="16"/>
        </w:rPr>
        <w:t>ar l'Adm</w:t>
      </w:r>
      <w:r w:rsidRPr="00937E68">
        <w:rPr>
          <w:rFonts w:ascii="Arial" w:hAnsi="Arial" w:cs="Arial"/>
          <w:sz w:val="16"/>
          <w:szCs w:val="16"/>
        </w:rPr>
        <w:t>inistration et/</w:t>
      </w:r>
      <w:r w:rsidR="002D0BE7" w:rsidRPr="00937E68">
        <w:rPr>
          <w:rFonts w:ascii="Arial" w:hAnsi="Arial" w:cs="Arial"/>
          <w:sz w:val="16"/>
          <w:szCs w:val="16"/>
        </w:rPr>
        <w:t xml:space="preserve">ou requis pour le respect d’une </w:t>
      </w:r>
      <w:r w:rsidRPr="00937E68">
        <w:rPr>
          <w:rFonts w:ascii="Arial" w:hAnsi="Arial" w:cs="Arial"/>
          <w:sz w:val="16"/>
          <w:szCs w:val="16"/>
        </w:rPr>
        <w:t xml:space="preserve">nouvelle </w:t>
      </w:r>
      <w:r w:rsidR="002D0BE7" w:rsidRPr="00937E68">
        <w:rPr>
          <w:rFonts w:ascii="Arial" w:hAnsi="Arial" w:cs="Arial"/>
          <w:sz w:val="16"/>
          <w:szCs w:val="16"/>
        </w:rPr>
        <w:t>Législation</w:t>
      </w:r>
      <w:r w:rsidRPr="00937E68">
        <w:rPr>
          <w:rFonts w:ascii="Arial" w:hAnsi="Arial" w:cs="Arial"/>
          <w:sz w:val="16"/>
          <w:szCs w:val="16"/>
        </w:rPr>
        <w:t xml:space="preserve"> ou Réglementation (notamment </w:t>
      </w:r>
      <w:r w:rsidR="002D0BE7" w:rsidRPr="00937E68">
        <w:rPr>
          <w:rFonts w:ascii="Arial" w:hAnsi="Arial" w:cs="Arial"/>
          <w:sz w:val="16"/>
          <w:szCs w:val="16"/>
        </w:rPr>
        <w:t>sécurité</w:t>
      </w:r>
      <w:r w:rsidRPr="00937E68">
        <w:rPr>
          <w:rFonts w:ascii="Arial" w:hAnsi="Arial" w:cs="Arial"/>
          <w:sz w:val="16"/>
          <w:szCs w:val="16"/>
        </w:rPr>
        <w:t xml:space="preserve"> , ERP, </w:t>
      </w:r>
      <w:r w:rsidR="002D0BE7" w:rsidRPr="00937E68">
        <w:rPr>
          <w:rFonts w:ascii="Arial" w:hAnsi="Arial" w:cs="Arial"/>
          <w:sz w:val="16"/>
          <w:szCs w:val="16"/>
        </w:rPr>
        <w:t xml:space="preserve">législation du travail), tels que </w:t>
      </w:r>
      <w:r w:rsidRPr="00937E68">
        <w:rPr>
          <w:rFonts w:ascii="Arial" w:hAnsi="Arial" w:cs="Arial"/>
          <w:sz w:val="16"/>
          <w:szCs w:val="16"/>
        </w:rPr>
        <w:t>travaux extérieurs o</w:t>
      </w:r>
      <w:r w:rsidR="004E6FDD" w:rsidRPr="00937E68">
        <w:rPr>
          <w:rFonts w:ascii="Arial" w:hAnsi="Arial" w:cs="Arial"/>
          <w:sz w:val="16"/>
          <w:szCs w:val="16"/>
        </w:rPr>
        <w:t>u intérieurs li</w:t>
      </w:r>
      <w:r w:rsidR="00D93F5E">
        <w:rPr>
          <w:rFonts w:ascii="Arial" w:hAnsi="Arial" w:cs="Arial"/>
          <w:sz w:val="16"/>
          <w:szCs w:val="16"/>
        </w:rPr>
        <w:t>é</w:t>
      </w:r>
      <w:r w:rsidR="004E6FDD" w:rsidRPr="00937E68">
        <w:rPr>
          <w:rFonts w:ascii="Arial" w:hAnsi="Arial" w:cs="Arial"/>
          <w:sz w:val="16"/>
          <w:szCs w:val="16"/>
        </w:rPr>
        <w:t xml:space="preserve">s </w:t>
      </w:r>
      <w:r w:rsidR="00D93F5E">
        <w:rPr>
          <w:rFonts w:ascii="Arial" w:hAnsi="Arial" w:cs="Arial"/>
          <w:sz w:val="16"/>
          <w:szCs w:val="16"/>
        </w:rPr>
        <w:t>à</w:t>
      </w:r>
      <w:r w:rsidR="004E6FDD" w:rsidRPr="00937E68">
        <w:rPr>
          <w:rFonts w:ascii="Arial" w:hAnsi="Arial" w:cs="Arial"/>
          <w:sz w:val="16"/>
          <w:szCs w:val="16"/>
        </w:rPr>
        <w:t xml:space="preserve"> l’</w:t>
      </w:r>
      <w:r w:rsidR="004F49D6" w:rsidRPr="00937E68">
        <w:rPr>
          <w:rFonts w:ascii="Arial" w:hAnsi="Arial" w:cs="Arial"/>
          <w:sz w:val="16"/>
          <w:szCs w:val="16"/>
        </w:rPr>
        <w:t>accessibilité</w:t>
      </w:r>
      <w:r w:rsidRPr="00937E68">
        <w:rPr>
          <w:rFonts w:ascii="Arial" w:hAnsi="Arial" w:cs="Arial"/>
          <w:sz w:val="16"/>
          <w:szCs w:val="16"/>
        </w:rPr>
        <w:t xml:space="preserve"> des personnes </w:t>
      </w:r>
      <w:r w:rsidR="00D93F5E" w:rsidRPr="00937E68">
        <w:rPr>
          <w:rFonts w:ascii="Arial" w:hAnsi="Arial" w:cs="Arial"/>
          <w:sz w:val="16"/>
          <w:szCs w:val="16"/>
        </w:rPr>
        <w:t>à</w:t>
      </w:r>
      <w:r w:rsidRPr="00937E68">
        <w:rPr>
          <w:rFonts w:ascii="Arial" w:hAnsi="Arial" w:cs="Arial"/>
          <w:sz w:val="16"/>
          <w:szCs w:val="16"/>
        </w:rPr>
        <w:t xml:space="preserve"> </w:t>
      </w:r>
      <w:r w:rsidR="002D0BE7" w:rsidRPr="00937E68">
        <w:rPr>
          <w:rFonts w:ascii="Arial" w:hAnsi="Arial" w:cs="Arial"/>
          <w:sz w:val="16"/>
          <w:szCs w:val="16"/>
        </w:rPr>
        <w:t>mobilité</w:t>
      </w:r>
      <w:r w:rsidRPr="00937E68">
        <w:rPr>
          <w:rFonts w:ascii="Arial" w:hAnsi="Arial" w:cs="Arial"/>
          <w:sz w:val="16"/>
          <w:szCs w:val="16"/>
        </w:rPr>
        <w:t xml:space="preserve"> </w:t>
      </w:r>
      <w:r w:rsidR="002D0BE7" w:rsidRPr="00937E68">
        <w:rPr>
          <w:rFonts w:ascii="Arial" w:hAnsi="Arial" w:cs="Arial"/>
          <w:sz w:val="16"/>
          <w:szCs w:val="16"/>
        </w:rPr>
        <w:t>réduite</w:t>
      </w:r>
      <w:r w:rsidRPr="00937E68">
        <w:rPr>
          <w:rFonts w:ascii="Arial" w:hAnsi="Arial" w:cs="Arial"/>
          <w:sz w:val="16"/>
          <w:szCs w:val="16"/>
        </w:rPr>
        <w:t xml:space="preserve"> etc..., que</w:t>
      </w:r>
      <w:r w:rsidR="002D0BE7" w:rsidRPr="00937E68">
        <w:rPr>
          <w:rFonts w:ascii="Arial" w:hAnsi="Arial" w:cs="Arial"/>
          <w:sz w:val="16"/>
          <w:szCs w:val="16"/>
        </w:rPr>
        <w:t xml:space="preserve"> ces </w:t>
      </w:r>
      <w:r w:rsidRPr="00937E68">
        <w:rPr>
          <w:rFonts w:ascii="Arial" w:hAnsi="Arial" w:cs="Arial"/>
          <w:sz w:val="16"/>
          <w:szCs w:val="16"/>
        </w:rPr>
        <w:t>dépenses concernent les l</w:t>
      </w:r>
      <w:r w:rsidR="002D0BE7" w:rsidRPr="00937E68">
        <w:rPr>
          <w:rFonts w:ascii="Arial" w:hAnsi="Arial" w:cs="Arial"/>
          <w:sz w:val="16"/>
          <w:szCs w:val="16"/>
        </w:rPr>
        <w:t>ocaux loués et/ou l’immeuble. Il</w:t>
      </w:r>
      <w:r w:rsidRPr="00937E68">
        <w:rPr>
          <w:rFonts w:ascii="Arial" w:hAnsi="Arial" w:cs="Arial"/>
          <w:sz w:val="16"/>
          <w:szCs w:val="16"/>
        </w:rPr>
        <w:t xml:space="preserve"> en sera de </w:t>
      </w:r>
      <w:r w:rsidR="002D0BE7" w:rsidRPr="00937E68">
        <w:rPr>
          <w:rFonts w:ascii="Arial" w:hAnsi="Arial" w:cs="Arial"/>
          <w:sz w:val="16"/>
          <w:szCs w:val="16"/>
        </w:rPr>
        <w:t>même pour les travaux et réparations</w:t>
      </w:r>
      <w:r w:rsidRPr="00937E68">
        <w:rPr>
          <w:rFonts w:ascii="Arial" w:hAnsi="Arial" w:cs="Arial"/>
          <w:sz w:val="16"/>
          <w:szCs w:val="16"/>
        </w:rPr>
        <w:t xml:space="preserve"> de toute nature rendus nécessaires pour </w:t>
      </w:r>
      <w:r w:rsidR="002D0BE7" w:rsidRPr="00937E68">
        <w:rPr>
          <w:rFonts w:ascii="Arial" w:hAnsi="Arial" w:cs="Arial"/>
          <w:sz w:val="16"/>
          <w:szCs w:val="16"/>
        </w:rPr>
        <w:t>remédier</w:t>
      </w:r>
      <w:r w:rsidRPr="00937E68">
        <w:rPr>
          <w:rFonts w:ascii="Arial" w:hAnsi="Arial" w:cs="Arial"/>
          <w:sz w:val="16"/>
          <w:szCs w:val="16"/>
        </w:rPr>
        <w:t xml:space="preserve"> </w:t>
      </w:r>
      <w:r w:rsidR="002D0BE7" w:rsidRPr="00937E68">
        <w:rPr>
          <w:rFonts w:ascii="Arial" w:hAnsi="Arial" w:cs="Arial"/>
          <w:sz w:val="16"/>
          <w:szCs w:val="16"/>
        </w:rPr>
        <w:t>à</w:t>
      </w:r>
      <w:r w:rsidRPr="00937E68">
        <w:rPr>
          <w:rFonts w:ascii="Arial" w:hAnsi="Arial" w:cs="Arial"/>
          <w:sz w:val="16"/>
          <w:szCs w:val="16"/>
        </w:rPr>
        <w:t xml:space="preserve"> la </w:t>
      </w:r>
      <w:r w:rsidR="002D0BE7" w:rsidRPr="00937E68">
        <w:rPr>
          <w:rFonts w:ascii="Arial" w:hAnsi="Arial" w:cs="Arial"/>
          <w:sz w:val="16"/>
          <w:szCs w:val="16"/>
        </w:rPr>
        <w:t>vétusté</w:t>
      </w:r>
      <w:r w:rsidRPr="00937E68">
        <w:rPr>
          <w:rFonts w:ascii="Arial" w:hAnsi="Arial" w:cs="Arial"/>
          <w:sz w:val="16"/>
          <w:szCs w:val="16"/>
        </w:rPr>
        <w:t xml:space="preserve">, sous </w:t>
      </w:r>
      <w:r w:rsidR="002D0BE7" w:rsidRPr="00937E68">
        <w:rPr>
          <w:rFonts w:ascii="Arial" w:hAnsi="Arial" w:cs="Arial"/>
          <w:sz w:val="16"/>
          <w:szCs w:val="16"/>
        </w:rPr>
        <w:t>réserve</w:t>
      </w:r>
      <w:r w:rsidRPr="00937E68">
        <w:rPr>
          <w:rFonts w:ascii="Arial" w:hAnsi="Arial" w:cs="Arial"/>
          <w:sz w:val="16"/>
          <w:szCs w:val="16"/>
        </w:rPr>
        <w:t xml:space="preserve"> des</w:t>
      </w:r>
      <w:r w:rsidR="002D0BE7" w:rsidRPr="00937E68">
        <w:rPr>
          <w:rFonts w:ascii="Arial" w:hAnsi="Arial" w:cs="Arial"/>
          <w:sz w:val="16"/>
          <w:szCs w:val="16"/>
        </w:rPr>
        <w:t xml:space="preserve"> réparations relevant de l’article 606 du Code civil. </w:t>
      </w: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les dépenses </w:t>
      </w:r>
      <w:r w:rsidR="002D0BE7" w:rsidRPr="00937E68">
        <w:rPr>
          <w:rFonts w:ascii="Arial" w:hAnsi="Arial" w:cs="Arial"/>
          <w:sz w:val="16"/>
          <w:szCs w:val="16"/>
        </w:rPr>
        <w:t>résultant</w:t>
      </w:r>
      <w:r w:rsidRPr="00937E68">
        <w:rPr>
          <w:rFonts w:ascii="Arial" w:hAnsi="Arial" w:cs="Arial"/>
          <w:sz w:val="16"/>
          <w:szCs w:val="16"/>
        </w:rPr>
        <w:t xml:space="preserve"> des menues </w:t>
      </w:r>
      <w:r w:rsidR="002D0BE7" w:rsidRPr="00937E68">
        <w:rPr>
          <w:rFonts w:ascii="Arial" w:hAnsi="Arial" w:cs="Arial"/>
          <w:sz w:val="16"/>
          <w:szCs w:val="16"/>
        </w:rPr>
        <w:t xml:space="preserve">réparations (article 605 du code civil) ; </w:t>
      </w:r>
      <w:r w:rsidRPr="00937E68">
        <w:rPr>
          <w:rFonts w:ascii="Arial" w:hAnsi="Arial" w:cs="Arial"/>
          <w:sz w:val="16"/>
          <w:szCs w:val="16"/>
        </w:rPr>
        <w:t xml:space="preserve">ainsi que de grosses </w:t>
      </w:r>
      <w:r w:rsidR="002D0BE7" w:rsidRPr="00937E68">
        <w:rPr>
          <w:rFonts w:ascii="Arial" w:hAnsi="Arial" w:cs="Arial"/>
          <w:sz w:val="16"/>
          <w:szCs w:val="16"/>
        </w:rPr>
        <w:t>réparations</w:t>
      </w:r>
      <w:r w:rsidRPr="00937E68">
        <w:rPr>
          <w:rFonts w:ascii="Arial" w:hAnsi="Arial" w:cs="Arial"/>
          <w:sz w:val="16"/>
          <w:szCs w:val="16"/>
        </w:rPr>
        <w:t xml:space="preserve"> </w:t>
      </w:r>
      <w:r w:rsidR="00D93F5E">
        <w:rPr>
          <w:rFonts w:ascii="Arial" w:hAnsi="Arial" w:cs="Arial"/>
          <w:sz w:val="16"/>
          <w:szCs w:val="16"/>
        </w:rPr>
        <w:t>à l’exception</w:t>
      </w:r>
      <w:r w:rsidRPr="00937E68">
        <w:rPr>
          <w:rFonts w:ascii="Arial" w:hAnsi="Arial" w:cs="Arial"/>
          <w:sz w:val="16"/>
          <w:szCs w:val="16"/>
        </w:rPr>
        <w:t xml:space="preserve"> celles </w:t>
      </w:r>
      <w:r w:rsidR="002D0BE7" w:rsidRPr="00937E68">
        <w:rPr>
          <w:rFonts w:ascii="Arial" w:hAnsi="Arial" w:cs="Arial"/>
          <w:sz w:val="16"/>
          <w:szCs w:val="16"/>
        </w:rPr>
        <w:t>visées</w:t>
      </w:r>
      <w:r w:rsidRPr="00937E68">
        <w:rPr>
          <w:rFonts w:ascii="Arial" w:hAnsi="Arial" w:cs="Arial"/>
          <w:sz w:val="16"/>
          <w:szCs w:val="16"/>
        </w:rPr>
        <w:t xml:space="preserve"> </w:t>
      </w:r>
      <w:r w:rsidR="00D93F5E" w:rsidRPr="00937E68">
        <w:rPr>
          <w:rFonts w:ascii="Arial" w:hAnsi="Arial" w:cs="Arial"/>
          <w:sz w:val="16"/>
          <w:szCs w:val="16"/>
        </w:rPr>
        <w:t>à</w:t>
      </w:r>
      <w:r w:rsidRPr="00937E68">
        <w:rPr>
          <w:rFonts w:ascii="Arial" w:hAnsi="Arial" w:cs="Arial"/>
          <w:sz w:val="16"/>
          <w:szCs w:val="16"/>
        </w:rPr>
        <w:t xml:space="preserve"> l’article 606 du code civil.</w:t>
      </w:r>
    </w:p>
    <w:p w:rsidR="008D04CE" w:rsidRDefault="008D04CE" w:rsidP="00764351">
      <w:pPr>
        <w:spacing w:after="0"/>
        <w:jc w:val="both"/>
        <w:rPr>
          <w:rFonts w:ascii="Arial" w:hAnsi="Arial" w:cs="Arial"/>
          <w:sz w:val="16"/>
          <w:szCs w:val="16"/>
        </w:rPr>
      </w:pPr>
      <w:r w:rsidRPr="00937E68">
        <w:rPr>
          <w:rFonts w:ascii="Arial" w:hAnsi="Arial" w:cs="Arial"/>
          <w:sz w:val="16"/>
          <w:szCs w:val="16"/>
        </w:rPr>
        <w:t xml:space="preserve">De convention expresse entre les Parties, et en </w:t>
      </w:r>
      <w:r w:rsidR="002D0BE7" w:rsidRPr="00937E68">
        <w:rPr>
          <w:rFonts w:ascii="Arial" w:hAnsi="Arial" w:cs="Arial"/>
          <w:sz w:val="16"/>
          <w:szCs w:val="16"/>
        </w:rPr>
        <w:t>conformité</w:t>
      </w:r>
      <w:r w:rsidRPr="00937E68">
        <w:rPr>
          <w:rFonts w:ascii="Arial" w:hAnsi="Arial" w:cs="Arial"/>
          <w:sz w:val="16"/>
          <w:szCs w:val="16"/>
        </w:rPr>
        <w:t xml:space="preserve"> avec les dispositions de l’article R 1</w:t>
      </w:r>
      <w:r w:rsidR="002D0BE7" w:rsidRPr="00937E68">
        <w:rPr>
          <w:rFonts w:ascii="Arial" w:hAnsi="Arial" w:cs="Arial"/>
          <w:sz w:val="16"/>
          <w:szCs w:val="16"/>
        </w:rPr>
        <w:t xml:space="preserve">45-35 du </w:t>
      </w:r>
      <w:r w:rsidRPr="00937E68">
        <w:rPr>
          <w:rFonts w:ascii="Arial" w:hAnsi="Arial" w:cs="Arial"/>
          <w:sz w:val="16"/>
          <w:szCs w:val="16"/>
        </w:rPr>
        <w:t xml:space="preserve">Code de commerce, le </w:t>
      </w:r>
      <w:r w:rsidR="005313D8">
        <w:rPr>
          <w:rFonts w:ascii="Arial" w:hAnsi="Arial" w:cs="Arial"/>
          <w:sz w:val="16"/>
          <w:szCs w:val="16"/>
        </w:rPr>
        <w:t>PRENEUR</w:t>
      </w:r>
      <w:r w:rsidRPr="00937E68">
        <w:rPr>
          <w:rFonts w:ascii="Arial" w:hAnsi="Arial" w:cs="Arial"/>
          <w:sz w:val="16"/>
          <w:szCs w:val="16"/>
        </w:rPr>
        <w:t xml:space="preserve"> gardera </w:t>
      </w:r>
      <w:r w:rsidR="002D0BE7" w:rsidRPr="00937E68">
        <w:rPr>
          <w:rFonts w:ascii="Arial" w:hAnsi="Arial" w:cs="Arial"/>
          <w:sz w:val="16"/>
          <w:szCs w:val="16"/>
        </w:rPr>
        <w:t>à</w:t>
      </w:r>
      <w:r w:rsidRPr="00937E68">
        <w:rPr>
          <w:rFonts w:ascii="Arial" w:hAnsi="Arial" w:cs="Arial"/>
          <w:sz w:val="16"/>
          <w:szCs w:val="16"/>
        </w:rPr>
        <w:t xml:space="preserve"> sa charge ou supportera l</w:t>
      </w:r>
      <w:r w:rsidR="002D0BE7" w:rsidRPr="00937E68">
        <w:rPr>
          <w:rFonts w:ascii="Arial" w:hAnsi="Arial" w:cs="Arial"/>
          <w:sz w:val="16"/>
          <w:szCs w:val="16"/>
        </w:rPr>
        <w:t>es dépenses de travaux, grosses réparations</w:t>
      </w:r>
      <w:r w:rsidRPr="00937E68">
        <w:rPr>
          <w:rFonts w:ascii="Arial" w:hAnsi="Arial" w:cs="Arial"/>
          <w:sz w:val="16"/>
          <w:szCs w:val="16"/>
        </w:rPr>
        <w:t xml:space="preserve"> de quelque nature en ce compris, ceux relevant de l’article</w:t>
      </w:r>
      <w:r w:rsidR="00AA3BC1">
        <w:rPr>
          <w:rFonts w:ascii="Arial" w:hAnsi="Arial" w:cs="Arial"/>
          <w:sz w:val="16"/>
          <w:szCs w:val="16"/>
        </w:rPr>
        <w:t xml:space="preserve"> </w:t>
      </w:r>
      <w:r w:rsidRPr="00937E68">
        <w:rPr>
          <w:rFonts w:ascii="Arial" w:hAnsi="Arial" w:cs="Arial"/>
          <w:sz w:val="16"/>
          <w:szCs w:val="16"/>
        </w:rPr>
        <w:t xml:space="preserve"> </w:t>
      </w:r>
      <w:r w:rsidR="002D0BE7" w:rsidRPr="00937E68">
        <w:rPr>
          <w:rFonts w:ascii="Arial" w:hAnsi="Arial" w:cs="Arial"/>
          <w:sz w:val="16"/>
          <w:szCs w:val="16"/>
        </w:rPr>
        <w:t>606 du Code ci</w:t>
      </w:r>
      <w:r w:rsidR="00AA3BC1">
        <w:rPr>
          <w:rFonts w:ascii="Arial" w:hAnsi="Arial" w:cs="Arial"/>
          <w:sz w:val="16"/>
          <w:szCs w:val="16"/>
        </w:rPr>
        <w:t>vil, dè</w:t>
      </w:r>
      <w:r w:rsidR="002D0BE7" w:rsidRPr="00937E68">
        <w:rPr>
          <w:rFonts w:ascii="Arial" w:hAnsi="Arial" w:cs="Arial"/>
          <w:sz w:val="16"/>
          <w:szCs w:val="16"/>
        </w:rPr>
        <w:t xml:space="preserve">s lors que </w:t>
      </w:r>
      <w:r w:rsidRPr="00937E68">
        <w:rPr>
          <w:rFonts w:ascii="Arial" w:hAnsi="Arial" w:cs="Arial"/>
          <w:sz w:val="16"/>
          <w:szCs w:val="16"/>
        </w:rPr>
        <w:t>les</w:t>
      </w:r>
      <w:r w:rsidR="004E6FDD" w:rsidRPr="00937E68">
        <w:rPr>
          <w:rFonts w:ascii="Arial" w:hAnsi="Arial" w:cs="Arial"/>
          <w:sz w:val="16"/>
          <w:szCs w:val="16"/>
        </w:rPr>
        <w:t>dites dépenses se rapporteront à</w:t>
      </w:r>
      <w:r w:rsidRPr="00937E68">
        <w:rPr>
          <w:rFonts w:ascii="Arial" w:hAnsi="Arial" w:cs="Arial"/>
          <w:sz w:val="16"/>
          <w:szCs w:val="16"/>
        </w:rPr>
        <w:t xml:space="preserve"> des travaux d'embelliss</w:t>
      </w:r>
      <w:r w:rsidR="00AA3BC1">
        <w:rPr>
          <w:rFonts w:ascii="Arial" w:hAnsi="Arial" w:cs="Arial"/>
          <w:sz w:val="16"/>
          <w:szCs w:val="16"/>
        </w:rPr>
        <w:t>ement des locaux loué</w:t>
      </w:r>
      <w:r w:rsidR="002D0BE7" w:rsidRPr="00937E68">
        <w:rPr>
          <w:rFonts w:ascii="Arial" w:hAnsi="Arial" w:cs="Arial"/>
          <w:sz w:val="16"/>
          <w:szCs w:val="16"/>
        </w:rPr>
        <w:t xml:space="preserve">s et/ou de </w:t>
      </w:r>
      <w:r w:rsidRPr="00937E68">
        <w:rPr>
          <w:rFonts w:ascii="Arial" w:hAnsi="Arial" w:cs="Arial"/>
          <w:sz w:val="16"/>
          <w:szCs w:val="16"/>
        </w:rPr>
        <w:t xml:space="preserve">l’immeuble, et dont le montant </w:t>
      </w:r>
      <w:r w:rsidR="002D0BE7" w:rsidRPr="00937E68">
        <w:rPr>
          <w:rFonts w:ascii="Arial" w:hAnsi="Arial" w:cs="Arial"/>
          <w:sz w:val="16"/>
          <w:szCs w:val="16"/>
        </w:rPr>
        <w:t>excèdera le coû</w:t>
      </w:r>
      <w:r w:rsidRPr="00937E68">
        <w:rPr>
          <w:rFonts w:ascii="Arial" w:hAnsi="Arial" w:cs="Arial"/>
          <w:sz w:val="16"/>
          <w:szCs w:val="16"/>
        </w:rPr>
        <w:t xml:space="preserve">t de remplacement </w:t>
      </w:r>
      <w:r w:rsidR="002D0BE7" w:rsidRPr="00937E68">
        <w:rPr>
          <w:rFonts w:ascii="Arial" w:hAnsi="Arial" w:cs="Arial"/>
          <w:sz w:val="16"/>
          <w:szCs w:val="16"/>
        </w:rPr>
        <w:t>à</w:t>
      </w:r>
      <w:r w:rsidRPr="00937E68">
        <w:rPr>
          <w:rFonts w:ascii="Arial" w:hAnsi="Arial" w:cs="Arial"/>
          <w:sz w:val="16"/>
          <w:szCs w:val="16"/>
        </w:rPr>
        <w:t xml:space="preserve"> l'identique des </w:t>
      </w:r>
      <w:r w:rsidR="002D0BE7" w:rsidRPr="00937E68">
        <w:rPr>
          <w:rFonts w:ascii="Arial" w:hAnsi="Arial" w:cs="Arial"/>
          <w:sz w:val="16"/>
          <w:szCs w:val="16"/>
        </w:rPr>
        <w:t xml:space="preserve">éléments et </w:t>
      </w:r>
      <w:r w:rsidR="002259D8">
        <w:rPr>
          <w:rFonts w:ascii="Arial" w:hAnsi="Arial" w:cs="Arial"/>
          <w:sz w:val="16"/>
          <w:szCs w:val="16"/>
        </w:rPr>
        <w:t>structures concerné</w:t>
      </w:r>
      <w:r w:rsidRPr="00937E68">
        <w:rPr>
          <w:rFonts w:ascii="Arial" w:hAnsi="Arial" w:cs="Arial"/>
          <w:sz w:val="16"/>
          <w:szCs w:val="16"/>
        </w:rPr>
        <w:t>s. Il est entendu que ce principe s’appliquera que</w:t>
      </w:r>
      <w:r w:rsidR="002D0BE7" w:rsidRPr="00937E68">
        <w:rPr>
          <w:rFonts w:ascii="Arial" w:hAnsi="Arial" w:cs="Arial"/>
          <w:sz w:val="16"/>
          <w:szCs w:val="16"/>
        </w:rPr>
        <w:t>l que soit la cause des travaux engagé</w:t>
      </w:r>
      <w:r w:rsidRPr="00937E68">
        <w:rPr>
          <w:rFonts w:ascii="Arial" w:hAnsi="Arial" w:cs="Arial"/>
          <w:sz w:val="16"/>
          <w:szCs w:val="16"/>
        </w:rPr>
        <w:t xml:space="preserve">s tel que notamment mises aux normes ou </w:t>
      </w:r>
      <w:r w:rsidR="002D0BE7" w:rsidRPr="00937E68">
        <w:rPr>
          <w:rFonts w:ascii="Arial" w:hAnsi="Arial" w:cs="Arial"/>
          <w:sz w:val="16"/>
          <w:szCs w:val="16"/>
        </w:rPr>
        <w:t>vétusté</w:t>
      </w:r>
      <w:r w:rsidRPr="00937E68">
        <w:rPr>
          <w:rFonts w:ascii="Arial" w:hAnsi="Arial" w:cs="Arial"/>
          <w:sz w:val="16"/>
          <w:szCs w:val="16"/>
        </w:rPr>
        <w:t>.</w:t>
      </w:r>
    </w:p>
    <w:p w:rsidR="00AA3BC1" w:rsidRPr="00937E68" w:rsidRDefault="00AA3BC1" w:rsidP="00764351">
      <w:pPr>
        <w:spacing w:after="0"/>
        <w:jc w:val="both"/>
        <w:rPr>
          <w:rFonts w:ascii="Arial" w:hAnsi="Arial" w:cs="Arial"/>
          <w:sz w:val="16"/>
          <w:szCs w:val="16"/>
        </w:rPr>
      </w:pPr>
    </w:p>
    <w:p w:rsidR="00727128" w:rsidRDefault="008D04CE" w:rsidP="00764351">
      <w:pPr>
        <w:spacing w:after="0"/>
        <w:jc w:val="both"/>
        <w:rPr>
          <w:rFonts w:ascii="Arial" w:hAnsi="Arial" w:cs="Arial"/>
          <w:sz w:val="16"/>
          <w:szCs w:val="16"/>
        </w:rPr>
      </w:pPr>
      <w:r w:rsidRPr="00937E68">
        <w:rPr>
          <w:rFonts w:ascii="Arial" w:hAnsi="Arial" w:cs="Arial"/>
          <w:sz w:val="16"/>
          <w:szCs w:val="16"/>
        </w:rPr>
        <w:t xml:space="preserve">Pour le besoin des </w:t>
      </w:r>
      <w:r w:rsidR="002D0BE7" w:rsidRPr="00937E68">
        <w:rPr>
          <w:rFonts w:ascii="Arial" w:hAnsi="Arial" w:cs="Arial"/>
          <w:sz w:val="16"/>
          <w:szCs w:val="16"/>
        </w:rPr>
        <w:t>présentes</w:t>
      </w:r>
      <w:r w:rsidRPr="00937E68">
        <w:rPr>
          <w:rFonts w:ascii="Arial" w:hAnsi="Arial" w:cs="Arial"/>
          <w:sz w:val="16"/>
          <w:szCs w:val="16"/>
        </w:rPr>
        <w:t xml:space="preserve"> par « dépenses », les</w:t>
      </w:r>
      <w:r w:rsidR="002D0BE7" w:rsidRPr="00937E68">
        <w:rPr>
          <w:rFonts w:ascii="Arial" w:hAnsi="Arial" w:cs="Arial"/>
          <w:sz w:val="16"/>
          <w:szCs w:val="16"/>
        </w:rPr>
        <w:t xml:space="preserve"> Parties entendent, outre le coût des </w:t>
      </w:r>
      <w:r w:rsidRPr="00937E68">
        <w:rPr>
          <w:rFonts w:ascii="Arial" w:hAnsi="Arial" w:cs="Arial"/>
          <w:sz w:val="16"/>
          <w:szCs w:val="16"/>
        </w:rPr>
        <w:t>travaux/</w:t>
      </w:r>
      <w:r w:rsidR="002D0BE7" w:rsidRPr="00937E68">
        <w:rPr>
          <w:rFonts w:ascii="Arial" w:hAnsi="Arial" w:cs="Arial"/>
          <w:sz w:val="16"/>
          <w:szCs w:val="16"/>
        </w:rPr>
        <w:t>réparations</w:t>
      </w:r>
      <w:r w:rsidRPr="00937E68">
        <w:rPr>
          <w:rFonts w:ascii="Arial" w:hAnsi="Arial" w:cs="Arial"/>
          <w:sz w:val="16"/>
          <w:szCs w:val="16"/>
        </w:rPr>
        <w:t xml:space="preserve"> </w:t>
      </w:r>
      <w:r w:rsidR="002D0BE7" w:rsidRPr="00937E68">
        <w:rPr>
          <w:rFonts w:ascii="Arial" w:hAnsi="Arial" w:cs="Arial"/>
          <w:sz w:val="16"/>
          <w:szCs w:val="16"/>
        </w:rPr>
        <w:t>eux-mêmes</w:t>
      </w:r>
      <w:r w:rsidRPr="00937E68">
        <w:rPr>
          <w:rFonts w:ascii="Arial" w:hAnsi="Arial" w:cs="Arial"/>
          <w:sz w:val="16"/>
          <w:szCs w:val="16"/>
        </w:rPr>
        <w:t>, tous frais et honoraires li</w:t>
      </w:r>
      <w:r w:rsidR="004564DC">
        <w:rPr>
          <w:rFonts w:ascii="Arial" w:hAnsi="Arial" w:cs="Arial"/>
          <w:sz w:val="16"/>
          <w:szCs w:val="16"/>
        </w:rPr>
        <w:t>é</w:t>
      </w:r>
      <w:r w:rsidRPr="00937E68">
        <w:rPr>
          <w:rFonts w:ascii="Arial" w:hAnsi="Arial" w:cs="Arial"/>
          <w:sz w:val="16"/>
          <w:szCs w:val="16"/>
        </w:rPr>
        <w:t xml:space="preserve">s </w:t>
      </w:r>
      <w:proofErr w:type="spellStart"/>
      <w:r w:rsidRPr="00937E68">
        <w:rPr>
          <w:rFonts w:ascii="Arial" w:hAnsi="Arial" w:cs="Arial"/>
          <w:sz w:val="16"/>
          <w:szCs w:val="16"/>
        </w:rPr>
        <w:t>a</w:t>
      </w:r>
      <w:proofErr w:type="spellEnd"/>
      <w:r w:rsidRPr="00937E68">
        <w:rPr>
          <w:rFonts w:ascii="Arial" w:hAnsi="Arial" w:cs="Arial"/>
          <w:sz w:val="16"/>
          <w:szCs w:val="16"/>
        </w:rPr>
        <w:t xml:space="preserve"> l'engagement, au suivi, au </w:t>
      </w:r>
      <w:r w:rsidR="002D0BE7" w:rsidRPr="00937E68">
        <w:rPr>
          <w:rFonts w:ascii="Arial" w:hAnsi="Arial" w:cs="Arial"/>
          <w:sz w:val="16"/>
          <w:szCs w:val="16"/>
        </w:rPr>
        <w:t xml:space="preserve">contrôle, </w:t>
      </w:r>
      <w:r w:rsidR="00AA3BC1" w:rsidRPr="00937E68">
        <w:rPr>
          <w:rFonts w:ascii="Arial" w:hAnsi="Arial" w:cs="Arial"/>
          <w:sz w:val="16"/>
          <w:szCs w:val="16"/>
        </w:rPr>
        <w:t>à</w:t>
      </w:r>
      <w:r w:rsidR="002D0BE7" w:rsidRPr="00937E68">
        <w:rPr>
          <w:rFonts w:ascii="Arial" w:hAnsi="Arial" w:cs="Arial"/>
          <w:sz w:val="16"/>
          <w:szCs w:val="16"/>
        </w:rPr>
        <w:t xml:space="preserve"> la réception</w:t>
      </w:r>
      <w:r w:rsidRPr="00937E68">
        <w:rPr>
          <w:rFonts w:ascii="Arial" w:hAnsi="Arial" w:cs="Arial"/>
          <w:sz w:val="16"/>
          <w:szCs w:val="16"/>
        </w:rPr>
        <w:t xml:space="preserve"> et la couverture assurantielle desdits travaux, </w:t>
      </w:r>
      <w:r w:rsidR="002D0BE7" w:rsidRPr="00937E68">
        <w:rPr>
          <w:rFonts w:ascii="Arial" w:hAnsi="Arial" w:cs="Arial"/>
          <w:sz w:val="16"/>
          <w:szCs w:val="16"/>
        </w:rPr>
        <w:t>réparations</w:t>
      </w:r>
      <w:r w:rsidRPr="00937E68">
        <w:rPr>
          <w:rFonts w:ascii="Arial" w:hAnsi="Arial" w:cs="Arial"/>
          <w:sz w:val="16"/>
          <w:szCs w:val="16"/>
        </w:rPr>
        <w:t xml:space="preserve"> remplacement et </w:t>
      </w:r>
      <w:r w:rsidR="002D0BE7" w:rsidRPr="00937E68">
        <w:rPr>
          <w:rFonts w:ascii="Arial" w:hAnsi="Arial" w:cs="Arial"/>
          <w:sz w:val="16"/>
          <w:szCs w:val="16"/>
        </w:rPr>
        <w:t xml:space="preserve">amélioration </w:t>
      </w:r>
      <w:r w:rsidRPr="00937E68">
        <w:rPr>
          <w:rFonts w:ascii="Arial" w:hAnsi="Arial" w:cs="Arial"/>
          <w:sz w:val="16"/>
          <w:szCs w:val="16"/>
        </w:rPr>
        <w:t>savoir en particulier : les frais et honoraires d’</w:t>
      </w:r>
      <w:r w:rsidR="002D0BE7" w:rsidRPr="00937E68">
        <w:rPr>
          <w:rFonts w:ascii="Arial" w:hAnsi="Arial" w:cs="Arial"/>
          <w:sz w:val="16"/>
          <w:szCs w:val="16"/>
        </w:rPr>
        <w:t>études</w:t>
      </w:r>
      <w:r w:rsidRPr="00937E68">
        <w:rPr>
          <w:rFonts w:ascii="Arial" w:hAnsi="Arial" w:cs="Arial"/>
          <w:sz w:val="16"/>
          <w:szCs w:val="16"/>
        </w:rPr>
        <w:t xml:space="preserve"> techniques </w:t>
      </w:r>
      <w:r w:rsidR="002D0BE7" w:rsidRPr="00937E68">
        <w:rPr>
          <w:rFonts w:ascii="Arial" w:hAnsi="Arial" w:cs="Arial"/>
          <w:sz w:val="16"/>
          <w:szCs w:val="16"/>
        </w:rPr>
        <w:t>préalables, frais et honoraires de maîtrise d’œuvre</w:t>
      </w:r>
      <w:r w:rsidRPr="00937E68">
        <w:rPr>
          <w:rFonts w:ascii="Arial" w:hAnsi="Arial" w:cs="Arial"/>
          <w:sz w:val="16"/>
          <w:szCs w:val="16"/>
        </w:rPr>
        <w:t>, primes d’assurances dommages ouvrages obligatoire et/ ou opt</w:t>
      </w:r>
      <w:r w:rsidR="002D0BE7" w:rsidRPr="00937E68">
        <w:rPr>
          <w:rFonts w:ascii="Arial" w:hAnsi="Arial" w:cs="Arial"/>
          <w:sz w:val="16"/>
          <w:szCs w:val="16"/>
        </w:rPr>
        <w:t xml:space="preserve">ionnelles (désordres </w:t>
      </w:r>
      <w:r w:rsidRPr="00937E68">
        <w:rPr>
          <w:rFonts w:ascii="Arial" w:hAnsi="Arial" w:cs="Arial"/>
          <w:sz w:val="16"/>
          <w:szCs w:val="16"/>
        </w:rPr>
        <w:t xml:space="preserve">biennaux, </w:t>
      </w:r>
      <w:r w:rsidR="002D0BE7" w:rsidRPr="00937E68">
        <w:rPr>
          <w:rFonts w:ascii="Arial" w:hAnsi="Arial" w:cs="Arial"/>
          <w:sz w:val="16"/>
          <w:szCs w:val="16"/>
        </w:rPr>
        <w:t>désordres</w:t>
      </w:r>
      <w:r w:rsidRPr="00937E68">
        <w:rPr>
          <w:rFonts w:ascii="Arial" w:hAnsi="Arial" w:cs="Arial"/>
          <w:sz w:val="16"/>
          <w:szCs w:val="16"/>
        </w:rPr>
        <w:t xml:space="preserve"> </w:t>
      </w:r>
      <w:r w:rsidR="002D0BE7" w:rsidRPr="00937E68">
        <w:rPr>
          <w:rFonts w:ascii="Arial" w:hAnsi="Arial" w:cs="Arial"/>
          <w:sz w:val="16"/>
          <w:szCs w:val="16"/>
        </w:rPr>
        <w:t>intermédiaires</w:t>
      </w:r>
      <w:r w:rsidRPr="00937E68">
        <w:rPr>
          <w:rFonts w:ascii="Arial" w:hAnsi="Arial" w:cs="Arial"/>
          <w:sz w:val="16"/>
          <w:szCs w:val="16"/>
        </w:rPr>
        <w:t xml:space="preserve">, dommages aux existants, </w:t>
      </w:r>
      <w:r w:rsidR="002D0BE7" w:rsidRPr="00937E68">
        <w:rPr>
          <w:rFonts w:ascii="Arial" w:hAnsi="Arial" w:cs="Arial"/>
          <w:sz w:val="16"/>
          <w:szCs w:val="16"/>
        </w:rPr>
        <w:t xml:space="preserve">responsabilité de droit commun), frais </w:t>
      </w:r>
      <w:r w:rsidRPr="00937E68">
        <w:rPr>
          <w:rFonts w:ascii="Arial" w:hAnsi="Arial" w:cs="Arial"/>
          <w:sz w:val="16"/>
          <w:szCs w:val="16"/>
        </w:rPr>
        <w:t>et honoraires des bureaux d’</w:t>
      </w:r>
      <w:r w:rsidR="002D0BE7" w:rsidRPr="00937E68">
        <w:rPr>
          <w:rFonts w:ascii="Arial" w:hAnsi="Arial" w:cs="Arial"/>
          <w:sz w:val="16"/>
          <w:szCs w:val="16"/>
        </w:rPr>
        <w:t>études</w:t>
      </w:r>
      <w:r w:rsidRPr="00937E68">
        <w:rPr>
          <w:rFonts w:ascii="Arial" w:hAnsi="Arial" w:cs="Arial"/>
          <w:sz w:val="16"/>
          <w:szCs w:val="16"/>
        </w:rPr>
        <w:t xml:space="preserve"> techniques, frais et honoraires des bureaux de </w:t>
      </w:r>
      <w:r w:rsidR="002D0BE7" w:rsidRPr="00937E68">
        <w:rPr>
          <w:rFonts w:ascii="Arial" w:hAnsi="Arial" w:cs="Arial"/>
          <w:sz w:val="16"/>
          <w:szCs w:val="16"/>
        </w:rPr>
        <w:t xml:space="preserve">contrôles, </w:t>
      </w:r>
      <w:r w:rsidRPr="00937E68">
        <w:rPr>
          <w:rFonts w:ascii="Arial" w:hAnsi="Arial" w:cs="Arial"/>
          <w:sz w:val="16"/>
          <w:szCs w:val="16"/>
        </w:rPr>
        <w:t xml:space="preserve">honoraires des coordinateurs SPS, frais et honoraires de </w:t>
      </w:r>
      <w:r w:rsidR="002D0BE7" w:rsidRPr="00937E68">
        <w:rPr>
          <w:rFonts w:ascii="Arial" w:hAnsi="Arial" w:cs="Arial"/>
          <w:sz w:val="16"/>
          <w:szCs w:val="16"/>
        </w:rPr>
        <w:t>référé</w:t>
      </w:r>
      <w:r w:rsidRPr="00937E68">
        <w:rPr>
          <w:rFonts w:ascii="Arial" w:hAnsi="Arial" w:cs="Arial"/>
          <w:sz w:val="16"/>
          <w:szCs w:val="16"/>
        </w:rPr>
        <w:t xml:space="preserve"> </w:t>
      </w:r>
      <w:r w:rsidR="002D0BE7" w:rsidRPr="00937E68">
        <w:rPr>
          <w:rFonts w:ascii="Arial" w:hAnsi="Arial" w:cs="Arial"/>
          <w:sz w:val="16"/>
          <w:szCs w:val="16"/>
        </w:rPr>
        <w:t>préventif</w:t>
      </w:r>
      <w:r w:rsidRPr="00937E68">
        <w:rPr>
          <w:rFonts w:ascii="Arial" w:hAnsi="Arial" w:cs="Arial"/>
          <w:sz w:val="16"/>
          <w:szCs w:val="16"/>
        </w:rPr>
        <w:t xml:space="preserve">, s’il y a lieu, sous </w:t>
      </w:r>
      <w:r w:rsidR="002D0BE7" w:rsidRPr="00937E68">
        <w:rPr>
          <w:rFonts w:ascii="Arial" w:hAnsi="Arial" w:cs="Arial"/>
          <w:sz w:val="16"/>
          <w:szCs w:val="16"/>
        </w:rPr>
        <w:t xml:space="preserve">réserve des sommes relevant de l’article 606 à la charge du </w:t>
      </w:r>
      <w:r w:rsidR="005313D8">
        <w:rPr>
          <w:rFonts w:ascii="Arial" w:hAnsi="Arial" w:cs="Arial"/>
          <w:sz w:val="16"/>
          <w:szCs w:val="16"/>
        </w:rPr>
        <w:t>BAILLEUR</w:t>
      </w:r>
      <w:r w:rsidR="002D0BE7" w:rsidRPr="00937E68">
        <w:rPr>
          <w:rFonts w:ascii="Arial" w:hAnsi="Arial" w:cs="Arial"/>
          <w:sz w:val="16"/>
          <w:szCs w:val="16"/>
        </w:rPr>
        <w:t>.</w:t>
      </w:r>
    </w:p>
    <w:p w:rsidR="006D5F69" w:rsidRPr="00937E68" w:rsidRDefault="006D5F69" w:rsidP="00764351">
      <w:pPr>
        <w:spacing w:after="0"/>
        <w:jc w:val="both"/>
        <w:rPr>
          <w:rFonts w:ascii="Arial" w:hAnsi="Arial" w:cs="Arial"/>
          <w:sz w:val="16"/>
          <w:szCs w:val="16"/>
        </w:rPr>
      </w:pPr>
    </w:p>
    <w:p w:rsidR="007E1B8E" w:rsidRDefault="00B42E66" w:rsidP="00764351">
      <w:pPr>
        <w:pStyle w:val="Style4"/>
        <w:spacing w:after="0"/>
        <w:rPr>
          <w:color w:val="002060"/>
          <w:sz w:val="16"/>
          <w:szCs w:val="16"/>
        </w:rPr>
      </w:pPr>
      <w:r w:rsidRPr="00937E68">
        <w:rPr>
          <w:color w:val="002060"/>
          <w:sz w:val="16"/>
          <w:szCs w:val="16"/>
        </w:rPr>
        <w:t xml:space="preserve">C) </w:t>
      </w:r>
      <w:r w:rsidR="00B25FF6" w:rsidRPr="00937E68">
        <w:rPr>
          <w:color w:val="002060"/>
          <w:sz w:val="16"/>
          <w:szCs w:val="16"/>
        </w:rPr>
        <w:t>Entretien/maintenance : équipements, réseaux, canalisations</w:t>
      </w:r>
    </w:p>
    <w:p w:rsidR="006D5F69" w:rsidRPr="00937E68" w:rsidRDefault="006D5F69" w:rsidP="006D5F69">
      <w:pPr>
        <w:pStyle w:val="Style4"/>
        <w:numPr>
          <w:ilvl w:val="0"/>
          <w:numId w:val="0"/>
        </w:numPr>
        <w:spacing w:after="0"/>
        <w:ind w:left="720"/>
        <w:rPr>
          <w:color w:val="002060"/>
          <w:sz w:val="16"/>
          <w:szCs w:val="16"/>
        </w:rPr>
      </w:pP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002259D8">
        <w:rPr>
          <w:rFonts w:ascii="Arial" w:hAnsi="Arial" w:cs="Arial"/>
          <w:sz w:val="16"/>
          <w:szCs w:val="16"/>
        </w:rPr>
        <w:t xml:space="preserve"> les frais et dépenses exposé</w:t>
      </w:r>
      <w:r w:rsidRPr="00937E68">
        <w:rPr>
          <w:rFonts w:ascii="Arial" w:hAnsi="Arial" w:cs="Arial"/>
          <w:sz w:val="16"/>
          <w:szCs w:val="16"/>
        </w:rPr>
        <w:t>s tant pour les besoins des locaux lou</w:t>
      </w:r>
      <w:r w:rsidR="00D93F5E">
        <w:rPr>
          <w:rFonts w:ascii="Arial" w:hAnsi="Arial" w:cs="Arial"/>
          <w:sz w:val="16"/>
          <w:szCs w:val="16"/>
        </w:rPr>
        <w:t>é</w:t>
      </w:r>
      <w:r w:rsidRPr="00937E68">
        <w:rPr>
          <w:rFonts w:ascii="Arial" w:hAnsi="Arial" w:cs="Arial"/>
          <w:sz w:val="16"/>
          <w:szCs w:val="16"/>
        </w:rPr>
        <w:t>s que pour les besoins des parties communes et/ou équipements de l’immeuble ou des locaux loués :</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d’exploitation, matériel, entretien courant, menues réparations</w:t>
      </w:r>
      <w:r w:rsidR="004564DC">
        <w:rPr>
          <w:rFonts w:ascii="Arial" w:hAnsi="Arial" w:cs="Arial"/>
          <w:sz w:val="16"/>
          <w:szCs w:val="16"/>
        </w:rPr>
        <w:t>.</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et  redevances  des  contrats  d'entretien  et  les  fournitures  nécessaires  au  bon fonctionnement des installations techniques.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et de nettoyage en vue du bon état des parties communes de l’immeuble.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d'entretien de la nacelle et de nettoyage des façades.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Le coû</w:t>
      </w:r>
      <w:r w:rsidR="00FE0758" w:rsidRPr="00937E68">
        <w:rPr>
          <w:rFonts w:ascii="Arial" w:hAnsi="Arial" w:cs="Arial"/>
          <w:sz w:val="16"/>
          <w:szCs w:val="16"/>
        </w:rPr>
        <w:t>t des analyses</w:t>
      </w:r>
      <w:r w:rsidRPr="00937E68">
        <w:rPr>
          <w:rFonts w:ascii="Arial" w:hAnsi="Arial" w:cs="Arial"/>
          <w:sz w:val="16"/>
          <w:szCs w:val="16"/>
        </w:rPr>
        <w:t xml:space="preserve"> d'eau et d'air ainsi que le coût des trai</w:t>
      </w:r>
      <w:r w:rsidR="00FE0758" w:rsidRPr="00937E68">
        <w:rPr>
          <w:rFonts w:ascii="Arial" w:hAnsi="Arial" w:cs="Arial"/>
          <w:sz w:val="16"/>
          <w:szCs w:val="16"/>
        </w:rPr>
        <w:t>tements éventuellement nécessaires</w:t>
      </w:r>
      <w:r w:rsidRPr="00937E68">
        <w:rPr>
          <w:rFonts w:ascii="Arial" w:hAnsi="Arial" w:cs="Arial"/>
          <w:sz w:val="16"/>
          <w:szCs w:val="16"/>
        </w:rPr>
        <w:t xml:space="preserve"> </w:t>
      </w:r>
      <w:r w:rsidR="00FE0758" w:rsidRPr="00937E68">
        <w:rPr>
          <w:rFonts w:ascii="Arial" w:hAnsi="Arial" w:cs="Arial"/>
          <w:sz w:val="16"/>
          <w:szCs w:val="16"/>
        </w:rPr>
        <w:t>en fonction des résultats des analyses.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d'achat des produits d'entret</w:t>
      </w:r>
      <w:r w:rsidR="004564DC">
        <w:rPr>
          <w:rFonts w:ascii="Arial" w:hAnsi="Arial" w:cs="Arial"/>
          <w:sz w:val="16"/>
          <w:szCs w:val="16"/>
        </w:rPr>
        <w:t>i</w:t>
      </w:r>
      <w:r w:rsidRPr="00937E68">
        <w:rPr>
          <w:rFonts w:ascii="Arial" w:hAnsi="Arial" w:cs="Arial"/>
          <w:sz w:val="16"/>
          <w:szCs w:val="16"/>
        </w:rPr>
        <w:t>en des parties communes de l'immeub</w:t>
      </w:r>
      <w:r w:rsidR="004564DC">
        <w:rPr>
          <w:rFonts w:ascii="Arial" w:hAnsi="Arial" w:cs="Arial"/>
          <w:sz w:val="16"/>
          <w:szCs w:val="16"/>
        </w:rPr>
        <w:t>l</w:t>
      </w:r>
      <w:r w:rsidRPr="00937E68">
        <w:rPr>
          <w:rFonts w:ascii="Arial" w:hAnsi="Arial" w:cs="Arial"/>
          <w:sz w:val="16"/>
          <w:szCs w:val="16"/>
        </w:rPr>
        <w:t>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 entretien, de maintenance/</w:t>
      </w:r>
      <w:r w:rsidRPr="00937E68">
        <w:rPr>
          <w:rFonts w:ascii="Arial" w:hAnsi="Arial" w:cs="Arial"/>
          <w:sz w:val="16"/>
          <w:szCs w:val="16"/>
        </w:rPr>
        <w:t xml:space="preserve"> réparation et de remplacement du matériel de</w:t>
      </w:r>
      <w:r w:rsidR="001742BB" w:rsidRPr="00937E68">
        <w:rPr>
          <w:rFonts w:ascii="Arial" w:hAnsi="Arial" w:cs="Arial"/>
          <w:sz w:val="16"/>
          <w:szCs w:val="16"/>
        </w:rPr>
        <w:t xml:space="preserve"> lutte contre l</w:t>
      </w:r>
      <w:r w:rsidRPr="00937E68">
        <w:rPr>
          <w:rFonts w:ascii="Arial" w:hAnsi="Arial" w:cs="Arial"/>
          <w:sz w:val="16"/>
          <w:szCs w:val="16"/>
        </w:rPr>
        <w:t>'incendie et de secours, et de tout équipement de sécurité et de télésurveillance</w:t>
      </w:r>
      <w:r w:rsidR="001742BB" w:rsidRPr="00937E68">
        <w:rPr>
          <w:rFonts w:ascii="Arial" w:hAnsi="Arial" w:cs="Arial"/>
          <w:sz w:val="16"/>
          <w:szCs w:val="16"/>
        </w:rPr>
        <w:t xml:space="preserve"> </w:t>
      </w:r>
      <w:r w:rsidRPr="00937E68">
        <w:rPr>
          <w:rFonts w:ascii="Arial" w:hAnsi="Arial" w:cs="Arial"/>
          <w:sz w:val="16"/>
          <w:szCs w:val="16"/>
        </w:rPr>
        <w:t>des installations.</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Les frais de dératisation, de désinfection et de désinsectisation des parties communes.</w:t>
      </w:r>
    </w:p>
    <w:p w:rsidR="00FE0758" w:rsidRPr="00937E68" w:rsidRDefault="001742BB" w:rsidP="00764351">
      <w:pPr>
        <w:spacing w:after="0"/>
        <w:jc w:val="both"/>
        <w:rPr>
          <w:rFonts w:ascii="Arial" w:hAnsi="Arial" w:cs="Arial"/>
          <w:sz w:val="16"/>
          <w:szCs w:val="16"/>
        </w:rPr>
      </w:pPr>
      <w:r w:rsidRPr="00937E68">
        <w:rPr>
          <w:rFonts w:ascii="Arial" w:hAnsi="Arial" w:cs="Arial"/>
          <w:sz w:val="16"/>
          <w:szCs w:val="16"/>
        </w:rPr>
        <w:t xml:space="preserve">-    Les  frais  </w:t>
      </w:r>
      <w:r w:rsidR="00FE0758" w:rsidRPr="00937E68">
        <w:rPr>
          <w:rFonts w:ascii="Arial" w:hAnsi="Arial" w:cs="Arial"/>
          <w:sz w:val="16"/>
          <w:szCs w:val="16"/>
        </w:rPr>
        <w:t xml:space="preserve">de </w:t>
      </w:r>
      <w:r w:rsidRPr="00937E68">
        <w:rPr>
          <w:rFonts w:ascii="Arial" w:hAnsi="Arial" w:cs="Arial"/>
          <w:sz w:val="16"/>
          <w:szCs w:val="16"/>
        </w:rPr>
        <w:t>contrôle</w:t>
      </w:r>
      <w:r w:rsidR="00FE0758" w:rsidRPr="00937E68">
        <w:rPr>
          <w:rFonts w:ascii="Arial" w:hAnsi="Arial" w:cs="Arial"/>
          <w:sz w:val="16"/>
          <w:szCs w:val="16"/>
        </w:rPr>
        <w:t>,  d’entretien,  de  maintenance/réparation et de  remplacement  des</w:t>
      </w:r>
      <w:r w:rsidRPr="00937E68">
        <w:rPr>
          <w:rFonts w:ascii="Arial" w:hAnsi="Arial" w:cs="Arial"/>
          <w:sz w:val="16"/>
          <w:szCs w:val="16"/>
        </w:rPr>
        <w:t xml:space="preserve"> </w:t>
      </w:r>
      <w:r w:rsidR="00FE0758" w:rsidRPr="00937E68">
        <w:rPr>
          <w:rFonts w:ascii="Arial" w:hAnsi="Arial" w:cs="Arial"/>
          <w:sz w:val="16"/>
          <w:szCs w:val="16"/>
        </w:rPr>
        <w:t xml:space="preserve">équipements  de  </w:t>
      </w:r>
      <w:r w:rsidRPr="00937E68">
        <w:rPr>
          <w:rFonts w:ascii="Arial" w:hAnsi="Arial" w:cs="Arial"/>
          <w:sz w:val="16"/>
          <w:szCs w:val="16"/>
        </w:rPr>
        <w:t>clôture</w:t>
      </w:r>
      <w:r w:rsidR="00FE0758" w:rsidRPr="00937E68">
        <w:rPr>
          <w:rFonts w:ascii="Arial" w:hAnsi="Arial" w:cs="Arial"/>
          <w:sz w:val="16"/>
          <w:szCs w:val="16"/>
        </w:rPr>
        <w:t>,  des  ouvrants,  occultations et garde-corps,  portes de parkings,</w:t>
      </w:r>
      <w:r w:rsidRPr="00937E68">
        <w:rPr>
          <w:rFonts w:ascii="Arial" w:hAnsi="Arial" w:cs="Arial"/>
          <w:sz w:val="16"/>
          <w:szCs w:val="16"/>
        </w:rPr>
        <w:t xml:space="preserve"> barrières</w:t>
      </w:r>
      <w:r w:rsidR="00FE0758" w:rsidRPr="00937E68">
        <w:rPr>
          <w:rFonts w:ascii="Arial" w:hAnsi="Arial" w:cs="Arial"/>
          <w:sz w:val="16"/>
          <w:szCs w:val="16"/>
        </w:rPr>
        <w:t>, aires de livraison, des espaces verts et s’il</w:t>
      </w:r>
      <w:r w:rsidR="00653376" w:rsidRPr="00937E68">
        <w:rPr>
          <w:rFonts w:ascii="Arial" w:hAnsi="Arial" w:cs="Arial"/>
          <w:sz w:val="16"/>
          <w:szCs w:val="16"/>
        </w:rPr>
        <w:t xml:space="preserve"> y a lieu, la décoration florale.</w:t>
      </w:r>
    </w:p>
    <w:p w:rsidR="00FE0758" w:rsidRPr="00937E68" w:rsidRDefault="00FE0758" w:rsidP="00764351">
      <w:pPr>
        <w:spacing w:after="0"/>
        <w:jc w:val="both"/>
        <w:rPr>
          <w:rFonts w:ascii="Arial" w:hAnsi="Arial" w:cs="Arial"/>
          <w:sz w:val="16"/>
          <w:szCs w:val="16"/>
        </w:rPr>
      </w:pPr>
      <w:r w:rsidRPr="00937E68">
        <w:rPr>
          <w:rFonts w:ascii="Arial" w:hAnsi="Arial" w:cs="Arial"/>
          <w:sz w:val="16"/>
          <w:szCs w:val="16"/>
        </w:rPr>
        <w:t xml:space="preserve">-    Les  frais  de  </w:t>
      </w:r>
      <w:r w:rsidR="001742BB" w:rsidRPr="00937E68">
        <w:rPr>
          <w:rFonts w:ascii="Arial" w:hAnsi="Arial" w:cs="Arial"/>
          <w:sz w:val="16"/>
          <w:szCs w:val="16"/>
        </w:rPr>
        <w:t>contrôle</w:t>
      </w:r>
      <w:r w:rsidRPr="00937E68">
        <w:rPr>
          <w:rFonts w:ascii="Arial" w:hAnsi="Arial" w:cs="Arial"/>
          <w:sz w:val="16"/>
          <w:szCs w:val="16"/>
        </w:rPr>
        <w:t>,  d’entr</w:t>
      </w:r>
      <w:r w:rsidR="001742BB" w:rsidRPr="00937E68">
        <w:rPr>
          <w:rFonts w:ascii="Arial" w:hAnsi="Arial" w:cs="Arial"/>
          <w:sz w:val="16"/>
          <w:szCs w:val="16"/>
        </w:rPr>
        <w:t>etien,  de  maintenance / réparation</w:t>
      </w:r>
      <w:r w:rsidRPr="00937E68">
        <w:rPr>
          <w:rFonts w:ascii="Arial" w:hAnsi="Arial" w:cs="Arial"/>
          <w:sz w:val="16"/>
          <w:szCs w:val="16"/>
        </w:rPr>
        <w:t xml:space="preserve">  et  de  remplacement,  des</w:t>
      </w:r>
      <w:r w:rsidR="001742BB" w:rsidRPr="00937E68">
        <w:rPr>
          <w:rFonts w:ascii="Arial" w:hAnsi="Arial" w:cs="Arial"/>
          <w:sz w:val="16"/>
          <w:szCs w:val="16"/>
        </w:rPr>
        <w:t xml:space="preserve"> </w:t>
      </w:r>
      <w:r w:rsidRPr="00937E68">
        <w:rPr>
          <w:rFonts w:ascii="Arial" w:hAnsi="Arial" w:cs="Arial"/>
          <w:sz w:val="16"/>
          <w:szCs w:val="16"/>
        </w:rPr>
        <w:t>canal</w:t>
      </w:r>
      <w:r w:rsidR="001742BB" w:rsidRPr="00937E68">
        <w:rPr>
          <w:rFonts w:ascii="Arial" w:hAnsi="Arial" w:cs="Arial"/>
          <w:sz w:val="16"/>
          <w:szCs w:val="16"/>
        </w:rPr>
        <w:t>isations  et  réseaux  de fluide</w:t>
      </w:r>
      <w:r w:rsidRPr="00937E68">
        <w:rPr>
          <w:rFonts w:ascii="Arial" w:hAnsi="Arial" w:cs="Arial"/>
          <w:sz w:val="16"/>
          <w:szCs w:val="16"/>
        </w:rPr>
        <w:t>s  et  d’évacuation,  des  réseaux  d’</w:t>
      </w:r>
      <w:r w:rsidR="001742BB" w:rsidRPr="00937E68">
        <w:rPr>
          <w:rFonts w:ascii="Arial" w:hAnsi="Arial" w:cs="Arial"/>
          <w:sz w:val="16"/>
          <w:szCs w:val="16"/>
        </w:rPr>
        <w:t>assainissent</w:t>
      </w:r>
      <w:r w:rsidRPr="00937E68">
        <w:rPr>
          <w:rFonts w:ascii="Arial" w:hAnsi="Arial" w:cs="Arial"/>
          <w:sz w:val="16"/>
          <w:szCs w:val="16"/>
        </w:rPr>
        <w:t xml:space="preserve">  (gaz,</w:t>
      </w:r>
      <w:r w:rsidR="001742BB" w:rsidRPr="00937E68">
        <w:rPr>
          <w:rFonts w:ascii="Arial" w:hAnsi="Arial" w:cs="Arial"/>
          <w:sz w:val="16"/>
          <w:szCs w:val="16"/>
        </w:rPr>
        <w:t xml:space="preserve"> </w:t>
      </w:r>
      <w:r w:rsidRPr="00937E68">
        <w:rPr>
          <w:rFonts w:ascii="Arial" w:hAnsi="Arial" w:cs="Arial"/>
          <w:sz w:val="16"/>
          <w:szCs w:val="16"/>
        </w:rPr>
        <w:t>éle</w:t>
      </w:r>
      <w:r w:rsidR="00653376" w:rsidRPr="00937E68">
        <w:rPr>
          <w:rFonts w:ascii="Arial" w:hAnsi="Arial" w:cs="Arial"/>
          <w:sz w:val="16"/>
          <w:szCs w:val="16"/>
        </w:rPr>
        <w:t>ctricité, colonnes EP, réseaux Internet</w:t>
      </w:r>
      <w:r w:rsidRPr="00937E68">
        <w:rPr>
          <w:rFonts w:ascii="Arial" w:hAnsi="Arial" w:cs="Arial"/>
          <w:sz w:val="16"/>
          <w:szCs w:val="16"/>
        </w:rPr>
        <w:t>)</w:t>
      </w:r>
      <w:r w:rsidR="00653376" w:rsidRPr="00937E68">
        <w:rPr>
          <w:rFonts w:ascii="Arial" w:hAnsi="Arial" w:cs="Arial"/>
          <w:sz w:val="16"/>
          <w:szCs w:val="16"/>
        </w:rPr>
        <w:t>.</w:t>
      </w:r>
    </w:p>
    <w:p w:rsidR="004564DC" w:rsidRDefault="004564DC" w:rsidP="00764351">
      <w:pPr>
        <w:spacing w:after="0"/>
        <w:jc w:val="both"/>
        <w:rPr>
          <w:rFonts w:ascii="Arial" w:hAnsi="Arial" w:cs="Arial"/>
          <w:sz w:val="16"/>
          <w:szCs w:val="16"/>
        </w:rPr>
      </w:pPr>
    </w:p>
    <w:p w:rsidR="004564DC" w:rsidRDefault="00FE0758" w:rsidP="00764351">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devra exécuter </w:t>
      </w:r>
      <w:proofErr w:type="spellStart"/>
      <w:r w:rsidRPr="00937E68">
        <w:rPr>
          <w:rFonts w:ascii="Arial" w:hAnsi="Arial" w:cs="Arial"/>
          <w:sz w:val="16"/>
          <w:szCs w:val="16"/>
        </w:rPr>
        <w:t>a</w:t>
      </w:r>
      <w:proofErr w:type="spellEnd"/>
      <w:r w:rsidRPr="00937E68">
        <w:rPr>
          <w:rFonts w:ascii="Arial" w:hAnsi="Arial" w:cs="Arial"/>
          <w:sz w:val="16"/>
          <w:szCs w:val="16"/>
        </w:rPr>
        <w:t xml:space="preserve"> ses frais toutes réparations de serrurerie, fumisterie,</w:t>
      </w:r>
      <w:r w:rsidR="001742BB" w:rsidRPr="00937E68">
        <w:rPr>
          <w:rFonts w:ascii="Arial" w:hAnsi="Arial" w:cs="Arial"/>
          <w:sz w:val="16"/>
          <w:szCs w:val="16"/>
        </w:rPr>
        <w:t xml:space="preserve"> </w:t>
      </w:r>
      <w:r w:rsidRPr="00937E68">
        <w:rPr>
          <w:rFonts w:ascii="Arial" w:hAnsi="Arial" w:cs="Arial"/>
          <w:sz w:val="16"/>
          <w:szCs w:val="16"/>
        </w:rPr>
        <w:t xml:space="preserve">plomberie, menuiserie, peinture en ce compris les </w:t>
      </w:r>
      <w:r w:rsidR="001742BB" w:rsidRPr="00937E68">
        <w:rPr>
          <w:rFonts w:ascii="Arial" w:hAnsi="Arial" w:cs="Arial"/>
          <w:sz w:val="16"/>
          <w:szCs w:val="16"/>
        </w:rPr>
        <w:t>fenêtres</w:t>
      </w:r>
      <w:r w:rsidRPr="00937E68">
        <w:rPr>
          <w:rFonts w:ascii="Arial" w:hAnsi="Arial" w:cs="Arial"/>
          <w:sz w:val="16"/>
          <w:szCs w:val="16"/>
        </w:rPr>
        <w:t xml:space="preserve"> et volets, en un mot tous travaux qu’il</w:t>
      </w:r>
      <w:r w:rsidR="001742BB" w:rsidRPr="00937E68">
        <w:rPr>
          <w:rFonts w:ascii="Arial" w:hAnsi="Arial" w:cs="Arial"/>
          <w:sz w:val="16"/>
          <w:szCs w:val="16"/>
        </w:rPr>
        <w:t xml:space="preserve"> </w:t>
      </w:r>
      <w:r w:rsidRPr="00937E68">
        <w:rPr>
          <w:rFonts w:ascii="Arial" w:hAnsi="Arial" w:cs="Arial"/>
          <w:sz w:val="16"/>
          <w:szCs w:val="16"/>
        </w:rPr>
        <w:t xml:space="preserve">serait nécessaire de faire effectuer dans les locaux loués, </w:t>
      </w:r>
      <w:r w:rsidR="001742BB" w:rsidRPr="00937E68">
        <w:rPr>
          <w:rFonts w:ascii="Arial" w:hAnsi="Arial" w:cs="Arial"/>
          <w:sz w:val="16"/>
          <w:szCs w:val="16"/>
        </w:rPr>
        <w:t>même</w:t>
      </w:r>
      <w:r w:rsidRPr="00937E68">
        <w:rPr>
          <w:rFonts w:ascii="Arial" w:hAnsi="Arial" w:cs="Arial"/>
          <w:sz w:val="16"/>
          <w:szCs w:val="16"/>
        </w:rPr>
        <w:t xml:space="preserve"> le remplacement partiel ou total. </w:t>
      </w:r>
    </w:p>
    <w:p w:rsidR="004E6FDD" w:rsidRDefault="00FE0758" w:rsidP="00764351">
      <w:pPr>
        <w:spacing w:after="0"/>
        <w:jc w:val="both"/>
        <w:rPr>
          <w:rFonts w:ascii="Arial" w:hAnsi="Arial" w:cs="Arial"/>
          <w:sz w:val="16"/>
          <w:szCs w:val="16"/>
        </w:rPr>
      </w:pPr>
      <w:r w:rsidRPr="00937E68">
        <w:rPr>
          <w:rFonts w:ascii="Arial" w:hAnsi="Arial" w:cs="Arial"/>
          <w:sz w:val="16"/>
          <w:szCs w:val="16"/>
        </w:rPr>
        <w:t>Le</w:t>
      </w:r>
      <w:r w:rsidR="004564DC">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devra maintenir en bon état d’entretien les devantures et fermetures et faire procéder </w:t>
      </w:r>
      <w:r w:rsidR="001742BB" w:rsidRPr="00937E68">
        <w:rPr>
          <w:rFonts w:ascii="Arial" w:hAnsi="Arial" w:cs="Arial"/>
          <w:sz w:val="16"/>
          <w:szCs w:val="16"/>
        </w:rPr>
        <w:t>à</w:t>
      </w:r>
      <w:r w:rsidRPr="00937E68">
        <w:rPr>
          <w:rFonts w:ascii="Arial" w:hAnsi="Arial" w:cs="Arial"/>
          <w:sz w:val="16"/>
          <w:szCs w:val="16"/>
        </w:rPr>
        <w:t xml:space="preserve"> la</w:t>
      </w:r>
      <w:r w:rsidR="001742BB" w:rsidRPr="00937E68">
        <w:rPr>
          <w:rFonts w:ascii="Arial" w:hAnsi="Arial" w:cs="Arial"/>
          <w:sz w:val="16"/>
          <w:szCs w:val="16"/>
        </w:rPr>
        <w:t xml:space="preserve"> </w:t>
      </w:r>
      <w:r w:rsidRPr="00937E68">
        <w:rPr>
          <w:rFonts w:ascii="Arial" w:hAnsi="Arial" w:cs="Arial"/>
          <w:sz w:val="16"/>
          <w:szCs w:val="16"/>
        </w:rPr>
        <w:t>peinture de celle-Ci aussi souvent qu’il sera nécessaire et au moins tous les trois ans.</w:t>
      </w:r>
    </w:p>
    <w:p w:rsidR="00EB43CF" w:rsidRPr="00937E68" w:rsidRDefault="00EB43CF"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lastRenderedPageBreak/>
        <w:t xml:space="preserve">D) </w:t>
      </w:r>
      <w:r w:rsidR="000269DC" w:rsidRPr="00937E68">
        <w:rPr>
          <w:color w:val="002060"/>
          <w:sz w:val="16"/>
          <w:szCs w:val="16"/>
        </w:rPr>
        <w:t>Electricité </w:t>
      </w:r>
      <w:r w:rsidR="004564DC">
        <w:rPr>
          <w:color w:val="002060"/>
          <w:sz w:val="16"/>
          <w:szCs w:val="16"/>
        </w:rPr>
        <w:t>–</w:t>
      </w:r>
      <w:r w:rsidR="000269DC" w:rsidRPr="00937E68">
        <w:rPr>
          <w:color w:val="002060"/>
          <w:sz w:val="16"/>
          <w:szCs w:val="16"/>
        </w:rPr>
        <w:t xml:space="preserve"> </w:t>
      </w:r>
      <w:r w:rsidR="00B25FF6" w:rsidRPr="00937E68">
        <w:rPr>
          <w:color w:val="002060"/>
          <w:sz w:val="16"/>
          <w:szCs w:val="16"/>
        </w:rPr>
        <w:t>gaz</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les dépenses d'</w:t>
      </w:r>
      <w:r w:rsidR="00143D14" w:rsidRPr="00937E68">
        <w:rPr>
          <w:rFonts w:ascii="Arial" w:hAnsi="Arial" w:cs="Arial"/>
          <w:sz w:val="16"/>
          <w:szCs w:val="16"/>
        </w:rPr>
        <w:t xml:space="preserve">électricité et s’il y a lieu de </w:t>
      </w:r>
      <w:r w:rsidRPr="00937E68">
        <w:rPr>
          <w:rFonts w:ascii="Arial" w:hAnsi="Arial" w:cs="Arial"/>
          <w:sz w:val="16"/>
          <w:szCs w:val="16"/>
        </w:rPr>
        <w:t>gaz, des parties communes de l’immeuble, ainsi que le remplac</w:t>
      </w:r>
      <w:r w:rsidR="00143D14" w:rsidRPr="00937E68">
        <w:rPr>
          <w:rFonts w:ascii="Arial" w:hAnsi="Arial" w:cs="Arial"/>
          <w:sz w:val="16"/>
          <w:szCs w:val="16"/>
        </w:rPr>
        <w:t xml:space="preserve">ement des ampoules et des tubes </w:t>
      </w:r>
      <w:r w:rsidRPr="00937E68">
        <w:rPr>
          <w:rFonts w:ascii="Arial" w:hAnsi="Arial" w:cs="Arial"/>
          <w:sz w:val="16"/>
          <w:szCs w:val="16"/>
        </w:rPr>
        <w:t>d'é</w:t>
      </w:r>
      <w:r w:rsidR="00143D14" w:rsidRPr="00937E68">
        <w:rPr>
          <w:rFonts w:ascii="Arial" w:hAnsi="Arial" w:cs="Arial"/>
          <w:sz w:val="16"/>
          <w:szCs w:val="16"/>
        </w:rPr>
        <w:t>clairage des parties communes, l’</w:t>
      </w:r>
      <w:r w:rsidRPr="00937E68">
        <w:rPr>
          <w:rFonts w:ascii="Arial" w:hAnsi="Arial" w:cs="Arial"/>
          <w:sz w:val="16"/>
          <w:szCs w:val="16"/>
        </w:rPr>
        <w:t>entretien et la mise aux normes d</w:t>
      </w:r>
      <w:r w:rsidR="00143D14" w:rsidRPr="00937E68">
        <w:rPr>
          <w:rFonts w:ascii="Arial" w:hAnsi="Arial" w:cs="Arial"/>
          <w:sz w:val="16"/>
          <w:szCs w:val="16"/>
        </w:rPr>
        <w:t>es minuteries et installations, câblages</w:t>
      </w:r>
      <w:r w:rsidRPr="00937E68">
        <w:rPr>
          <w:rFonts w:ascii="Arial" w:hAnsi="Arial" w:cs="Arial"/>
          <w:sz w:val="16"/>
          <w:szCs w:val="16"/>
        </w:rPr>
        <w:t xml:space="preserve"> électriques quelle qu'elles soient, y compris les groupes </w:t>
      </w:r>
      <w:r w:rsidR="00143D14" w:rsidRPr="00937E68">
        <w:rPr>
          <w:rFonts w:ascii="Arial" w:hAnsi="Arial" w:cs="Arial"/>
          <w:sz w:val="16"/>
          <w:szCs w:val="16"/>
        </w:rPr>
        <w:t>électrogènes</w:t>
      </w:r>
      <w:r w:rsidRPr="00937E68">
        <w:rPr>
          <w:rFonts w:ascii="Arial" w:hAnsi="Arial" w:cs="Arial"/>
          <w:sz w:val="16"/>
          <w:szCs w:val="16"/>
        </w:rPr>
        <w:t>.</w:t>
      </w:r>
    </w:p>
    <w:p w:rsidR="00792A87" w:rsidRPr="00937E68" w:rsidRDefault="00143D14"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dépenses relatives aux </w:t>
      </w:r>
      <w:r w:rsidRPr="00937E68">
        <w:rPr>
          <w:rFonts w:ascii="Arial" w:hAnsi="Arial" w:cs="Arial"/>
          <w:sz w:val="16"/>
          <w:szCs w:val="16"/>
        </w:rPr>
        <w:t>contrôles</w:t>
      </w:r>
      <w:r w:rsidR="00792A87" w:rsidRPr="00937E68">
        <w:rPr>
          <w:rFonts w:ascii="Arial" w:hAnsi="Arial" w:cs="Arial"/>
          <w:sz w:val="16"/>
          <w:szCs w:val="16"/>
        </w:rPr>
        <w:t xml:space="preserve"> obligatoires des installations électriques.</w:t>
      </w:r>
    </w:p>
    <w:p w:rsidR="0063457A" w:rsidRDefault="00792A87" w:rsidP="00764351">
      <w:pPr>
        <w:spacing w:after="0"/>
        <w:jc w:val="both"/>
        <w:rPr>
          <w:rFonts w:ascii="Arial" w:hAnsi="Arial" w:cs="Arial"/>
          <w:sz w:val="16"/>
          <w:szCs w:val="16"/>
        </w:rPr>
      </w:pPr>
      <w:r w:rsidRPr="00937E68">
        <w:rPr>
          <w:rFonts w:ascii="Arial" w:hAnsi="Arial" w:cs="Arial"/>
          <w:sz w:val="16"/>
          <w:szCs w:val="16"/>
        </w:rPr>
        <w:t>L’achat, la pose, le cas échéant, la location, l’entretien (y compris les réparations de t</w:t>
      </w:r>
      <w:r w:rsidR="00143D14" w:rsidRPr="00937E68">
        <w:rPr>
          <w:rFonts w:ascii="Arial" w:hAnsi="Arial" w:cs="Arial"/>
          <w:sz w:val="16"/>
          <w:szCs w:val="16"/>
        </w:rPr>
        <w:t>oute nature et remplacements</w:t>
      </w:r>
      <w:r w:rsidRPr="00937E68">
        <w:rPr>
          <w:rFonts w:ascii="Arial" w:hAnsi="Arial" w:cs="Arial"/>
          <w:sz w:val="16"/>
          <w:szCs w:val="16"/>
        </w:rPr>
        <w:t>) et les relevés des compteurs divisionnaires le cas échéant.</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E) </w:t>
      </w:r>
      <w:r w:rsidR="00B25FF6" w:rsidRPr="00937E68">
        <w:rPr>
          <w:color w:val="002060"/>
          <w:sz w:val="16"/>
          <w:szCs w:val="16"/>
        </w:rPr>
        <w:t>Ascenseurs</w:t>
      </w:r>
    </w:p>
    <w:p w:rsidR="004564DC" w:rsidRPr="00937E68" w:rsidRDefault="004564DC" w:rsidP="004564DC">
      <w:pPr>
        <w:pStyle w:val="Style4"/>
        <w:numPr>
          <w:ilvl w:val="0"/>
          <w:numId w:val="0"/>
        </w:numPr>
        <w:spacing w:after="0"/>
        <w:ind w:left="720"/>
        <w:rPr>
          <w:color w:val="002060"/>
          <w:sz w:val="16"/>
          <w:szCs w:val="16"/>
        </w:rPr>
      </w:pPr>
    </w:p>
    <w:p w:rsidR="00792A87" w:rsidRPr="00937E68" w:rsidRDefault="00792A87"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w:t>
      </w:r>
      <w:r w:rsidR="00B45387" w:rsidRPr="00937E68">
        <w:rPr>
          <w:rFonts w:ascii="Arial" w:hAnsi="Arial" w:cs="Arial"/>
          <w:sz w:val="16"/>
          <w:szCs w:val="16"/>
        </w:rPr>
        <w:t xml:space="preserve">les dépenses correspondant aux redevances </w:t>
      </w:r>
      <w:r w:rsidRPr="00937E68">
        <w:rPr>
          <w:rFonts w:ascii="Arial" w:hAnsi="Arial" w:cs="Arial"/>
          <w:sz w:val="16"/>
          <w:szCs w:val="16"/>
        </w:rPr>
        <w:t>du contrat d'entretien des ascenseurs et monte-charge.</w:t>
      </w:r>
    </w:p>
    <w:p w:rsidR="00672729" w:rsidRDefault="00B45387" w:rsidP="00764351">
      <w:pPr>
        <w:spacing w:after="0"/>
        <w:jc w:val="both"/>
        <w:rPr>
          <w:rFonts w:ascii="Arial" w:hAnsi="Arial" w:cs="Arial"/>
          <w:sz w:val="16"/>
          <w:szCs w:val="16"/>
        </w:rPr>
      </w:pPr>
      <w:r w:rsidRPr="00937E68">
        <w:rPr>
          <w:rFonts w:ascii="Arial" w:hAnsi="Arial" w:cs="Arial"/>
          <w:sz w:val="16"/>
          <w:szCs w:val="16"/>
        </w:rPr>
        <w:t>Il</w:t>
      </w:r>
      <w:r w:rsidR="00792A87" w:rsidRPr="00937E68">
        <w:rPr>
          <w:rFonts w:ascii="Arial" w:hAnsi="Arial" w:cs="Arial"/>
          <w:sz w:val="16"/>
          <w:szCs w:val="16"/>
        </w:rPr>
        <w:t xml:space="preserve"> en sera de </w:t>
      </w:r>
      <w:r w:rsidRPr="00937E68">
        <w:rPr>
          <w:rFonts w:ascii="Arial" w:hAnsi="Arial" w:cs="Arial"/>
          <w:sz w:val="16"/>
          <w:szCs w:val="16"/>
        </w:rPr>
        <w:t>même</w:t>
      </w:r>
      <w:r w:rsidR="00792A87" w:rsidRPr="00937E68">
        <w:rPr>
          <w:rFonts w:ascii="Arial" w:hAnsi="Arial" w:cs="Arial"/>
          <w:sz w:val="16"/>
          <w:szCs w:val="16"/>
        </w:rPr>
        <w:t xml:space="preserve"> des frais d'abonnement, d’exploitation, d’entretien, de </w:t>
      </w:r>
      <w:r w:rsidRPr="00937E68">
        <w:rPr>
          <w:rFonts w:ascii="Arial" w:hAnsi="Arial" w:cs="Arial"/>
          <w:sz w:val="16"/>
          <w:szCs w:val="16"/>
        </w:rPr>
        <w:t xml:space="preserve">contrôle, de maintenance (y </w:t>
      </w:r>
      <w:r w:rsidR="00792A87" w:rsidRPr="00937E68">
        <w:rPr>
          <w:rFonts w:ascii="Arial" w:hAnsi="Arial" w:cs="Arial"/>
          <w:sz w:val="16"/>
          <w:szCs w:val="16"/>
        </w:rPr>
        <w:t>compris les réparations de toute nature et remplacements), des frais d'</w:t>
      </w:r>
      <w:r w:rsidRPr="00937E68">
        <w:rPr>
          <w:rFonts w:ascii="Arial" w:hAnsi="Arial" w:cs="Arial"/>
          <w:sz w:val="16"/>
          <w:szCs w:val="16"/>
        </w:rPr>
        <w:t xml:space="preserve">électricité (éclairage et force </w:t>
      </w:r>
      <w:r w:rsidR="00792A87" w:rsidRPr="00937E68">
        <w:rPr>
          <w:rFonts w:ascii="Arial" w:hAnsi="Arial" w:cs="Arial"/>
          <w:sz w:val="16"/>
          <w:szCs w:val="16"/>
        </w:rPr>
        <w:t>motrice) et frais de connexion et d’abonnement téléphonique, af</w:t>
      </w:r>
      <w:r w:rsidRPr="00937E68">
        <w:rPr>
          <w:rFonts w:ascii="Arial" w:hAnsi="Arial" w:cs="Arial"/>
          <w:sz w:val="16"/>
          <w:szCs w:val="16"/>
        </w:rPr>
        <w:t>férent aux ascenseurs et monte-</w:t>
      </w:r>
      <w:r w:rsidR="00792A87" w:rsidRPr="00937E68">
        <w:rPr>
          <w:rFonts w:ascii="Arial" w:hAnsi="Arial" w:cs="Arial"/>
          <w:sz w:val="16"/>
          <w:szCs w:val="16"/>
        </w:rPr>
        <w:t xml:space="preserve">charges  (en ce compris, leurs éléments accessoires </w:t>
      </w:r>
      <w:r w:rsidRPr="00937E68">
        <w:rPr>
          <w:rFonts w:ascii="Arial" w:hAnsi="Arial" w:cs="Arial"/>
          <w:sz w:val="16"/>
          <w:szCs w:val="16"/>
        </w:rPr>
        <w:t>câbles</w:t>
      </w:r>
      <w:r w:rsidR="00792A87" w:rsidRPr="00937E68">
        <w:rPr>
          <w:rFonts w:ascii="Arial" w:hAnsi="Arial" w:cs="Arial"/>
          <w:sz w:val="16"/>
          <w:szCs w:val="16"/>
        </w:rPr>
        <w:t>, i</w:t>
      </w:r>
      <w:r w:rsidRPr="00937E68">
        <w:rPr>
          <w:rFonts w:ascii="Arial" w:hAnsi="Arial" w:cs="Arial"/>
          <w:sz w:val="16"/>
          <w:szCs w:val="16"/>
        </w:rPr>
        <w:t xml:space="preserve">nstallations électriques et  de </w:t>
      </w:r>
      <w:r w:rsidR="00792A87" w:rsidRPr="00937E68">
        <w:rPr>
          <w:rFonts w:ascii="Arial" w:hAnsi="Arial" w:cs="Arial"/>
          <w:sz w:val="16"/>
          <w:szCs w:val="16"/>
        </w:rPr>
        <w:t>communication).</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F) </w:t>
      </w:r>
      <w:r w:rsidR="00B25FF6" w:rsidRPr="00937E68">
        <w:rPr>
          <w:color w:val="002060"/>
          <w:sz w:val="16"/>
          <w:szCs w:val="16"/>
        </w:rPr>
        <w:t>Chauffage – climatisation</w:t>
      </w:r>
    </w:p>
    <w:p w:rsidR="004564DC" w:rsidRPr="00937E68" w:rsidRDefault="004564DC" w:rsidP="004564DC">
      <w:pPr>
        <w:pStyle w:val="Style4"/>
        <w:numPr>
          <w:ilvl w:val="0"/>
          <w:numId w:val="0"/>
        </w:numPr>
        <w:spacing w:after="0"/>
        <w:ind w:left="720"/>
        <w:rPr>
          <w:color w:val="002060"/>
          <w:sz w:val="16"/>
          <w:szCs w:val="16"/>
        </w:rPr>
      </w:pP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xml:space="preserve">, les frais de chauffage et de </w:t>
      </w:r>
      <w:r w:rsidR="001742BB" w:rsidRPr="00937E68">
        <w:rPr>
          <w:rFonts w:ascii="Arial" w:hAnsi="Arial" w:cs="Arial"/>
          <w:sz w:val="16"/>
          <w:szCs w:val="16"/>
        </w:rPr>
        <w:t xml:space="preserve">climatisation de </w:t>
      </w:r>
      <w:r w:rsidRPr="00937E68">
        <w:rPr>
          <w:rFonts w:ascii="Arial" w:hAnsi="Arial" w:cs="Arial"/>
          <w:sz w:val="16"/>
          <w:szCs w:val="16"/>
        </w:rPr>
        <w:t xml:space="preserve">combustible,  d'électricité, les frais de </w:t>
      </w:r>
      <w:r w:rsidR="001742BB" w:rsidRPr="00937E68">
        <w:rPr>
          <w:rFonts w:ascii="Arial" w:hAnsi="Arial" w:cs="Arial"/>
          <w:sz w:val="16"/>
          <w:szCs w:val="16"/>
        </w:rPr>
        <w:t>contrôle</w:t>
      </w:r>
      <w:r w:rsidRPr="00937E68">
        <w:rPr>
          <w:rFonts w:ascii="Arial" w:hAnsi="Arial" w:cs="Arial"/>
          <w:sz w:val="16"/>
          <w:szCs w:val="16"/>
        </w:rPr>
        <w:t>, d’e</w:t>
      </w:r>
      <w:r w:rsidR="001742BB" w:rsidRPr="00937E68">
        <w:rPr>
          <w:rFonts w:ascii="Arial" w:hAnsi="Arial" w:cs="Arial"/>
          <w:sz w:val="16"/>
          <w:szCs w:val="16"/>
        </w:rPr>
        <w:t xml:space="preserve">ntretien,  de maintenance/réparation et de </w:t>
      </w:r>
      <w:r w:rsidRPr="00937E68">
        <w:rPr>
          <w:rFonts w:ascii="Arial" w:hAnsi="Arial" w:cs="Arial"/>
          <w:sz w:val="16"/>
          <w:szCs w:val="16"/>
        </w:rPr>
        <w:t>remplacement, des équipements et matériels ainsi que des réseaux (</w:t>
      </w:r>
      <w:r w:rsidR="001742BB" w:rsidRPr="00937E68">
        <w:rPr>
          <w:rFonts w:ascii="Arial" w:hAnsi="Arial" w:cs="Arial"/>
          <w:sz w:val="16"/>
          <w:szCs w:val="16"/>
        </w:rPr>
        <w:t xml:space="preserve">câbles, tuyauteries) relatifs aux </w:t>
      </w:r>
      <w:r w:rsidRPr="00937E68">
        <w:rPr>
          <w:rFonts w:ascii="Arial" w:hAnsi="Arial" w:cs="Arial"/>
          <w:sz w:val="16"/>
          <w:szCs w:val="16"/>
        </w:rPr>
        <w:t>équipements de VMC, de climatisation et de chauffage collectif (s</w:t>
      </w:r>
      <w:r w:rsidR="001742BB" w:rsidRPr="00937E68">
        <w:rPr>
          <w:rFonts w:ascii="Arial" w:hAnsi="Arial" w:cs="Arial"/>
          <w:sz w:val="16"/>
          <w:szCs w:val="16"/>
        </w:rPr>
        <w:t>’</w:t>
      </w:r>
      <w:r w:rsidRPr="00937E68">
        <w:rPr>
          <w:rFonts w:ascii="Arial" w:hAnsi="Arial" w:cs="Arial"/>
          <w:sz w:val="16"/>
          <w:szCs w:val="16"/>
        </w:rPr>
        <w:t>il y a</w:t>
      </w:r>
      <w:r w:rsidR="001742BB" w:rsidRPr="00937E68">
        <w:rPr>
          <w:rFonts w:ascii="Arial" w:hAnsi="Arial" w:cs="Arial"/>
          <w:sz w:val="16"/>
          <w:szCs w:val="16"/>
        </w:rPr>
        <w:t xml:space="preserve"> lieu), ainsi que les salaires, </w:t>
      </w:r>
      <w:r w:rsidRPr="00937E68">
        <w:rPr>
          <w:rFonts w:ascii="Arial" w:hAnsi="Arial" w:cs="Arial"/>
          <w:sz w:val="16"/>
          <w:szCs w:val="16"/>
        </w:rPr>
        <w:t>charges sociales du personnel chargé de cet entretien.</w:t>
      </w:r>
    </w:p>
    <w:p w:rsidR="000D5F83" w:rsidRPr="00937E68" w:rsidRDefault="000D5F83" w:rsidP="00764351">
      <w:pPr>
        <w:spacing w:after="0"/>
        <w:jc w:val="both"/>
        <w:rPr>
          <w:rFonts w:ascii="Arial" w:hAnsi="Arial" w:cs="Arial"/>
          <w:sz w:val="16"/>
          <w:szCs w:val="16"/>
        </w:rPr>
      </w:pPr>
      <w:r w:rsidRPr="00937E68">
        <w:rPr>
          <w:rFonts w:ascii="Arial" w:hAnsi="Arial" w:cs="Arial"/>
          <w:sz w:val="16"/>
          <w:szCs w:val="16"/>
        </w:rPr>
        <w:t>Il assumera également, la charge de toutes dépenses nécessaires au ch</w:t>
      </w:r>
      <w:r w:rsidR="001742BB" w:rsidRPr="00937E68">
        <w:rPr>
          <w:rFonts w:ascii="Arial" w:hAnsi="Arial" w:cs="Arial"/>
          <w:sz w:val="16"/>
          <w:szCs w:val="16"/>
        </w:rPr>
        <w:t xml:space="preserve">auffage des parties communes et </w:t>
      </w:r>
      <w:r w:rsidRPr="00937E68">
        <w:rPr>
          <w:rFonts w:ascii="Arial" w:hAnsi="Arial" w:cs="Arial"/>
          <w:sz w:val="16"/>
          <w:szCs w:val="16"/>
        </w:rPr>
        <w:t>s’il y a lieu, des locaux loués.</w:t>
      </w:r>
    </w:p>
    <w:p w:rsidR="00672729" w:rsidRDefault="000D5F83" w:rsidP="00764351">
      <w:pPr>
        <w:spacing w:after="0"/>
        <w:jc w:val="both"/>
        <w:rPr>
          <w:rFonts w:ascii="Arial" w:hAnsi="Arial" w:cs="Arial"/>
          <w:sz w:val="16"/>
          <w:szCs w:val="16"/>
        </w:rPr>
      </w:pPr>
      <w:r w:rsidRPr="00937E68">
        <w:rPr>
          <w:rFonts w:ascii="Arial" w:hAnsi="Arial" w:cs="Arial"/>
          <w:sz w:val="16"/>
          <w:szCs w:val="16"/>
        </w:rPr>
        <w:t>Les dépenses relatives aux contrôles des installations.</w:t>
      </w:r>
    </w:p>
    <w:p w:rsidR="00764351" w:rsidRPr="00937E68" w:rsidRDefault="00764351" w:rsidP="00764351">
      <w:pPr>
        <w:spacing w:after="0"/>
        <w:jc w:val="both"/>
        <w:rPr>
          <w:rFonts w:ascii="Arial" w:hAnsi="Arial" w:cs="Arial"/>
          <w:sz w:val="16"/>
          <w:szCs w:val="16"/>
        </w:rPr>
      </w:pPr>
    </w:p>
    <w:p w:rsidR="00B25FF6" w:rsidRDefault="00B42E66" w:rsidP="00764351">
      <w:pPr>
        <w:pStyle w:val="Style4"/>
        <w:spacing w:after="0"/>
        <w:rPr>
          <w:color w:val="002060"/>
          <w:sz w:val="16"/>
          <w:szCs w:val="16"/>
        </w:rPr>
      </w:pPr>
      <w:r w:rsidRPr="00937E68">
        <w:rPr>
          <w:color w:val="002060"/>
          <w:sz w:val="16"/>
          <w:szCs w:val="16"/>
        </w:rPr>
        <w:t xml:space="preserve">G) </w:t>
      </w:r>
      <w:r w:rsidR="00B25FF6" w:rsidRPr="00937E68">
        <w:rPr>
          <w:color w:val="002060"/>
          <w:sz w:val="16"/>
          <w:szCs w:val="16"/>
        </w:rPr>
        <w:t>Personnel</w:t>
      </w:r>
    </w:p>
    <w:p w:rsidR="004564DC" w:rsidRPr="00937E68" w:rsidRDefault="004564DC" w:rsidP="004564DC">
      <w:pPr>
        <w:pStyle w:val="Style4"/>
        <w:numPr>
          <w:ilvl w:val="0"/>
          <w:numId w:val="0"/>
        </w:numPr>
        <w:spacing w:after="0"/>
        <w:ind w:left="720"/>
        <w:rPr>
          <w:color w:val="002060"/>
          <w:sz w:val="16"/>
          <w:szCs w:val="16"/>
        </w:rPr>
      </w:pP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remboursera au </w:t>
      </w:r>
      <w:r w:rsidR="005313D8">
        <w:rPr>
          <w:rFonts w:ascii="Arial" w:hAnsi="Arial" w:cs="Arial"/>
          <w:sz w:val="16"/>
          <w:szCs w:val="16"/>
        </w:rPr>
        <w:t>BAILLEUR</w:t>
      </w:r>
      <w:r w:rsidRPr="00937E68">
        <w:rPr>
          <w:rFonts w:ascii="Arial" w:hAnsi="Arial" w:cs="Arial"/>
          <w:sz w:val="16"/>
          <w:szCs w:val="16"/>
        </w:rPr>
        <w:t>, la</w:t>
      </w:r>
      <w:r w:rsidR="001742BB" w:rsidRPr="00937E68">
        <w:rPr>
          <w:rFonts w:ascii="Arial" w:hAnsi="Arial" w:cs="Arial"/>
          <w:sz w:val="16"/>
          <w:szCs w:val="16"/>
        </w:rPr>
        <w:t xml:space="preserve"> totalité des frais de main-d’œuvre, </w:t>
      </w:r>
      <w:r w:rsidRPr="00937E68">
        <w:rPr>
          <w:rFonts w:ascii="Arial" w:hAnsi="Arial" w:cs="Arial"/>
          <w:sz w:val="16"/>
          <w:szCs w:val="16"/>
        </w:rPr>
        <w:t>salaires, charges sociales et fiscales du personnel c</w:t>
      </w:r>
      <w:r w:rsidR="001742BB" w:rsidRPr="00937E68">
        <w:rPr>
          <w:rFonts w:ascii="Arial" w:hAnsi="Arial" w:cs="Arial"/>
          <w:sz w:val="16"/>
          <w:szCs w:val="16"/>
        </w:rPr>
        <w:t>hargé de la surveillance et de l’exécution des t</w:t>
      </w:r>
      <w:r w:rsidR="004564DC">
        <w:rPr>
          <w:rFonts w:ascii="Arial" w:hAnsi="Arial" w:cs="Arial"/>
          <w:sz w:val="16"/>
          <w:szCs w:val="16"/>
        </w:rPr>
        <w:t>â</w:t>
      </w:r>
      <w:r w:rsidR="001742BB" w:rsidRPr="00937E68">
        <w:rPr>
          <w:rFonts w:ascii="Arial" w:hAnsi="Arial" w:cs="Arial"/>
          <w:sz w:val="16"/>
          <w:szCs w:val="16"/>
        </w:rPr>
        <w:t>ches concernant</w:t>
      </w:r>
      <w:r w:rsidRPr="00937E68">
        <w:rPr>
          <w:rFonts w:ascii="Arial" w:hAnsi="Arial" w:cs="Arial"/>
          <w:sz w:val="16"/>
          <w:szCs w:val="16"/>
        </w:rPr>
        <w:t xml:space="preserve"> des services ou des prestations portant tant sur les locaux</w:t>
      </w:r>
      <w:r w:rsidR="001742BB" w:rsidRPr="00937E68">
        <w:rPr>
          <w:rFonts w:ascii="Arial" w:hAnsi="Arial" w:cs="Arial"/>
          <w:sz w:val="16"/>
          <w:szCs w:val="16"/>
        </w:rPr>
        <w:t xml:space="preserve"> loués que sur l’immeuble et/ou </w:t>
      </w:r>
      <w:r w:rsidRPr="00937E68">
        <w:rPr>
          <w:rFonts w:ascii="Arial" w:hAnsi="Arial" w:cs="Arial"/>
          <w:sz w:val="16"/>
          <w:szCs w:val="16"/>
        </w:rPr>
        <w:t xml:space="preserve">sur les éléments d'équipements communs, ainsi que les éventuels indemnités qui pourraient </w:t>
      </w:r>
      <w:r w:rsidR="001742BB" w:rsidRPr="00937E68">
        <w:rPr>
          <w:rFonts w:ascii="Arial" w:hAnsi="Arial" w:cs="Arial"/>
          <w:sz w:val="16"/>
          <w:szCs w:val="16"/>
        </w:rPr>
        <w:t xml:space="preserve">être dues </w:t>
      </w:r>
      <w:r w:rsidRPr="00937E68">
        <w:rPr>
          <w:rFonts w:ascii="Arial" w:hAnsi="Arial" w:cs="Arial"/>
          <w:sz w:val="16"/>
          <w:szCs w:val="16"/>
        </w:rPr>
        <w:t xml:space="preserve">notamment en cas de licenciement ou départ </w:t>
      </w:r>
      <w:r w:rsidR="004564DC" w:rsidRPr="00937E68">
        <w:rPr>
          <w:rFonts w:ascii="Arial" w:hAnsi="Arial" w:cs="Arial"/>
          <w:sz w:val="16"/>
          <w:szCs w:val="16"/>
        </w:rPr>
        <w:t>à</w:t>
      </w:r>
      <w:r w:rsidRPr="00937E68">
        <w:rPr>
          <w:rFonts w:ascii="Arial" w:hAnsi="Arial" w:cs="Arial"/>
          <w:sz w:val="16"/>
          <w:szCs w:val="16"/>
        </w:rPr>
        <w:t xml:space="preserve"> la retraite dont la réc</w:t>
      </w:r>
      <w:r w:rsidR="001742BB" w:rsidRPr="00937E68">
        <w:rPr>
          <w:rFonts w:ascii="Arial" w:hAnsi="Arial" w:cs="Arial"/>
          <w:sz w:val="16"/>
          <w:szCs w:val="16"/>
        </w:rPr>
        <w:t>upération est prévue au présent b</w:t>
      </w:r>
      <w:r w:rsidRPr="00937E68">
        <w:rPr>
          <w:rFonts w:ascii="Arial" w:hAnsi="Arial" w:cs="Arial"/>
          <w:sz w:val="16"/>
          <w:szCs w:val="16"/>
        </w:rPr>
        <w:t>ail.</w:t>
      </w:r>
    </w:p>
    <w:p w:rsidR="008D39F8" w:rsidRPr="00937E68" w:rsidRDefault="001742BB" w:rsidP="00764351">
      <w:pPr>
        <w:spacing w:after="0"/>
        <w:jc w:val="both"/>
        <w:rPr>
          <w:rFonts w:ascii="Arial" w:hAnsi="Arial" w:cs="Arial"/>
          <w:sz w:val="16"/>
          <w:szCs w:val="16"/>
        </w:rPr>
      </w:pPr>
      <w:r w:rsidRPr="00937E68">
        <w:rPr>
          <w:rFonts w:ascii="Arial" w:hAnsi="Arial" w:cs="Arial"/>
          <w:sz w:val="16"/>
          <w:szCs w:val="16"/>
        </w:rPr>
        <w:t>Les frais de main</w:t>
      </w:r>
      <w:r w:rsidR="004564DC">
        <w:rPr>
          <w:rFonts w:ascii="Arial" w:hAnsi="Arial" w:cs="Arial"/>
          <w:sz w:val="16"/>
          <w:szCs w:val="16"/>
        </w:rPr>
        <w:t>-</w:t>
      </w:r>
      <w:r w:rsidRPr="00937E68">
        <w:rPr>
          <w:rFonts w:ascii="Arial" w:hAnsi="Arial" w:cs="Arial"/>
          <w:sz w:val="16"/>
          <w:szCs w:val="16"/>
        </w:rPr>
        <w:t>d'œuvre</w:t>
      </w:r>
      <w:r w:rsidR="008D39F8" w:rsidRPr="00937E68">
        <w:rPr>
          <w:rFonts w:ascii="Arial" w:hAnsi="Arial" w:cs="Arial"/>
          <w:sz w:val="16"/>
          <w:szCs w:val="16"/>
        </w:rPr>
        <w:t>, salaires, charges sociales du personnel</w:t>
      </w:r>
      <w:r w:rsidRPr="00937E68">
        <w:rPr>
          <w:rFonts w:ascii="Arial" w:hAnsi="Arial" w:cs="Arial"/>
          <w:sz w:val="16"/>
          <w:szCs w:val="16"/>
        </w:rPr>
        <w:t xml:space="preserve"> nécessaire l'entretien et à la </w:t>
      </w:r>
      <w:r w:rsidR="008D39F8" w:rsidRPr="00937E68">
        <w:rPr>
          <w:rFonts w:ascii="Arial" w:hAnsi="Arial" w:cs="Arial"/>
          <w:sz w:val="16"/>
          <w:szCs w:val="16"/>
        </w:rPr>
        <w:t>propreté des parties communes ainsi que des éléments d'</w:t>
      </w:r>
      <w:r w:rsidRPr="00937E68">
        <w:rPr>
          <w:rFonts w:ascii="Arial" w:hAnsi="Arial" w:cs="Arial"/>
          <w:sz w:val="16"/>
          <w:szCs w:val="16"/>
        </w:rPr>
        <w:t xml:space="preserve">équipements communs, ainsi que ceux de </w:t>
      </w:r>
      <w:r w:rsidR="008D39F8" w:rsidRPr="00937E68">
        <w:rPr>
          <w:rFonts w:ascii="Arial" w:hAnsi="Arial" w:cs="Arial"/>
          <w:sz w:val="16"/>
          <w:szCs w:val="16"/>
        </w:rPr>
        <w:t>tout le personnel suppléant ou intérimaire.</w:t>
      </w:r>
    </w:p>
    <w:p w:rsidR="008D39F8" w:rsidRPr="00937E68" w:rsidRDefault="008D39F8" w:rsidP="00764351">
      <w:pPr>
        <w:spacing w:after="0"/>
        <w:jc w:val="both"/>
        <w:rPr>
          <w:rFonts w:ascii="Arial" w:hAnsi="Arial" w:cs="Arial"/>
          <w:sz w:val="16"/>
          <w:szCs w:val="16"/>
        </w:rPr>
      </w:pPr>
      <w:r w:rsidRPr="00937E68">
        <w:rPr>
          <w:rFonts w:ascii="Arial" w:hAnsi="Arial" w:cs="Arial"/>
          <w:sz w:val="16"/>
          <w:szCs w:val="16"/>
        </w:rPr>
        <w:t>Les frais relatifs au service d'un standard téléphonique et de</w:t>
      </w:r>
      <w:r w:rsidR="001742BB" w:rsidRPr="00937E68">
        <w:rPr>
          <w:rFonts w:ascii="Arial" w:hAnsi="Arial" w:cs="Arial"/>
          <w:sz w:val="16"/>
          <w:szCs w:val="16"/>
        </w:rPr>
        <w:t xml:space="preserve"> toutes autres installations de </w:t>
      </w:r>
      <w:r w:rsidRPr="00937E68">
        <w:rPr>
          <w:rFonts w:ascii="Arial" w:hAnsi="Arial" w:cs="Arial"/>
          <w:sz w:val="16"/>
          <w:szCs w:val="16"/>
        </w:rPr>
        <w:t>télécommunications, s’il y a lieu.</w:t>
      </w:r>
    </w:p>
    <w:p w:rsidR="00672729" w:rsidRDefault="008D39F8" w:rsidP="00764351">
      <w:pPr>
        <w:spacing w:after="0"/>
        <w:jc w:val="both"/>
        <w:rPr>
          <w:rFonts w:ascii="Arial" w:hAnsi="Arial" w:cs="Arial"/>
          <w:sz w:val="16"/>
          <w:szCs w:val="16"/>
        </w:rPr>
      </w:pPr>
      <w:r w:rsidRPr="00937E68">
        <w:rPr>
          <w:rFonts w:ascii="Arial" w:hAnsi="Arial" w:cs="Arial"/>
          <w:sz w:val="16"/>
          <w:szCs w:val="16"/>
        </w:rPr>
        <w:t xml:space="preserve">Les frais de </w:t>
      </w:r>
      <w:r w:rsidR="001742BB" w:rsidRPr="00937E68">
        <w:rPr>
          <w:rFonts w:ascii="Arial" w:hAnsi="Arial" w:cs="Arial"/>
          <w:sz w:val="16"/>
          <w:szCs w:val="16"/>
        </w:rPr>
        <w:t>main-d’œuvre</w:t>
      </w:r>
      <w:r w:rsidRPr="00937E68">
        <w:rPr>
          <w:rFonts w:ascii="Arial" w:hAnsi="Arial" w:cs="Arial"/>
          <w:sz w:val="16"/>
          <w:szCs w:val="16"/>
        </w:rPr>
        <w:t>, salaires, charges sociales du per</w:t>
      </w:r>
      <w:r w:rsidR="001742BB" w:rsidRPr="00937E68">
        <w:rPr>
          <w:rFonts w:ascii="Arial" w:hAnsi="Arial" w:cs="Arial"/>
          <w:sz w:val="16"/>
          <w:szCs w:val="16"/>
        </w:rPr>
        <w:t xml:space="preserve">sonnel assurant la sécurité, la </w:t>
      </w:r>
      <w:r w:rsidRPr="00937E68">
        <w:rPr>
          <w:rFonts w:ascii="Arial" w:hAnsi="Arial" w:cs="Arial"/>
          <w:sz w:val="16"/>
          <w:szCs w:val="16"/>
        </w:rPr>
        <w:t xml:space="preserve">télésurveillance </w:t>
      </w:r>
      <w:r w:rsidR="001742BB" w:rsidRPr="00937E68">
        <w:rPr>
          <w:rFonts w:ascii="Arial" w:hAnsi="Arial" w:cs="Arial"/>
          <w:sz w:val="16"/>
          <w:szCs w:val="16"/>
        </w:rPr>
        <w:t>à</w:t>
      </w:r>
      <w:r w:rsidRPr="00937E68">
        <w:rPr>
          <w:rFonts w:ascii="Arial" w:hAnsi="Arial" w:cs="Arial"/>
          <w:sz w:val="16"/>
          <w:szCs w:val="16"/>
        </w:rPr>
        <w:t xml:space="preserve"> distance ou sur site, l’accueil du public, et le gard</w:t>
      </w:r>
      <w:r w:rsidR="001742BB" w:rsidRPr="00937E68">
        <w:rPr>
          <w:rFonts w:ascii="Arial" w:hAnsi="Arial" w:cs="Arial"/>
          <w:sz w:val="16"/>
          <w:szCs w:val="16"/>
        </w:rPr>
        <w:t xml:space="preserve">iennage des parties communes de </w:t>
      </w:r>
      <w:r w:rsidRPr="00937E68">
        <w:rPr>
          <w:rFonts w:ascii="Arial" w:hAnsi="Arial" w:cs="Arial"/>
          <w:sz w:val="16"/>
          <w:szCs w:val="16"/>
        </w:rPr>
        <w:t>l'immeuble, s’il y a lieu.</w:t>
      </w:r>
    </w:p>
    <w:p w:rsidR="00764351" w:rsidRPr="00937E68" w:rsidRDefault="00764351" w:rsidP="00764351">
      <w:pPr>
        <w:spacing w:after="0"/>
        <w:jc w:val="both"/>
        <w:rPr>
          <w:rFonts w:ascii="Arial" w:hAnsi="Arial" w:cs="Arial"/>
          <w:sz w:val="16"/>
          <w:szCs w:val="16"/>
        </w:rPr>
      </w:pPr>
    </w:p>
    <w:p w:rsidR="00E37025" w:rsidRDefault="00B42E66" w:rsidP="00764351">
      <w:pPr>
        <w:pStyle w:val="Style4"/>
        <w:spacing w:after="0"/>
        <w:rPr>
          <w:color w:val="002060"/>
          <w:sz w:val="16"/>
          <w:szCs w:val="16"/>
        </w:rPr>
      </w:pPr>
      <w:r w:rsidRPr="00937E68">
        <w:rPr>
          <w:color w:val="002060"/>
          <w:sz w:val="16"/>
          <w:szCs w:val="16"/>
        </w:rPr>
        <w:t xml:space="preserve">H) </w:t>
      </w:r>
      <w:r w:rsidR="00B25FF6" w:rsidRPr="00937E68">
        <w:rPr>
          <w:color w:val="002060"/>
          <w:sz w:val="16"/>
          <w:szCs w:val="16"/>
        </w:rPr>
        <w:t>Eau</w:t>
      </w:r>
    </w:p>
    <w:p w:rsidR="004564DC" w:rsidRPr="00937E68" w:rsidRDefault="004564DC" w:rsidP="004564DC">
      <w:pPr>
        <w:pStyle w:val="Style4"/>
        <w:numPr>
          <w:ilvl w:val="0"/>
          <w:numId w:val="0"/>
        </w:numPr>
        <w:spacing w:after="0"/>
        <w:ind w:left="720"/>
        <w:rPr>
          <w:color w:val="002060"/>
          <w:sz w:val="16"/>
          <w:szCs w:val="16"/>
        </w:rPr>
      </w:pPr>
    </w:p>
    <w:p w:rsidR="001E3CB4" w:rsidRPr="00937E68" w:rsidRDefault="001E3CB4" w:rsidP="00AB36BE">
      <w:pPr>
        <w:spacing w:after="0" w:line="240" w:lineRule="exact"/>
        <w:jc w:val="both"/>
        <w:rPr>
          <w:rFonts w:ascii="Arial" w:hAnsi="Arial" w:cs="Arial"/>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PRENEUR</w:t>
      </w:r>
      <w:r w:rsidRPr="00937E68">
        <w:rPr>
          <w:rFonts w:ascii="Arial" w:hAnsi="Arial" w:cs="Arial"/>
          <w:color w:val="000000"/>
          <w:sz w:val="16"/>
          <w:szCs w:val="16"/>
        </w:rPr>
        <w:t xml:space="preserve"> supportera les charges de </w:t>
      </w:r>
      <w:r w:rsidR="00FE0758" w:rsidRPr="00937E68">
        <w:rPr>
          <w:rFonts w:ascii="Arial" w:hAnsi="Arial" w:cs="Arial"/>
          <w:color w:val="000000"/>
          <w:sz w:val="16"/>
          <w:szCs w:val="16"/>
        </w:rPr>
        <w:t>consommation</w:t>
      </w:r>
      <w:r w:rsidRPr="00937E68">
        <w:rPr>
          <w:rFonts w:ascii="Arial" w:hAnsi="Arial" w:cs="Arial"/>
          <w:color w:val="000000"/>
          <w:sz w:val="16"/>
          <w:szCs w:val="16"/>
        </w:rPr>
        <w:t xml:space="preserve"> d’eau (chaude et/ou froide) des parties</w:t>
      </w:r>
      <w:r w:rsidR="00FE0758" w:rsidRPr="00937E68">
        <w:rPr>
          <w:rFonts w:ascii="Arial" w:hAnsi="Arial" w:cs="Arial"/>
          <w:sz w:val="16"/>
          <w:szCs w:val="16"/>
        </w:rPr>
        <w:t xml:space="preserve"> </w:t>
      </w:r>
      <w:r w:rsidRPr="00937E68">
        <w:rPr>
          <w:rFonts w:ascii="Arial" w:hAnsi="Arial" w:cs="Arial"/>
          <w:color w:val="000000"/>
          <w:sz w:val="16"/>
          <w:szCs w:val="16"/>
        </w:rPr>
        <w:t>communes ainsi que toutes taxes d‘assainissement, frais et taxes annexes.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location, de </w:t>
      </w:r>
      <w:r w:rsidR="00FE0758" w:rsidRPr="00937E68">
        <w:rPr>
          <w:rFonts w:ascii="Arial" w:hAnsi="Arial" w:cs="Arial"/>
          <w:color w:val="000000"/>
          <w:sz w:val="16"/>
          <w:szCs w:val="16"/>
        </w:rPr>
        <w:t>contrôle, d'entreti</w:t>
      </w:r>
      <w:r w:rsidRPr="00937E68">
        <w:rPr>
          <w:rFonts w:ascii="Arial" w:hAnsi="Arial" w:cs="Arial"/>
          <w:color w:val="000000"/>
          <w:sz w:val="16"/>
          <w:szCs w:val="16"/>
        </w:rPr>
        <w:t>en/maintenance/réparation et remplacement - et de relevés</w:t>
      </w:r>
      <w:r w:rsidR="00FE0758" w:rsidRPr="00937E68">
        <w:rPr>
          <w:rFonts w:ascii="Arial" w:hAnsi="Arial" w:cs="Arial"/>
          <w:sz w:val="16"/>
          <w:szCs w:val="16"/>
        </w:rPr>
        <w:t xml:space="preserve"> </w:t>
      </w:r>
      <w:r w:rsidRPr="00937E68">
        <w:rPr>
          <w:rFonts w:ascii="Arial" w:hAnsi="Arial" w:cs="Arial"/>
          <w:color w:val="000000"/>
          <w:sz w:val="16"/>
          <w:szCs w:val="16"/>
        </w:rPr>
        <w:t>de compteurs communs ou privatifs.</w:t>
      </w:r>
    </w:p>
    <w:p w:rsidR="004B4EFA" w:rsidRPr="00AB36BE" w:rsidRDefault="001E3CB4" w:rsidP="00AB36BE">
      <w:pPr>
        <w:spacing w:after="0" w:line="235" w:lineRule="exact"/>
        <w:jc w:val="both"/>
        <w:rPr>
          <w:rFonts w:ascii="Arial" w:hAnsi="Arial" w:cs="Arial"/>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d‘entretien et ou de maintenance et/ou réparations et remplacement des</w:t>
      </w:r>
      <w:r w:rsidR="00FE0758" w:rsidRPr="00937E68">
        <w:rPr>
          <w:rFonts w:ascii="Arial" w:hAnsi="Arial" w:cs="Arial"/>
          <w:sz w:val="16"/>
          <w:szCs w:val="16"/>
        </w:rPr>
        <w:t xml:space="preserve"> </w:t>
      </w:r>
      <w:r w:rsidRPr="00937E68">
        <w:rPr>
          <w:rFonts w:ascii="Arial" w:hAnsi="Arial" w:cs="Arial"/>
          <w:color w:val="000000"/>
          <w:sz w:val="16"/>
          <w:szCs w:val="16"/>
        </w:rPr>
        <w:t>canalisations.</w:t>
      </w:r>
    </w:p>
    <w:p w:rsidR="0044008B" w:rsidRDefault="001E3CB4" w:rsidP="00AB36BE">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Les frais de </w:t>
      </w:r>
      <w:r w:rsidR="00FE0758" w:rsidRPr="00937E68">
        <w:rPr>
          <w:rFonts w:ascii="Arial" w:hAnsi="Arial" w:cs="Arial"/>
          <w:color w:val="000000"/>
          <w:sz w:val="16"/>
          <w:szCs w:val="16"/>
        </w:rPr>
        <w:t>contrôle</w:t>
      </w:r>
      <w:r w:rsidRPr="00937E68">
        <w:rPr>
          <w:rFonts w:ascii="Arial" w:hAnsi="Arial" w:cs="Arial"/>
          <w:color w:val="000000"/>
          <w:sz w:val="16"/>
          <w:szCs w:val="16"/>
        </w:rPr>
        <w:t>, d’</w:t>
      </w:r>
      <w:r w:rsidR="00FE0758" w:rsidRPr="00937E68">
        <w:rPr>
          <w:rFonts w:ascii="Arial" w:hAnsi="Arial" w:cs="Arial"/>
          <w:color w:val="000000"/>
          <w:sz w:val="16"/>
          <w:szCs w:val="16"/>
        </w:rPr>
        <w:t>entretien</w:t>
      </w:r>
      <w:r w:rsidRPr="00937E68">
        <w:rPr>
          <w:rFonts w:ascii="Arial" w:hAnsi="Arial" w:cs="Arial"/>
          <w:color w:val="000000"/>
          <w:sz w:val="16"/>
          <w:szCs w:val="16"/>
        </w:rPr>
        <w:t xml:space="preserve"> et/ou de maintenance (y compris les réparations de toute nature et</w:t>
      </w:r>
      <w:r w:rsidR="00FE0758" w:rsidRPr="00937E68">
        <w:rPr>
          <w:rFonts w:ascii="Arial" w:hAnsi="Arial" w:cs="Arial"/>
          <w:sz w:val="16"/>
          <w:szCs w:val="16"/>
        </w:rPr>
        <w:t xml:space="preserve"> </w:t>
      </w:r>
      <w:r w:rsidR="004B4EFA">
        <w:rPr>
          <w:rFonts w:ascii="Arial" w:hAnsi="Arial" w:cs="Arial"/>
          <w:color w:val="000000"/>
          <w:sz w:val="16"/>
          <w:szCs w:val="16"/>
        </w:rPr>
        <w:t>remplacements) de la robinetterie.</w:t>
      </w:r>
    </w:p>
    <w:p w:rsidR="00764351" w:rsidRPr="00345701" w:rsidRDefault="00764351" w:rsidP="00764351">
      <w:pPr>
        <w:spacing w:after="0" w:line="235" w:lineRule="exact"/>
        <w:jc w:val="both"/>
        <w:rPr>
          <w:rFonts w:ascii="Arial" w:hAnsi="Arial" w:cs="Arial"/>
          <w:sz w:val="16"/>
          <w:szCs w:val="16"/>
        </w:rPr>
      </w:pPr>
    </w:p>
    <w:p w:rsidR="00B25FF6" w:rsidRPr="00937E68" w:rsidRDefault="00B42E66" w:rsidP="004E6FDD">
      <w:pPr>
        <w:pStyle w:val="Style4"/>
        <w:rPr>
          <w:color w:val="002060"/>
          <w:sz w:val="16"/>
          <w:szCs w:val="16"/>
        </w:rPr>
      </w:pPr>
      <w:r w:rsidRPr="00937E68">
        <w:rPr>
          <w:color w:val="002060"/>
          <w:sz w:val="16"/>
          <w:szCs w:val="16"/>
        </w:rPr>
        <w:t xml:space="preserve">I) </w:t>
      </w:r>
      <w:r w:rsidR="004E6FDD" w:rsidRPr="00937E68">
        <w:rPr>
          <w:color w:val="002060"/>
          <w:sz w:val="16"/>
          <w:szCs w:val="16"/>
        </w:rPr>
        <w:t>H</w:t>
      </w:r>
      <w:r w:rsidR="00B25FF6" w:rsidRPr="00937E68">
        <w:rPr>
          <w:color w:val="002060"/>
          <w:sz w:val="16"/>
          <w:szCs w:val="16"/>
        </w:rPr>
        <w:t>onoraires</w:t>
      </w:r>
    </w:p>
    <w:p w:rsidR="001E3CB4" w:rsidRPr="00937E68" w:rsidRDefault="001E3CB4" w:rsidP="001742B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1742BB" w:rsidRPr="00937E68">
        <w:rPr>
          <w:rFonts w:ascii="Arial" w:hAnsi="Arial" w:cs="Arial"/>
          <w:sz w:val="16"/>
          <w:szCs w:val="16"/>
        </w:rPr>
        <w:t xml:space="preserve"> remboursera au </w:t>
      </w:r>
      <w:r w:rsidR="005313D8">
        <w:rPr>
          <w:rFonts w:ascii="Arial" w:hAnsi="Arial" w:cs="Arial"/>
          <w:sz w:val="16"/>
          <w:szCs w:val="16"/>
        </w:rPr>
        <w:t>BAILLEUR</w:t>
      </w:r>
      <w:r w:rsidR="001742BB" w:rsidRPr="00937E68">
        <w:rPr>
          <w:rFonts w:ascii="Arial" w:hAnsi="Arial" w:cs="Arial"/>
          <w:sz w:val="16"/>
          <w:szCs w:val="16"/>
        </w:rPr>
        <w:t xml:space="preserve"> les coû</w:t>
      </w:r>
      <w:r w:rsidRPr="00937E68">
        <w:rPr>
          <w:rFonts w:ascii="Arial" w:hAnsi="Arial" w:cs="Arial"/>
          <w:sz w:val="16"/>
          <w:szCs w:val="16"/>
        </w:rPr>
        <w:t>ts, fra</w:t>
      </w:r>
      <w:r w:rsidR="001742BB" w:rsidRPr="00937E68">
        <w:rPr>
          <w:rFonts w:ascii="Arial" w:hAnsi="Arial" w:cs="Arial"/>
          <w:sz w:val="16"/>
          <w:szCs w:val="16"/>
        </w:rPr>
        <w:t>is et honoraires d'administrati</w:t>
      </w:r>
      <w:r w:rsidRPr="00937E68">
        <w:rPr>
          <w:rFonts w:ascii="Arial" w:hAnsi="Arial" w:cs="Arial"/>
          <w:sz w:val="16"/>
          <w:szCs w:val="16"/>
        </w:rPr>
        <w:t>on, des lieux</w:t>
      </w:r>
      <w:r w:rsidR="001742BB" w:rsidRPr="00937E68">
        <w:rPr>
          <w:rFonts w:ascii="Arial" w:hAnsi="Arial" w:cs="Arial"/>
          <w:sz w:val="16"/>
          <w:szCs w:val="16"/>
        </w:rPr>
        <w:t xml:space="preserve"> </w:t>
      </w:r>
      <w:r w:rsidRPr="00937E68">
        <w:rPr>
          <w:rFonts w:ascii="Arial" w:hAnsi="Arial" w:cs="Arial"/>
          <w:sz w:val="16"/>
          <w:szCs w:val="16"/>
        </w:rPr>
        <w:t>loués et, le cas échéant, de la quote-part y afférente des parties communes, comprenant les honoraires</w:t>
      </w:r>
      <w:r w:rsidR="001742BB" w:rsidRPr="00937E68">
        <w:rPr>
          <w:rFonts w:ascii="Arial" w:hAnsi="Arial" w:cs="Arial"/>
          <w:sz w:val="16"/>
          <w:szCs w:val="16"/>
        </w:rPr>
        <w:t xml:space="preserve"> </w:t>
      </w:r>
      <w:r w:rsidRPr="00937E68">
        <w:rPr>
          <w:rFonts w:ascii="Arial" w:hAnsi="Arial" w:cs="Arial"/>
          <w:sz w:val="16"/>
          <w:szCs w:val="16"/>
        </w:rPr>
        <w:t>de gestion technique liés aux postes ci-dessus ainsi que les honoraires</w:t>
      </w:r>
      <w:r w:rsidR="001742BB" w:rsidRPr="00937E68">
        <w:rPr>
          <w:rFonts w:ascii="Arial" w:hAnsi="Arial" w:cs="Arial"/>
          <w:sz w:val="16"/>
          <w:szCs w:val="16"/>
        </w:rPr>
        <w:t xml:space="preserve"> de syndic s’il y a lieu, étant </w:t>
      </w:r>
      <w:r w:rsidRPr="00937E68">
        <w:rPr>
          <w:rFonts w:ascii="Arial" w:hAnsi="Arial" w:cs="Arial"/>
          <w:sz w:val="16"/>
          <w:szCs w:val="16"/>
        </w:rPr>
        <w:t xml:space="preserve">précisé que </w:t>
      </w:r>
      <w:r w:rsidR="001742BB" w:rsidRPr="00937E68">
        <w:rPr>
          <w:rFonts w:ascii="Arial" w:hAnsi="Arial" w:cs="Arial"/>
          <w:sz w:val="16"/>
          <w:szCs w:val="16"/>
        </w:rPr>
        <w:t>conformément</w:t>
      </w:r>
      <w:r w:rsidRPr="00937E68">
        <w:rPr>
          <w:rFonts w:ascii="Arial" w:hAnsi="Arial" w:cs="Arial"/>
          <w:sz w:val="16"/>
          <w:szCs w:val="16"/>
        </w:rPr>
        <w:t xml:space="preserve"> aux dispositions de l’article R 145-35 du C</w:t>
      </w:r>
      <w:r w:rsidR="001742BB" w:rsidRPr="00937E68">
        <w:rPr>
          <w:rFonts w:ascii="Arial" w:hAnsi="Arial" w:cs="Arial"/>
          <w:sz w:val="16"/>
          <w:szCs w:val="16"/>
        </w:rPr>
        <w:t xml:space="preserve">ode de Commerce, les honoraires </w:t>
      </w:r>
      <w:r w:rsidRPr="00937E68">
        <w:rPr>
          <w:rFonts w:ascii="Arial" w:hAnsi="Arial" w:cs="Arial"/>
          <w:sz w:val="16"/>
          <w:szCs w:val="16"/>
        </w:rPr>
        <w:t xml:space="preserve">de gestion des loyers des locaux loués (honoraires de gestion </w:t>
      </w:r>
      <w:r w:rsidR="001742BB" w:rsidRPr="00937E68">
        <w:rPr>
          <w:rFonts w:ascii="Arial" w:hAnsi="Arial" w:cs="Arial"/>
          <w:sz w:val="16"/>
          <w:szCs w:val="16"/>
        </w:rPr>
        <w:t>locative</w:t>
      </w:r>
      <w:r w:rsidRPr="00937E68">
        <w:rPr>
          <w:rFonts w:ascii="Arial" w:hAnsi="Arial" w:cs="Arial"/>
          <w:sz w:val="16"/>
          <w:szCs w:val="16"/>
        </w:rPr>
        <w:t>) ai</w:t>
      </w:r>
      <w:r w:rsidR="001742BB" w:rsidRPr="00937E68">
        <w:rPr>
          <w:rFonts w:ascii="Arial" w:hAnsi="Arial" w:cs="Arial"/>
          <w:sz w:val="16"/>
          <w:szCs w:val="16"/>
        </w:rPr>
        <w:t>nsi que les honoraires relatifs à</w:t>
      </w:r>
      <w:r w:rsidRPr="00937E68">
        <w:rPr>
          <w:rFonts w:ascii="Arial" w:hAnsi="Arial" w:cs="Arial"/>
          <w:sz w:val="16"/>
          <w:szCs w:val="16"/>
        </w:rPr>
        <w:t xml:space="preserve"> la réalisation de travaux de l’article 606 du Code Civil, resteront a la charge du </w:t>
      </w:r>
      <w:r w:rsidR="005313D8">
        <w:rPr>
          <w:rFonts w:ascii="Arial" w:hAnsi="Arial" w:cs="Arial"/>
          <w:sz w:val="16"/>
          <w:szCs w:val="16"/>
        </w:rPr>
        <w:t>BAILLEUR</w:t>
      </w:r>
      <w:r w:rsidRPr="00937E68">
        <w:rPr>
          <w:rFonts w:ascii="Arial" w:hAnsi="Arial" w:cs="Arial"/>
          <w:sz w:val="16"/>
          <w:szCs w:val="16"/>
        </w:rPr>
        <w:t>.</w:t>
      </w:r>
    </w:p>
    <w:p w:rsidR="00AB36BE" w:rsidRPr="00937E68" w:rsidRDefault="001E3CB4" w:rsidP="005F699F">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remboursera au </w:t>
      </w:r>
      <w:r w:rsidR="005313D8">
        <w:rPr>
          <w:rFonts w:ascii="Arial" w:hAnsi="Arial" w:cs="Arial"/>
          <w:sz w:val="16"/>
          <w:szCs w:val="16"/>
        </w:rPr>
        <w:t>BAILLEUR</w:t>
      </w:r>
      <w:r w:rsidRPr="00937E68">
        <w:rPr>
          <w:rFonts w:ascii="Arial" w:hAnsi="Arial" w:cs="Arial"/>
          <w:sz w:val="16"/>
          <w:szCs w:val="16"/>
        </w:rPr>
        <w:t>, sa quote-part des char</w:t>
      </w:r>
      <w:r w:rsidR="001742BB" w:rsidRPr="00937E68">
        <w:rPr>
          <w:rFonts w:ascii="Arial" w:hAnsi="Arial" w:cs="Arial"/>
          <w:sz w:val="16"/>
          <w:szCs w:val="16"/>
        </w:rPr>
        <w:t xml:space="preserve">ges issues de l’existence d’une </w:t>
      </w:r>
      <w:r w:rsidRPr="00937E68">
        <w:rPr>
          <w:rFonts w:ascii="Arial" w:hAnsi="Arial" w:cs="Arial"/>
          <w:sz w:val="16"/>
          <w:szCs w:val="16"/>
        </w:rPr>
        <w:t>Association de Gestion de zone ou de l'appartenance de l’imm</w:t>
      </w:r>
      <w:r w:rsidR="001742BB" w:rsidRPr="00937E68">
        <w:rPr>
          <w:rFonts w:ascii="Arial" w:hAnsi="Arial" w:cs="Arial"/>
          <w:sz w:val="16"/>
          <w:szCs w:val="16"/>
        </w:rPr>
        <w:t xml:space="preserve">euble </w:t>
      </w:r>
      <w:proofErr w:type="spellStart"/>
      <w:r w:rsidR="001742BB" w:rsidRPr="00937E68">
        <w:rPr>
          <w:rFonts w:ascii="Arial" w:hAnsi="Arial" w:cs="Arial"/>
          <w:sz w:val="16"/>
          <w:szCs w:val="16"/>
        </w:rPr>
        <w:t>a</w:t>
      </w:r>
      <w:proofErr w:type="spellEnd"/>
      <w:r w:rsidR="001742BB" w:rsidRPr="00937E68">
        <w:rPr>
          <w:rFonts w:ascii="Arial" w:hAnsi="Arial" w:cs="Arial"/>
          <w:sz w:val="16"/>
          <w:szCs w:val="16"/>
        </w:rPr>
        <w:t xml:space="preserve"> différents syndicats de </w:t>
      </w:r>
      <w:r w:rsidR="005F699F" w:rsidRPr="00937E68">
        <w:rPr>
          <w:rFonts w:ascii="Arial" w:hAnsi="Arial" w:cs="Arial"/>
          <w:sz w:val="16"/>
          <w:szCs w:val="16"/>
        </w:rPr>
        <w:t>copropriété.</w:t>
      </w:r>
    </w:p>
    <w:p w:rsidR="00B25FF6" w:rsidRPr="00937E68" w:rsidRDefault="00B42E66" w:rsidP="004E6FDD">
      <w:pPr>
        <w:pStyle w:val="Style4"/>
        <w:rPr>
          <w:color w:val="002060"/>
          <w:sz w:val="16"/>
          <w:szCs w:val="16"/>
        </w:rPr>
      </w:pPr>
      <w:r w:rsidRPr="00937E68">
        <w:rPr>
          <w:color w:val="002060"/>
          <w:sz w:val="16"/>
          <w:szCs w:val="16"/>
        </w:rPr>
        <w:t xml:space="preserve">J) </w:t>
      </w:r>
      <w:r w:rsidR="00B25FF6" w:rsidRPr="00937E68">
        <w:rPr>
          <w:color w:val="002060"/>
          <w:sz w:val="16"/>
          <w:szCs w:val="16"/>
        </w:rPr>
        <w:t>Prime d’assurance</w:t>
      </w:r>
    </w:p>
    <w:p w:rsidR="00764351" w:rsidRPr="00937E68" w:rsidRDefault="00611A5B" w:rsidP="0044008B">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ou r</w:t>
      </w:r>
      <w:r w:rsidR="00A55C46" w:rsidRPr="00937E68">
        <w:rPr>
          <w:rFonts w:ascii="Arial" w:hAnsi="Arial" w:cs="Arial"/>
          <w:sz w:val="16"/>
          <w:szCs w:val="16"/>
        </w:rPr>
        <w:t xml:space="preserve">emboursera au </w:t>
      </w:r>
      <w:r w:rsidR="005313D8">
        <w:rPr>
          <w:rFonts w:ascii="Arial" w:hAnsi="Arial" w:cs="Arial"/>
          <w:sz w:val="16"/>
          <w:szCs w:val="16"/>
        </w:rPr>
        <w:t>BAILLEUR</w:t>
      </w:r>
      <w:r w:rsidR="00A55C46" w:rsidRPr="00937E68">
        <w:rPr>
          <w:rFonts w:ascii="Arial" w:hAnsi="Arial" w:cs="Arial"/>
          <w:sz w:val="16"/>
          <w:szCs w:val="16"/>
        </w:rPr>
        <w:t xml:space="preserve"> la quote-</w:t>
      </w:r>
      <w:r w:rsidRPr="00937E68">
        <w:rPr>
          <w:rFonts w:ascii="Arial" w:hAnsi="Arial" w:cs="Arial"/>
          <w:sz w:val="16"/>
          <w:szCs w:val="16"/>
        </w:rPr>
        <w:t>par</w:t>
      </w:r>
      <w:r w:rsidR="001742BB" w:rsidRPr="00937E68">
        <w:rPr>
          <w:rFonts w:ascii="Arial" w:hAnsi="Arial" w:cs="Arial"/>
          <w:sz w:val="16"/>
          <w:szCs w:val="16"/>
        </w:rPr>
        <w:t xml:space="preserve">t afférente aux locaux loués et </w:t>
      </w:r>
      <w:r w:rsidRPr="00937E68">
        <w:rPr>
          <w:rFonts w:ascii="Arial" w:hAnsi="Arial" w:cs="Arial"/>
          <w:sz w:val="16"/>
          <w:szCs w:val="16"/>
        </w:rPr>
        <w:t>parties communes de l’immeuble, des primes relatives aux polices</w:t>
      </w:r>
      <w:r w:rsidR="001742BB" w:rsidRPr="00937E68">
        <w:rPr>
          <w:rFonts w:ascii="Arial" w:hAnsi="Arial" w:cs="Arial"/>
          <w:sz w:val="16"/>
          <w:szCs w:val="16"/>
        </w:rPr>
        <w:t xml:space="preserve"> d’assurances souscrites par le </w:t>
      </w:r>
      <w:r w:rsidR="005313D8">
        <w:rPr>
          <w:rFonts w:ascii="Arial" w:hAnsi="Arial" w:cs="Arial"/>
          <w:sz w:val="16"/>
          <w:szCs w:val="16"/>
        </w:rPr>
        <w:t>BAILLEUR</w:t>
      </w:r>
      <w:r w:rsidRPr="00937E68">
        <w:rPr>
          <w:rFonts w:ascii="Arial" w:hAnsi="Arial" w:cs="Arial"/>
          <w:sz w:val="16"/>
          <w:szCs w:val="16"/>
        </w:rPr>
        <w:t xml:space="preserve"> au titre des locaux loués comprenant la police PNO et responsabilité civile du syndicat des</w:t>
      </w:r>
      <w:r w:rsidR="001742BB" w:rsidRPr="00937E68">
        <w:rPr>
          <w:rFonts w:ascii="Arial" w:hAnsi="Arial" w:cs="Arial"/>
          <w:sz w:val="16"/>
          <w:szCs w:val="16"/>
        </w:rPr>
        <w:t xml:space="preserve"> </w:t>
      </w:r>
      <w:r w:rsidRPr="00937E68">
        <w:rPr>
          <w:rFonts w:ascii="Arial" w:hAnsi="Arial" w:cs="Arial"/>
          <w:sz w:val="16"/>
          <w:szCs w:val="16"/>
        </w:rPr>
        <w:t>copropriétaires s’il y a lieu.</w:t>
      </w:r>
    </w:p>
    <w:p w:rsidR="00727128" w:rsidRPr="00937E68" w:rsidRDefault="00727128" w:rsidP="00727128">
      <w:pPr>
        <w:pStyle w:val="Style3"/>
        <w:rPr>
          <w:color w:val="002060"/>
          <w:sz w:val="16"/>
          <w:szCs w:val="16"/>
        </w:rPr>
      </w:pPr>
      <w:bookmarkStart w:id="35" w:name="_Toc511232289"/>
      <w:r w:rsidRPr="00937E68">
        <w:rPr>
          <w:caps/>
          <w:color w:val="002060"/>
          <w:sz w:val="16"/>
          <w:szCs w:val="16"/>
        </w:rPr>
        <w:lastRenderedPageBreak/>
        <w:t>Inventaire des catégories de charges, impôts, taxes et redevances liés au bail</w:t>
      </w:r>
      <w:r w:rsidRPr="00937E68">
        <w:rPr>
          <w:color w:val="002060"/>
          <w:sz w:val="16"/>
          <w:szCs w:val="16"/>
        </w:rPr>
        <w:t xml:space="preserve"> - Sommes dues par le </w:t>
      </w:r>
      <w:r w:rsidR="005313D8">
        <w:rPr>
          <w:color w:val="002060"/>
          <w:sz w:val="16"/>
          <w:szCs w:val="16"/>
        </w:rPr>
        <w:t>PRENEUR</w:t>
      </w:r>
      <w:bookmarkEnd w:id="35"/>
      <w:r w:rsidRPr="00937E68">
        <w:rPr>
          <w:color w:val="002060"/>
          <w:sz w:val="16"/>
          <w:szCs w:val="16"/>
        </w:rPr>
        <w:t xml:space="preserve"> </w:t>
      </w:r>
    </w:p>
    <w:p w:rsidR="00727128" w:rsidRPr="00937E68" w:rsidRDefault="00727128" w:rsidP="004D4308">
      <w:pPr>
        <w:rPr>
          <w:sz w:val="16"/>
          <w:szCs w:val="16"/>
        </w:rPr>
      </w:pPr>
    </w:p>
    <w:p w:rsidR="00EF380A" w:rsidRPr="00937E68" w:rsidRDefault="00727128" w:rsidP="00474812">
      <w:pPr>
        <w:pStyle w:val="Style4"/>
        <w:rPr>
          <w:color w:val="002060"/>
          <w:sz w:val="16"/>
          <w:szCs w:val="16"/>
        </w:rPr>
      </w:pPr>
      <w:r w:rsidRPr="00937E68">
        <w:rPr>
          <w:color w:val="002060"/>
          <w:sz w:val="16"/>
          <w:szCs w:val="16"/>
        </w:rPr>
        <w:t>Impôts</w:t>
      </w:r>
      <w:r w:rsidR="00CF6622" w:rsidRPr="00937E68">
        <w:rPr>
          <w:color w:val="002060"/>
          <w:sz w:val="16"/>
          <w:szCs w:val="16"/>
        </w:rPr>
        <w:t xml:space="preserve"> -</w:t>
      </w:r>
      <w:r w:rsidRPr="00937E68">
        <w:rPr>
          <w:color w:val="002060"/>
          <w:sz w:val="16"/>
          <w:szCs w:val="16"/>
        </w:rPr>
        <w:t xml:space="preserve"> contribution</w:t>
      </w:r>
      <w:r w:rsidR="00CF6622" w:rsidRPr="00937E68">
        <w:rPr>
          <w:color w:val="002060"/>
          <w:sz w:val="16"/>
          <w:szCs w:val="16"/>
        </w:rPr>
        <w:t>s</w:t>
      </w:r>
      <w:r w:rsidR="00B319F2" w:rsidRPr="00937E68">
        <w:rPr>
          <w:color w:val="002060"/>
          <w:sz w:val="16"/>
          <w:szCs w:val="16"/>
        </w:rPr>
        <w:t xml:space="preserve"> - redevances - </w:t>
      </w:r>
      <w:r w:rsidRPr="00937E68">
        <w:rPr>
          <w:color w:val="002060"/>
          <w:sz w:val="16"/>
          <w:szCs w:val="16"/>
        </w:rPr>
        <w:t xml:space="preserve"> taxes</w:t>
      </w:r>
      <w:r w:rsidR="00A93C12" w:rsidRPr="00937E68">
        <w:rPr>
          <w:color w:val="002060"/>
          <w:sz w:val="16"/>
          <w:szCs w:val="16"/>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474812" w:rsidRPr="00937E68" w:rsidTr="000E36BC">
        <w:tc>
          <w:tcPr>
            <w:tcW w:w="5702"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474812" w:rsidRPr="00937E68" w:rsidRDefault="00474812" w:rsidP="00FC464C">
            <w:pPr>
              <w:pStyle w:val="Style4"/>
              <w:numPr>
                <w:ilvl w:val="0"/>
                <w:numId w:val="0"/>
              </w:numPr>
              <w:rPr>
                <w:sz w:val="16"/>
                <w:szCs w:val="16"/>
              </w:rPr>
            </w:pPr>
            <w:r w:rsidRPr="00937E68">
              <w:rPr>
                <w:sz w:val="16"/>
                <w:szCs w:val="16"/>
              </w:rPr>
              <w:t>Répartition</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 redevable léga</w:t>
            </w:r>
            <w:r w:rsidR="00561273">
              <w:rPr>
                <w:b w:val="0"/>
                <w:sz w:val="16"/>
                <w:szCs w:val="16"/>
              </w:rPr>
              <w:t>l</w:t>
            </w:r>
            <w:r w:rsidRPr="00937E68">
              <w:rPr>
                <w:b w:val="0"/>
                <w:sz w:val="16"/>
                <w:szCs w:val="16"/>
              </w:rPr>
              <w:t xml:space="preserve"> sauf exceptions (V. Ci-après)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BAILLEUR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Taxe foncière / Taxes additionnelles</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r w:rsidR="00474812" w:rsidRPr="00937E68" w:rsidTr="000E36BC">
        <w:tc>
          <w:tcPr>
            <w:tcW w:w="5702" w:type="dxa"/>
          </w:tcPr>
          <w:p w:rsidR="00474812" w:rsidRPr="00937E68" w:rsidRDefault="004346DD" w:rsidP="00FC464C">
            <w:pPr>
              <w:pStyle w:val="Style4"/>
              <w:numPr>
                <w:ilvl w:val="0"/>
                <w:numId w:val="0"/>
              </w:numPr>
              <w:rPr>
                <w:b w:val="0"/>
                <w:sz w:val="16"/>
                <w:szCs w:val="16"/>
              </w:rPr>
            </w:pPr>
            <w:r w:rsidRPr="00937E68">
              <w:rPr>
                <w:b w:val="0"/>
                <w:sz w:val="16"/>
                <w:szCs w:val="16"/>
              </w:rPr>
              <w:t>Impôts taxes et redevances liés à l’usage du local / Immeuble ou à un service (taxe d’enlèvement ordures ménagères, taxe de balayage, taxe d’assainissement, taxes municipales) quel que soit le redevable légal</w:t>
            </w:r>
          </w:p>
        </w:tc>
        <w:tc>
          <w:tcPr>
            <w:tcW w:w="3118" w:type="dxa"/>
          </w:tcPr>
          <w:p w:rsidR="00474812" w:rsidRPr="00937E68" w:rsidRDefault="005313D8" w:rsidP="00FC464C">
            <w:pPr>
              <w:pStyle w:val="Style4"/>
              <w:numPr>
                <w:ilvl w:val="0"/>
                <w:numId w:val="0"/>
              </w:numPr>
              <w:rPr>
                <w:b w:val="0"/>
                <w:sz w:val="16"/>
                <w:szCs w:val="16"/>
              </w:rPr>
            </w:pPr>
            <w:r>
              <w:rPr>
                <w:b w:val="0"/>
                <w:sz w:val="16"/>
                <w:szCs w:val="16"/>
              </w:rPr>
              <w:t>PRENEUR</w:t>
            </w:r>
          </w:p>
        </w:tc>
      </w:tr>
    </w:tbl>
    <w:p w:rsidR="00F13B9F" w:rsidRPr="00937E68" w:rsidRDefault="00F13B9F" w:rsidP="00FC464C">
      <w:pPr>
        <w:pStyle w:val="Style4"/>
        <w:numPr>
          <w:ilvl w:val="0"/>
          <w:numId w:val="0"/>
        </w:numPr>
        <w:ind w:left="360" w:hanging="360"/>
        <w:rPr>
          <w:color w:val="FF0000"/>
          <w:sz w:val="16"/>
          <w:szCs w:val="16"/>
        </w:rPr>
      </w:pPr>
    </w:p>
    <w:p w:rsidR="00F13B9F" w:rsidRPr="00937E68" w:rsidRDefault="00B319F2" w:rsidP="00A060F4">
      <w:pPr>
        <w:pStyle w:val="Style4"/>
        <w:rPr>
          <w:color w:val="002060"/>
          <w:sz w:val="16"/>
          <w:szCs w:val="16"/>
        </w:rPr>
      </w:pPr>
      <w:r w:rsidRPr="00937E68">
        <w:rPr>
          <w:color w:val="002060"/>
          <w:sz w:val="16"/>
          <w:szCs w:val="16"/>
        </w:rPr>
        <w:t xml:space="preserve">Travaux (locaux loués / </w:t>
      </w:r>
      <w:r w:rsidR="00A060F4" w:rsidRPr="00937E68">
        <w:rPr>
          <w:color w:val="002060"/>
          <w:sz w:val="16"/>
          <w:szCs w:val="16"/>
        </w:rPr>
        <w:t>immeuble)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2"/>
        <w:gridCol w:w="3118"/>
      </w:tblGrid>
      <w:tr w:rsidR="00C40F74" w:rsidRPr="00937E68" w:rsidTr="000E36BC">
        <w:tc>
          <w:tcPr>
            <w:tcW w:w="5702"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Entretien / maintenance / menues ou grosses réparations affectant les locaux loués / L’immeuble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 aux normes ne relevant pas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de mises aux normes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relevant des grosses réparations de l’article 606 du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Travaux liés à la vétusté ne relevant pas des grosses réparations de l’article Code civil et honoraires associés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702" w:type="dxa"/>
          </w:tcPr>
          <w:p w:rsidR="00C40F74" w:rsidRPr="00937E68" w:rsidRDefault="00574DBB" w:rsidP="00D66A26">
            <w:pPr>
              <w:pStyle w:val="Style4"/>
              <w:numPr>
                <w:ilvl w:val="0"/>
                <w:numId w:val="0"/>
              </w:numPr>
              <w:rPr>
                <w:b w:val="0"/>
                <w:sz w:val="16"/>
                <w:szCs w:val="16"/>
              </w:rPr>
            </w:pPr>
            <w:r w:rsidRPr="00937E68">
              <w:rPr>
                <w:b w:val="0"/>
                <w:sz w:val="16"/>
                <w:szCs w:val="16"/>
              </w:rPr>
              <w:t xml:space="preserve">Dépenses de gros travaux, réparations se rapportant à </w:t>
            </w:r>
            <w:r w:rsidR="001451D2" w:rsidRPr="00937E68">
              <w:rPr>
                <w:b w:val="0"/>
                <w:sz w:val="16"/>
                <w:szCs w:val="16"/>
              </w:rPr>
              <w:t>des travaux d’embellissement do</w:t>
            </w:r>
            <w:r w:rsidRPr="00937E68">
              <w:rPr>
                <w:b w:val="0"/>
                <w:sz w:val="16"/>
                <w:szCs w:val="16"/>
              </w:rPr>
              <w:t>nt le montant excède le coût du remplacement à l’identique relevant ou non de l’article 606 du Code civil et quel qu’en soit la cause (vétusté, mise aux normes notamment).</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Pr="00937E68" w:rsidRDefault="00D16248" w:rsidP="00C34B53">
      <w:pPr>
        <w:pStyle w:val="Style4"/>
        <w:numPr>
          <w:ilvl w:val="0"/>
          <w:numId w:val="0"/>
        </w:numPr>
        <w:rPr>
          <w:color w:val="FF0000"/>
          <w:sz w:val="16"/>
          <w:szCs w:val="16"/>
        </w:rPr>
      </w:pPr>
    </w:p>
    <w:p w:rsidR="00F13B9F" w:rsidRPr="00937E68" w:rsidRDefault="00C40F74" w:rsidP="00C40F74">
      <w:pPr>
        <w:pStyle w:val="Style4"/>
        <w:rPr>
          <w:color w:val="002060"/>
          <w:sz w:val="16"/>
          <w:szCs w:val="16"/>
        </w:rPr>
      </w:pPr>
      <w:r w:rsidRPr="00937E68">
        <w:rPr>
          <w:color w:val="002060"/>
          <w:sz w:val="16"/>
          <w:szCs w:val="16"/>
        </w:rPr>
        <w:t>Maintenance et entretien</w:t>
      </w:r>
      <w:r w:rsidR="000D475A" w:rsidRPr="00937E68">
        <w:rPr>
          <w:color w:val="002060"/>
          <w:sz w:val="16"/>
          <w:szCs w:val="16"/>
        </w:rPr>
        <w:t xml:space="preserve"> (locaux loués</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immeuble</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réseaux</w:t>
      </w:r>
      <w:r w:rsidR="00B319F2" w:rsidRPr="00937E68">
        <w:rPr>
          <w:color w:val="002060"/>
          <w:sz w:val="16"/>
          <w:szCs w:val="16"/>
        </w:rPr>
        <w:t xml:space="preserve"> </w:t>
      </w:r>
      <w:r w:rsidR="000D475A" w:rsidRPr="00937E68">
        <w:rPr>
          <w:color w:val="002060"/>
          <w:sz w:val="16"/>
          <w:szCs w:val="16"/>
        </w:rPr>
        <w:t>/</w:t>
      </w:r>
      <w:r w:rsidR="00B319F2" w:rsidRPr="00937E68">
        <w:rPr>
          <w:color w:val="002060"/>
          <w:sz w:val="16"/>
          <w:szCs w:val="16"/>
        </w:rPr>
        <w:t xml:space="preserve"> </w:t>
      </w:r>
      <w:r w:rsidR="000D475A" w:rsidRPr="00937E68">
        <w:rPr>
          <w:color w:val="002060"/>
          <w:sz w:val="16"/>
          <w:szCs w:val="16"/>
        </w:rPr>
        <w:t>équipements)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2B23A2" w:rsidP="00D66A26">
            <w:pPr>
              <w:pStyle w:val="Style4"/>
              <w:numPr>
                <w:ilvl w:val="0"/>
                <w:numId w:val="0"/>
              </w:numPr>
              <w:rPr>
                <w:b w:val="0"/>
                <w:sz w:val="16"/>
                <w:szCs w:val="16"/>
              </w:rPr>
            </w:pPr>
            <w:r w:rsidRPr="00937E68">
              <w:rPr>
                <w:b w:val="0"/>
                <w:sz w:val="16"/>
                <w:szCs w:val="16"/>
              </w:rPr>
              <w:t>Entretien / contrôle / maintenance / locaux / paries communes (occultants, ouvrants, garde-corps, clôture)</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canalisations, réseaux</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rPr>
          <w:trHeight w:val="70"/>
        </w:trPr>
        <w:tc>
          <w:tcPr>
            <w:tcW w:w="5589" w:type="dxa"/>
          </w:tcPr>
          <w:p w:rsidR="00C40F74" w:rsidRPr="00937E68" w:rsidRDefault="00555908" w:rsidP="00D66A26">
            <w:pPr>
              <w:pStyle w:val="Style4"/>
              <w:numPr>
                <w:ilvl w:val="0"/>
                <w:numId w:val="0"/>
              </w:numPr>
              <w:rPr>
                <w:b w:val="0"/>
                <w:sz w:val="16"/>
                <w:szCs w:val="16"/>
              </w:rPr>
            </w:pPr>
            <w:r w:rsidRPr="00937E68">
              <w:rPr>
                <w:b w:val="0"/>
                <w:sz w:val="16"/>
                <w:szCs w:val="16"/>
              </w:rPr>
              <w:t>Entretien / contrôle / Maintenance, remplacement équipements privatifs et communs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6701C6" w:rsidRPr="00937E68" w:rsidRDefault="006701C6" w:rsidP="00AB36BE">
      <w:pPr>
        <w:pStyle w:val="Style4"/>
        <w:numPr>
          <w:ilvl w:val="0"/>
          <w:numId w:val="0"/>
        </w:numPr>
        <w:rPr>
          <w:color w:val="FF0000"/>
          <w:sz w:val="16"/>
          <w:szCs w:val="16"/>
        </w:rPr>
      </w:pPr>
    </w:p>
    <w:p w:rsidR="00C40F74" w:rsidRPr="00937E68" w:rsidRDefault="00C40F74" w:rsidP="00C40F74">
      <w:pPr>
        <w:pStyle w:val="Style4"/>
        <w:rPr>
          <w:color w:val="002060"/>
          <w:sz w:val="16"/>
          <w:szCs w:val="16"/>
        </w:rPr>
      </w:pPr>
      <w:r w:rsidRPr="00937E68">
        <w:rPr>
          <w:color w:val="002060"/>
          <w:sz w:val="16"/>
          <w:szCs w:val="16"/>
        </w:rPr>
        <w:t>Fluides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Consommations (chauffage, eau, gaz, électricité)</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7C463C" w:rsidP="00D66A26">
            <w:pPr>
              <w:pStyle w:val="Style4"/>
              <w:numPr>
                <w:ilvl w:val="0"/>
                <w:numId w:val="0"/>
              </w:numPr>
              <w:rPr>
                <w:b w:val="0"/>
                <w:sz w:val="16"/>
                <w:szCs w:val="16"/>
              </w:rPr>
            </w:pPr>
            <w:r w:rsidRPr="00937E68">
              <w:rPr>
                <w:b w:val="0"/>
                <w:sz w:val="16"/>
                <w:szCs w:val="16"/>
              </w:rPr>
              <w:t>Abonnements, relevés, locations, maintenance, réparation, remplacement compteurs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B25FF6" w:rsidRPr="00937E68" w:rsidRDefault="00B25FF6"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lastRenderedPageBreak/>
        <w:t>Personnel</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Salaire et frais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C22987" w:rsidP="00D66A26">
            <w:pPr>
              <w:pStyle w:val="Style4"/>
              <w:numPr>
                <w:ilvl w:val="0"/>
                <w:numId w:val="0"/>
              </w:numPr>
              <w:rPr>
                <w:b w:val="0"/>
                <w:sz w:val="16"/>
                <w:szCs w:val="16"/>
              </w:rPr>
            </w:pPr>
            <w:r w:rsidRPr="00937E68">
              <w:rPr>
                <w:b w:val="0"/>
                <w:sz w:val="16"/>
                <w:szCs w:val="16"/>
              </w:rPr>
              <w:t>Charges et contributions sociales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Honoraires et frais administratifs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de mise en location</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de gestion</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syndic</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EF5D06" w:rsidP="00D66A26">
            <w:pPr>
              <w:pStyle w:val="Style4"/>
              <w:numPr>
                <w:ilvl w:val="0"/>
                <w:numId w:val="0"/>
              </w:numPr>
              <w:rPr>
                <w:b w:val="0"/>
                <w:sz w:val="16"/>
                <w:szCs w:val="16"/>
              </w:rPr>
            </w:pPr>
            <w:r w:rsidRPr="00937E68">
              <w:rPr>
                <w:b w:val="0"/>
                <w:sz w:val="16"/>
                <w:szCs w:val="16"/>
              </w:rPr>
              <w:t>Honoraires travaux relevant de l’article 606 du Code civil</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BAILLEUR</w:t>
            </w:r>
          </w:p>
        </w:tc>
      </w:tr>
      <w:tr w:rsidR="00EF5D06" w:rsidRPr="00937E68" w:rsidTr="000E36BC">
        <w:tc>
          <w:tcPr>
            <w:tcW w:w="5589" w:type="dxa"/>
          </w:tcPr>
          <w:p w:rsidR="00EF5D06" w:rsidRPr="00937E68" w:rsidRDefault="00EF5D06" w:rsidP="00D66A26">
            <w:pPr>
              <w:pStyle w:val="Style4"/>
              <w:numPr>
                <w:ilvl w:val="0"/>
                <w:numId w:val="0"/>
              </w:numPr>
              <w:rPr>
                <w:b w:val="0"/>
                <w:sz w:val="16"/>
                <w:szCs w:val="16"/>
              </w:rPr>
            </w:pPr>
            <w:r w:rsidRPr="00937E68">
              <w:rPr>
                <w:b w:val="0"/>
                <w:sz w:val="16"/>
                <w:szCs w:val="16"/>
              </w:rPr>
              <w:t>Honoraires travaux ne relevant pas de l’article 606 du Code civil</w:t>
            </w:r>
          </w:p>
        </w:tc>
        <w:tc>
          <w:tcPr>
            <w:tcW w:w="3118" w:type="dxa"/>
          </w:tcPr>
          <w:p w:rsidR="00EF5D06" w:rsidRPr="00937E68" w:rsidRDefault="005313D8" w:rsidP="00D66A26">
            <w:pPr>
              <w:pStyle w:val="Style4"/>
              <w:numPr>
                <w:ilvl w:val="0"/>
                <w:numId w:val="0"/>
              </w:numPr>
              <w:rPr>
                <w:b w:val="0"/>
                <w:sz w:val="16"/>
                <w:szCs w:val="16"/>
              </w:rPr>
            </w:pPr>
            <w:r>
              <w:rPr>
                <w:b w:val="0"/>
                <w:sz w:val="16"/>
                <w:szCs w:val="16"/>
              </w:rPr>
              <w:t>PRENEUR</w:t>
            </w:r>
          </w:p>
        </w:tc>
      </w:tr>
    </w:tbl>
    <w:p w:rsidR="00C40F74" w:rsidRPr="00937E68" w:rsidRDefault="00C40F74" w:rsidP="00C96FC7">
      <w:pPr>
        <w:pStyle w:val="Style4"/>
        <w:numPr>
          <w:ilvl w:val="0"/>
          <w:numId w:val="0"/>
        </w:numPr>
        <w:rPr>
          <w:color w:val="002060"/>
          <w:sz w:val="16"/>
          <w:szCs w:val="16"/>
        </w:rPr>
      </w:pPr>
    </w:p>
    <w:p w:rsidR="00C40F74" w:rsidRPr="00937E68" w:rsidRDefault="00C40F74" w:rsidP="00C40F74">
      <w:pPr>
        <w:pStyle w:val="Style4"/>
        <w:rPr>
          <w:color w:val="002060"/>
          <w:sz w:val="16"/>
          <w:szCs w:val="16"/>
        </w:rPr>
      </w:pPr>
      <w:r w:rsidRPr="00937E68">
        <w:rPr>
          <w:color w:val="002060"/>
          <w:sz w:val="16"/>
          <w:szCs w:val="16"/>
        </w:rPr>
        <w:t>Assurances</w:t>
      </w:r>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9"/>
        <w:gridCol w:w="3118"/>
      </w:tblGrid>
      <w:tr w:rsidR="00C40F74" w:rsidRPr="00937E68" w:rsidTr="000E36BC">
        <w:tc>
          <w:tcPr>
            <w:tcW w:w="5589"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Catégorie de charges</w:t>
            </w:r>
          </w:p>
        </w:tc>
        <w:tc>
          <w:tcPr>
            <w:tcW w:w="3118" w:type="dxa"/>
            <w:shd w:val="clear" w:color="auto" w:fill="C6D9F1" w:themeFill="text2" w:themeFillTint="33"/>
          </w:tcPr>
          <w:p w:rsidR="00C40F74" w:rsidRPr="00937E68" w:rsidRDefault="00C40F74" w:rsidP="00D66A26">
            <w:pPr>
              <w:pStyle w:val="Style4"/>
              <w:numPr>
                <w:ilvl w:val="0"/>
                <w:numId w:val="0"/>
              </w:numPr>
              <w:rPr>
                <w:sz w:val="16"/>
                <w:szCs w:val="16"/>
              </w:rPr>
            </w:pPr>
            <w:r w:rsidRPr="00937E68">
              <w:rPr>
                <w:sz w:val="16"/>
                <w:szCs w:val="16"/>
              </w:rPr>
              <w:t>Répartition</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937E68">
              <w:rPr>
                <w:b w:val="0"/>
                <w:sz w:val="16"/>
                <w:szCs w:val="16"/>
              </w:rPr>
              <w:t>PNO</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r w:rsidR="00C40F74" w:rsidRPr="00937E68" w:rsidTr="000E36BC">
        <w:tc>
          <w:tcPr>
            <w:tcW w:w="5589" w:type="dxa"/>
          </w:tcPr>
          <w:p w:rsidR="00C40F74" w:rsidRPr="00937E68" w:rsidRDefault="00362247" w:rsidP="00D66A26">
            <w:pPr>
              <w:pStyle w:val="Style4"/>
              <w:numPr>
                <w:ilvl w:val="0"/>
                <w:numId w:val="0"/>
              </w:numPr>
              <w:rPr>
                <w:b w:val="0"/>
                <w:sz w:val="16"/>
                <w:szCs w:val="16"/>
              </w:rPr>
            </w:pPr>
            <w:r w:rsidRPr="00114BE0">
              <w:rPr>
                <w:b w:val="0"/>
                <w:sz w:val="16"/>
                <w:szCs w:val="16"/>
              </w:rPr>
              <w:t>Quote-part Syndicat  ou quote-part assurance copropriété / ou immeuble collectif parties communes</w:t>
            </w:r>
          </w:p>
        </w:tc>
        <w:tc>
          <w:tcPr>
            <w:tcW w:w="3118" w:type="dxa"/>
          </w:tcPr>
          <w:p w:rsidR="00C40F74" w:rsidRPr="00937E68" w:rsidRDefault="005313D8" w:rsidP="00D66A26">
            <w:pPr>
              <w:pStyle w:val="Style4"/>
              <w:numPr>
                <w:ilvl w:val="0"/>
                <w:numId w:val="0"/>
              </w:numPr>
              <w:rPr>
                <w:b w:val="0"/>
                <w:sz w:val="16"/>
                <w:szCs w:val="16"/>
              </w:rPr>
            </w:pPr>
            <w:r>
              <w:rPr>
                <w:b w:val="0"/>
                <w:sz w:val="16"/>
                <w:szCs w:val="16"/>
              </w:rPr>
              <w:t>PRENEUR</w:t>
            </w:r>
          </w:p>
        </w:tc>
      </w:tr>
    </w:tbl>
    <w:p w:rsidR="00D16248" w:rsidRPr="00937E68" w:rsidRDefault="00D16248" w:rsidP="00C96FC7">
      <w:pPr>
        <w:pStyle w:val="Style4"/>
        <w:numPr>
          <w:ilvl w:val="0"/>
          <w:numId w:val="0"/>
        </w:numPr>
        <w:rPr>
          <w:color w:val="002060"/>
          <w:sz w:val="16"/>
          <w:szCs w:val="16"/>
        </w:rPr>
      </w:pPr>
    </w:p>
    <w:p w:rsidR="00B25FF6" w:rsidRPr="00937E68" w:rsidRDefault="004330C2" w:rsidP="005F265D">
      <w:pPr>
        <w:pStyle w:val="Style3"/>
        <w:rPr>
          <w:color w:val="002060"/>
          <w:sz w:val="16"/>
          <w:szCs w:val="16"/>
        </w:rPr>
      </w:pPr>
      <w:bookmarkStart w:id="36" w:name="_Toc511232290"/>
      <w:r w:rsidRPr="00937E68">
        <w:rPr>
          <w:color w:val="002060"/>
          <w:sz w:val="16"/>
          <w:szCs w:val="16"/>
        </w:rPr>
        <w:t xml:space="preserve">Montant - </w:t>
      </w:r>
      <w:r w:rsidR="00B25FF6" w:rsidRPr="00937E68">
        <w:rPr>
          <w:color w:val="002060"/>
          <w:sz w:val="16"/>
          <w:szCs w:val="16"/>
        </w:rPr>
        <w:t xml:space="preserve">assiette </w:t>
      </w:r>
      <w:r w:rsidR="005F265D" w:rsidRPr="00937E68">
        <w:rPr>
          <w:color w:val="002060"/>
          <w:sz w:val="16"/>
          <w:szCs w:val="16"/>
        </w:rPr>
        <w:t xml:space="preserve">de calcul des charges et impôts facturés </w:t>
      </w:r>
      <w:r w:rsidRPr="00937E68">
        <w:rPr>
          <w:color w:val="002060"/>
          <w:sz w:val="16"/>
          <w:szCs w:val="16"/>
        </w:rPr>
        <w:t>- répartition</w:t>
      </w:r>
      <w:bookmarkEnd w:id="36"/>
    </w:p>
    <w:p w:rsidR="005F265D" w:rsidRPr="00937E68" w:rsidRDefault="005F265D" w:rsidP="00B25FF6">
      <w:pPr>
        <w:pStyle w:val="Style4"/>
        <w:numPr>
          <w:ilvl w:val="0"/>
          <w:numId w:val="0"/>
        </w:numPr>
        <w:ind w:left="360" w:hanging="360"/>
        <w:rPr>
          <w:color w:val="002060"/>
          <w:sz w:val="16"/>
          <w:szCs w:val="16"/>
        </w:rPr>
      </w:pPr>
    </w:p>
    <w:p w:rsidR="005F265D" w:rsidRPr="00F3606D" w:rsidRDefault="005F265D" w:rsidP="00181AB0">
      <w:pPr>
        <w:pStyle w:val="Style4"/>
        <w:numPr>
          <w:ilvl w:val="0"/>
          <w:numId w:val="12"/>
        </w:numPr>
        <w:rPr>
          <w:i/>
          <w:sz w:val="18"/>
          <w:szCs w:val="16"/>
        </w:rPr>
      </w:pPr>
      <w:r w:rsidRPr="00F3606D">
        <w:rPr>
          <w:i/>
          <w:sz w:val="18"/>
          <w:szCs w:val="16"/>
        </w:rPr>
        <w:t>Variante en cas de copropriété</w:t>
      </w:r>
    </w:p>
    <w:p w:rsidR="0089782C" w:rsidRDefault="004D4308" w:rsidP="0089782C">
      <w:pPr>
        <w:spacing w:after="0" w:line="259" w:lineRule="exact"/>
        <w:jc w:val="both"/>
        <w:rPr>
          <w:sz w:val="16"/>
          <w:szCs w:val="16"/>
        </w:rPr>
      </w:pPr>
      <w:r w:rsidRPr="00937E68">
        <w:rPr>
          <w:rFonts w:ascii="Arial" w:hAnsi="Arial" w:cs="Arial"/>
          <w:sz w:val="16"/>
          <w:szCs w:val="16"/>
        </w:rPr>
        <w:t xml:space="preserve">A la signature des </w:t>
      </w:r>
      <w:r w:rsidR="00C96FC7" w:rsidRPr="00937E68">
        <w:rPr>
          <w:rFonts w:ascii="Arial" w:hAnsi="Arial" w:cs="Arial"/>
          <w:sz w:val="16"/>
          <w:szCs w:val="16"/>
        </w:rPr>
        <w:t>présentes</w:t>
      </w:r>
      <w:r w:rsidRPr="00937E68">
        <w:rPr>
          <w:rFonts w:ascii="Arial" w:hAnsi="Arial" w:cs="Arial"/>
          <w:sz w:val="16"/>
          <w:szCs w:val="16"/>
        </w:rPr>
        <w:t xml:space="preserve">, la provision annuelle pour charges d’exploitation courante est </w:t>
      </w:r>
      <w:r w:rsidR="00C96FC7" w:rsidRPr="00937E68">
        <w:rPr>
          <w:rFonts w:ascii="Arial" w:hAnsi="Arial" w:cs="Arial"/>
          <w:sz w:val="16"/>
          <w:szCs w:val="16"/>
        </w:rPr>
        <w:t>fixée</w:t>
      </w:r>
      <w:r w:rsidRPr="00937E68">
        <w:rPr>
          <w:rFonts w:ascii="Arial" w:hAnsi="Arial" w:cs="Arial"/>
          <w:sz w:val="16"/>
          <w:szCs w:val="16"/>
        </w:rPr>
        <w:t xml:space="preserve"> pour</w:t>
      </w:r>
      <w:r w:rsidR="00C96FC7" w:rsidRPr="00937E68">
        <w:rPr>
          <w:sz w:val="16"/>
          <w:szCs w:val="16"/>
        </w:rPr>
        <w:t xml:space="preserve"> </w:t>
      </w:r>
      <w:r w:rsidRPr="00937E68">
        <w:rPr>
          <w:rFonts w:ascii="Arial" w:hAnsi="Arial" w:cs="Arial"/>
          <w:sz w:val="16"/>
          <w:szCs w:val="16"/>
        </w:rPr>
        <w:t>la</w:t>
      </w:r>
      <w:r w:rsidR="00561273">
        <w:rPr>
          <w:rFonts w:ascii="Arial" w:hAnsi="Arial" w:cs="Arial"/>
          <w:sz w:val="16"/>
          <w:szCs w:val="16"/>
        </w:rPr>
        <w:t xml:space="preserve"> </w:t>
      </w:r>
      <w:r w:rsidR="00C96FC7" w:rsidRPr="00937E68">
        <w:rPr>
          <w:rFonts w:ascii="Arial" w:hAnsi="Arial" w:cs="Arial"/>
          <w:sz w:val="16"/>
          <w:szCs w:val="16"/>
        </w:rPr>
        <w:t>première</w:t>
      </w:r>
      <w:r w:rsidR="00561273">
        <w:rPr>
          <w:rFonts w:ascii="Arial" w:hAnsi="Arial" w:cs="Arial"/>
          <w:sz w:val="16"/>
          <w:szCs w:val="16"/>
        </w:rPr>
        <w:t xml:space="preserve"> </w:t>
      </w:r>
      <w:r w:rsidR="00C96FC7" w:rsidRPr="00937E68">
        <w:rPr>
          <w:rFonts w:ascii="Arial" w:hAnsi="Arial" w:cs="Arial"/>
          <w:sz w:val="16"/>
          <w:szCs w:val="16"/>
        </w:rPr>
        <w:t>année</w:t>
      </w:r>
      <w:r w:rsidR="00561273">
        <w:rPr>
          <w:rFonts w:ascii="Arial" w:hAnsi="Arial" w:cs="Arial"/>
          <w:sz w:val="16"/>
          <w:szCs w:val="16"/>
        </w:rPr>
        <w:t xml:space="preserve"> </w:t>
      </w:r>
      <w:r w:rsidR="00C96FC7" w:rsidRPr="00937E68">
        <w:rPr>
          <w:rFonts w:ascii="Arial" w:hAnsi="Arial" w:cs="Arial"/>
          <w:sz w:val="16"/>
          <w:szCs w:val="16"/>
        </w:rPr>
        <w:t>d</w:t>
      </w:r>
      <w:r w:rsidRPr="00937E68">
        <w:rPr>
          <w:rFonts w:ascii="Arial" w:hAnsi="Arial" w:cs="Arial"/>
          <w:sz w:val="16"/>
          <w:szCs w:val="16"/>
        </w:rPr>
        <w:t>u    bail</w:t>
      </w:r>
      <w:r w:rsidR="00561273">
        <w:rPr>
          <w:rFonts w:ascii="Arial" w:hAnsi="Arial" w:cs="Arial"/>
          <w:sz w:val="16"/>
          <w:szCs w:val="16"/>
        </w:rPr>
        <w:t xml:space="preserve"> </w:t>
      </w:r>
      <w:r w:rsidR="00C96FC7" w:rsidRPr="00937E68">
        <w:rPr>
          <w:rFonts w:ascii="Arial" w:hAnsi="Arial" w:cs="Arial"/>
          <w:sz w:val="16"/>
          <w:szCs w:val="16"/>
        </w:rPr>
        <w:t>à</w:t>
      </w:r>
      <w:r w:rsidR="00561273">
        <w:rPr>
          <w:rFonts w:ascii="Arial" w:hAnsi="Arial" w:cs="Arial"/>
          <w:sz w:val="16"/>
          <w:szCs w:val="16"/>
        </w:rPr>
        <w:t xml:space="preserve"> </w:t>
      </w:r>
      <w:r w:rsidRPr="00937E68">
        <w:rPr>
          <w:rFonts w:ascii="Arial" w:hAnsi="Arial" w:cs="Arial"/>
          <w:sz w:val="16"/>
          <w:szCs w:val="16"/>
        </w:rPr>
        <w:t xml:space="preserve">la  somme    de    </w:t>
      </w:r>
      <w:r w:rsidR="00C96FC7" w:rsidRPr="00937E68">
        <w:rPr>
          <w:rFonts w:ascii="Arial" w:hAnsi="Arial" w:cs="Arial"/>
          <w:sz w:val="16"/>
          <w:szCs w:val="16"/>
        </w:rPr>
        <w:t>:……………………………</w:t>
      </w:r>
    </w:p>
    <w:p w:rsidR="0089782C" w:rsidRDefault="0089782C" w:rsidP="0089782C">
      <w:pPr>
        <w:spacing w:after="0" w:line="259" w:lineRule="exact"/>
        <w:jc w:val="both"/>
        <w:rPr>
          <w:rFonts w:ascii="Arial" w:hAnsi="Arial" w:cs="Arial"/>
          <w:sz w:val="16"/>
          <w:szCs w:val="16"/>
        </w:rPr>
      </w:pPr>
    </w:p>
    <w:p w:rsidR="00C96FC7" w:rsidRPr="0089782C" w:rsidRDefault="004D4308" w:rsidP="0089782C">
      <w:pPr>
        <w:spacing w:after="0" w:line="259" w:lineRule="exact"/>
        <w:jc w:val="both"/>
        <w:rPr>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versera donc, en </w:t>
      </w:r>
      <w:r w:rsidR="00C96FC7" w:rsidRPr="00937E68">
        <w:rPr>
          <w:rFonts w:ascii="Arial" w:hAnsi="Arial" w:cs="Arial"/>
          <w:sz w:val="16"/>
          <w:szCs w:val="16"/>
        </w:rPr>
        <w:t>même</w:t>
      </w:r>
      <w:r w:rsidRPr="00937E68">
        <w:rPr>
          <w:rFonts w:ascii="Arial" w:hAnsi="Arial" w:cs="Arial"/>
          <w:sz w:val="16"/>
          <w:szCs w:val="16"/>
        </w:rPr>
        <w:t xml:space="preserve"> temps que chaque terme de loyer</w:t>
      </w:r>
      <w:r w:rsidR="00C96FC7" w:rsidRPr="00937E68">
        <w:rPr>
          <w:sz w:val="16"/>
          <w:szCs w:val="16"/>
        </w:rPr>
        <w:t xml:space="preserve"> (…………..) </w:t>
      </w:r>
      <w:r w:rsidRPr="00937E68">
        <w:rPr>
          <w:rFonts w:ascii="Arial" w:hAnsi="Arial" w:cs="Arial"/>
          <w:sz w:val="16"/>
          <w:szCs w:val="16"/>
        </w:rPr>
        <w:t xml:space="preserve">une provision de </w:t>
      </w:r>
      <w:r w:rsidR="00C96FC7" w:rsidRPr="00937E68">
        <w:rPr>
          <w:rFonts w:ascii="Arial" w:hAnsi="Arial" w:cs="Arial"/>
          <w:sz w:val="16"/>
          <w:szCs w:val="16"/>
        </w:rPr>
        <w:t xml:space="preserve">…………… </w:t>
      </w:r>
      <w:r w:rsidRPr="00937E68">
        <w:rPr>
          <w:rFonts w:ascii="Arial" w:hAnsi="Arial" w:cs="Arial"/>
          <w:sz w:val="16"/>
          <w:szCs w:val="16"/>
        </w:rPr>
        <w:t xml:space="preserve">pour la </w:t>
      </w:r>
      <w:r w:rsidR="00C96FC7" w:rsidRPr="00937E68">
        <w:rPr>
          <w:rFonts w:ascii="Arial" w:hAnsi="Arial" w:cs="Arial"/>
          <w:sz w:val="16"/>
          <w:szCs w:val="16"/>
        </w:rPr>
        <w:t>première année.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sz w:val="16"/>
          <w:szCs w:val="16"/>
        </w:rPr>
      </w:pPr>
      <w:r w:rsidRPr="00937E68">
        <w:rPr>
          <w:rFonts w:ascii="Arial" w:hAnsi="Arial" w:cs="Arial"/>
          <w:sz w:val="16"/>
          <w:szCs w:val="16"/>
        </w:rPr>
        <w:t>L</w:t>
      </w:r>
      <w:r w:rsidR="004D4308" w:rsidRPr="00937E68">
        <w:rPr>
          <w:rFonts w:ascii="Arial" w:hAnsi="Arial" w:cs="Arial"/>
          <w:sz w:val="16"/>
          <w:szCs w:val="16"/>
        </w:rPr>
        <w:t>a</w:t>
      </w:r>
      <w:r w:rsidRPr="00937E68">
        <w:rPr>
          <w:sz w:val="16"/>
          <w:szCs w:val="16"/>
        </w:rPr>
        <w:t xml:space="preserve"> </w:t>
      </w:r>
      <w:r w:rsidRPr="00937E68">
        <w:rPr>
          <w:rFonts w:ascii="Arial" w:hAnsi="Arial" w:cs="Arial"/>
          <w:sz w:val="16"/>
          <w:szCs w:val="16"/>
        </w:rPr>
        <w:t>régularisation s'effectuera en fin</w:t>
      </w:r>
      <w:r w:rsidR="004D4308" w:rsidRPr="00937E68">
        <w:rPr>
          <w:rFonts w:ascii="Arial" w:hAnsi="Arial" w:cs="Arial"/>
          <w:sz w:val="16"/>
          <w:szCs w:val="16"/>
        </w:rPr>
        <w:t xml:space="preserve"> d'exercice.</w:t>
      </w:r>
    </w:p>
    <w:p w:rsidR="0089782C" w:rsidRDefault="0089782C" w:rsidP="0089782C">
      <w:pPr>
        <w:spacing w:after="0" w:line="264" w:lineRule="exact"/>
        <w:jc w:val="both"/>
        <w:rPr>
          <w:rFonts w:ascii="Arial" w:hAnsi="Arial" w:cs="Arial"/>
          <w:sz w:val="16"/>
          <w:szCs w:val="16"/>
        </w:rPr>
      </w:pPr>
    </w:p>
    <w:p w:rsidR="00C96FC7" w:rsidRPr="00937E68" w:rsidRDefault="00C96FC7" w:rsidP="0089782C">
      <w:pPr>
        <w:spacing w:after="0" w:line="264" w:lineRule="exact"/>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calculée en fonction des tantièmes de copropriété correspondant aux lots loués, tels que mentionnés à l’article I du bail</w:t>
      </w:r>
      <w:r w:rsidRPr="00937E68">
        <w:rPr>
          <w:rFonts w:ascii="Times New Roman" w:hAnsi="Times New Roman"/>
          <w:sz w:val="16"/>
          <w:szCs w:val="16"/>
        </w:rPr>
        <w:t>.</w:t>
      </w:r>
    </w:p>
    <w:p w:rsidR="0089782C" w:rsidRDefault="0089782C" w:rsidP="0089782C">
      <w:pPr>
        <w:spacing w:after="0" w:line="264" w:lineRule="exact"/>
        <w:jc w:val="both"/>
        <w:rPr>
          <w:rFonts w:ascii="Arial" w:hAnsi="Arial" w:cs="Arial"/>
          <w:sz w:val="16"/>
          <w:szCs w:val="16"/>
        </w:rPr>
      </w:pPr>
    </w:p>
    <w:p w:rsidR="004D4308" w:rsidRPr="00937E68" w:rsidRDefault="004D4308" w:rsidP="0089782C">
      <w:pPr>
        <w:spacing w:after="0" w:line="264" w:lineRule="exact"/>
        <w:jc w:val="both"/>
        <w:rPr>
          <w:sz w:val="16"/>
          <w:szCs w:val="16"/>
        </w:rPr>
      </w:pPr>
      <w:r w:rsidRPr="00937E68">
        <w:rPr>
          <w:rFonts w:ascii="Arial" w:hAnsi="Arial" w:cs="Arial"/>
          <w:sz w:val="16"/>
          <w:szCs w:val="16"/>
        </w:rPr>
        <w:t xml:space="preserve">La quote-part de </w:t>
      </w:r>
      <w:r w:rsidR="00C96FC7" w:rsidRPr="00937E68">
        <w:rPr>
          <w:rFonts w:ascii="Arial" w:hAnsi="Arial" w:cs="Arial"/>
          <w:sz w:val="16"/>
          <w:szCs w:val="16"/>
        </w:rPr>
        <w:t>participation</w:t>
      </w:r>
      <w:r w:rsidRPr="00937E68">
        <w:rPr>
          <w:rFonts w:ascii="Arial" w:hAnsi="Arial" w:cs="Arial"/>
          <w:sz w:val="16"/>
          <w:szCs w:val="16"/>
        </w:rPr>
        <w:t xml:space="preserve"> des lieux loués aux charges de l’immeuble est de =</w:t>
      </w:r>
      <w:r w:rsidR="00C96FC7" w:rsidRPr="00937E68">
        <w:rPr>
          <w:sz w:val="16"/>
          <w:szCs w:val="16"/>
        </w:rPr>
        <w:t>………………..</w:t>
      </w:r>
      <w:r w:rsidR="00C96FC7" w:rsidRPr="00937E68">
        <w:rPr>
          <w:rFonts w:ascii="Arial" w:hAnsi="Arial" w:cs="Arial"/>
          <w:sz w:val="16"/>
          <w:szCs w:val="16"/>
        </w:rPr>
        <w:t>tantièmes</w:t>
      </w:r>
      <w:r w:rsidRPr="00937E68">
        <w:rPr>
          <w:rFonts w:ascii="Arial" w:hAnsi="Arial" w:cs="Arial"/>
          <w:sz w:val="16"/>
          <w:szCs w:val="16"/>
        </w:rPr>
        <w:t xml:space="preserve"> sur un total de</w:t>
      </w:r>
      <w:r w:rsidR="00C96FC7" w:rsidRPr="00937E68">
        <w:rPr>
          <w:rFonts w:ascii="Arial" w:hAnsi="Arial" w:cs="Arial"/>
          <w:sz w:val="16"/>
          <w:szCs w:val="16"/>
        </w:rPr>
        <w:t>………………………….</w:t>
      </w:r>
    </w:p>
    <w:p w:rsidR="00764351" w:rsidRDefault="00C96FC7" w:rsidP="006701C6">
      <w:pPr>
        <w:spacing w:before="336" w:after="0" w:line="254" w:lineRule="exact"/>
        <w:jc w:val="both"/>
        <w:rPr>
          <w:rFonts w:ascii="Arial" w:hAnsi="Arial" w:cs="Arial"/>
          <w:sz w:val="16"/>
          <w:szCs w:val="16"/>
        </w:rPr>
      </w:pPr>
      <w:r w:rsidRPr="002D691E">
        <w:rPr>
          <w:rFonts w:ascii="Arial" w:hAnsi="Arial" w:cs="Arial"/>
          <w:sz w:val="16"/>
          <w:szCs w:val="16"/>
        </w:rPr>
        <w:t>Les tantièmes affectés aux lieux loués pourront être modifiés</w:t>
      </w:r>
      <w:r w:rsidR="004D4308" w:rsidRPr="002D691E">
        <w:rPr>
          <w:rFonts w:ascii="Arial" w:hAnsi="Arial" w:cs="Arial"/>
          <w:sz w:val="16"/>
          <w:szCs w:val="16"/>
        </w:rPr>
        <w:t xml:space="preserve"> par le </w:t>
      </w:r>
      <w:r w:rsidR="005313D8">
        <w:rPr>
          <w:rFonts w:ascii="Arial" w:hAnsi="Arial" w:cs="Arial"/>
          <w:sz w:val="16"/>
          <w:szCs w:val="16"/>
        </w:rPr>
        <w:t>BAILLEUR</w:t>
      </w:r>
      <w:r w:rsidR="004D4308" w:rsidRPr="002D691E">
        <w:rPr>
          <w:rFonts w:ascii="Arial" w:hAnsi="Arial" w:cs="Arial"/>
          <w:sz w:val="16"/>
          <w:szCs w:val="16"/>
        </w:rPr>
        <w:t xml:space="preserve"> pour optimiser la</w:t>
      </w:r>
      <w:r w:rsidRPr="002D691E">
        <w:rPr>
          <w:sz w:val="16"/>
          <w:szCs w:val="16"/>
        </w:rPr>
        <w:t xml:space="preserve"> </w:t>
      </w:r>
      <w:r w:rsidRPr="002D691E">
        <w:rPr>
          <w:rFonts w:ascii="Arial" w:hAnsi="Arial" w:cs="Arial"/>
          <w:sz w:val="16"/>
          <w:szCs w:val="16"/>
        </w:rPr>
        <w:t>répartition</w:t>
      </w:r>
      <w:r w:rsidR="004D4308" w:rsidRPr="002D691E">
        <w:rPr>
          <w:rFonts w:ascii="Arial" w:hAnsi="Arial" w:cs="Arial"/>
          <w:sz w:val="16"/>
          <w:szCs w:val="16"/>
        </w:rPr>
        <w:t xml:space="preserve"> des charges, notam</w:t>
      </w:r>
      <w:r w:rsidRPr="002D691E">
        <w:rPr>
          <w:rFonts w:ascii="Arial" w:hAnsi="Arial" w:cs="Arial"/>
          <w:sz w:val="16"/>
          <w:szCs w:val="16"/>
        </w:rPr>
        <w:t>ment en cas de changement dans l</w:t>
      </w:r>
      <w:r w:rsidR="004D4308" w:rsidRPr="002D691E">
        <w:rPr>
          <w:rFonts w:ascii="Arial" w:hAnsi="Arial" w:cs="Arial"/>
          <w:sz w:val="16"/>
          <w:szCs w:val="16"/>
        </w:rPr>
        <w:t>'utilisation des installations,</w:t>
      </w:r>
      <w:r w:rsidRPr="002D691E">
        <w:rPr>
          <w:sz w:val="16"/>
          <w:szCs w:val="16"/>
        </w:rPr>
        <w:t xml:space="preserve"> </w:t>
      </w:r>
      <w:r w:rsidR="004D4308" w:rsidRPr="002D691E">
        <w:rPr>
          <w:rFonts w:ascii="Arial" w:hAnsi="Arial" w:cs="Arial"/>
          <w:sz w:val="16"/>
          <w:szCs w:val="16"/>
        </w:rPr>
        <w:t>d’</w:t>
      </w:r>
      <w:r w:rsidRPr="002D691E">
        <w:rPr>
          <w:rFonts w:ascii="Arial" w:hAnsi="Arial" w:cs="Arial"/>
          <w:sz w:val="16"/>
          <w:szCs w:val="16"/>
        </w:rPr>
        <w:t>évolution</w:t>
      </w:r>
      <w:r w:rsidR="004D4308" w:rsidRPr="002D691E">
        <w:rPr>
          <w:rFonts w:ascii="Arial" w:hAnsi="Arial" w:cs="Arial"/>
          <w:sz w:val="16"/>
          <w:szCs w:val="16"/>
        </w:rPr>
        <w:t xml:space="preserve"> des </w:t>
      </w:r>
      <w:r w:rsidRPr="002D691E">
        <w:rPr>
          <w:rFonts w:ascii="Arial" w:hAnsi="Arial" w:cs="Arial"/>
          <w:sz w:val="16"/>
          <w:szCs w:val="16"/>
        </w:rPr>
        <w:t>différents</w:t>
      </w:r>
      <w:r w:rsidR="004D4308" w:rsidRPr="002D691E">
        <w:rPr>
          <w:rFonts w:ascii="Arial" w:hAnsi="Arial" w:cs="Arial"/>
          <w:sz w:val="16"/>
          <w:szCs w:val="16"/>
        </w:rPr>
        <w:t xml:space="preserve"> services et/ou prestation, de suppression ou d'installation nouvelle, ainsi</w:t>
      </w:r>
      <w:r w:rsidRPr="002D691E">
        <w:rPr>
          <w:sz w:val="16"/>
          <w:szCs w:val="16"/>
        </w:rPr>
        <w:t xml:space="preserve"> </w:t>
      </w:r>
      <w:r w:rsidR="004D4308" w:rsidRPr="002D691E">
        <w:rPr>
          <w:rFonts w:ascii="Arial" w:hAnsi="Arial" w:cs="Arial"/>
          <w:sz w:val="16"/>
          <w:szCs w:val="16"/>
        </w:rPr>
        <w:t xml:space="preserve">qu'en cas de modification des locaux ou de la </w:t>
      </w:r>
      <w:r w:rsidRPr="002D691E">
        <w:rPr>
          <w:rFonts w:ascii="Arial" w:hAnsi="Arial" w:cs="Arial"/>
          <w:sz w:val="16"/>
          <w:szCs w:val="16"/>
        </w:rPr>
        <w:t>législation</w:t>
      </w:r>
      <w:r w:rsidR="004D4308" w:rsidRPr="002D691E">
        <w:rPr>
          <w:rFonts w:ascii="Arial" w:hAnsi="Arial" w:cs="Arial"/>
          <w:sz w:val="16"/>
          <w:szCs w:val="16"/>
        </w:rPr>
        <w:t xml:space="preserve">; ce qui est </w:t>
      </w:r>
      <w:r w:rsidRPr="002D691E">
        <w:rPr>
          <w:rFonts w:ascii="Arial" w:hAnsi="Arial" w:cs="Arial"/>
          <w:sz w:val="16"/>
          <w:szCs w:val="16"/>
        </w:rPr>
        <w:t>expressément</w:t>
      </w:r>
      <w:r w:rsidR="004D4308" w:rsidRPr="002D691E">
        <w:rPr>
          <w:rFonts w:ascii="Arial" w:hAnsi="Arial" w:cs="Arial"/>
          <w:sz w:val="16"/>
          <w:szCs w:val="16"/>
        </w:rPr>
        <w:t xml:space="preserve"> accepté par le</w:t>
      </w:r>
      <w:r w:rsidRPr="002D691E">
        <w:rPr>
          <w:sz w:val="16"/>
          <w:szCs w:val="16"/>
        </w:rPr>
        <w:t xml:space="preserve"> </w:t>
      </w:r>
      <w:r w:rsidR="005313D8">
        <w:rPr>
          <w:rFonts w:ascii="Arial" w:hAnsi="Arial" w:cs="Arial"/>
          <w:sz w:val="16"/>
          <w:szCs w:val="16"/>
        </w:rPr>
        <w:t>PRENEUR</w:t>
      </w:r>
      <w:r w:rsidR="006701C6">
        <w:rPr>
          <w:rFonts w:ascii="Arial" w:hAnsi="Arial" w:cs="Arial"/>
          <w:sz w:val="16"/>
          <w:szCs w:val="16"/>
        </w:rPr>
        <w:t>.</w:t>
      </w:r>
    </w:p>
    <w:p w:rsidR="006701C6" w:rsidRDefault="006701C6" w:rsidP="006701C6">
      <w:pPr>
        <w:spacing w:before="336" w:after="0" w:line="254" w:lineRule="exact"/>
        <w:jc w:val="both"/>
        <w:rPr>
          <w:rFonts w:ascii="Arial" w:hAnsi="Arial" w:cs="Arial"/>
          <w:sz w:val="16"/>
          <w:szCs w:val="16"/>
        </w:rPr>
      </w:pPr>
    </w:p>
    <w:p w:rsidR="00AB36BE" w:rsidRPr="00937E68" w:rsidRDefault="00AB36BE" w:rsidP="006701C6">
      <w:pPr>
        <w:spacing w:before="336" w:after="0" w:line="254" w:lineRule="exact"/>
        <w:jc w:val="both"/>
        <w:rPr>
          <w:rFonts w:ascii="Arial" w:hAnsi="Arial" w:cs="Arial"/>
          <w:sz w:val="16"/>
          <w:szCs w:val="16"/>
        </w:rPr>
      </w:pPr>
    </w:p>
    <w:p w:rsidR="00E10900" w:rsidRPr="008F55EE" w:rsidRDefault="00E10900" w:rsidP="00E10900">
      <w:pPr>
        <w:jc w:val="both"/>
        <w:rPr>
          <w:rFonts w:ascii="Arial" w:hAnsi="Arial" w:cs="Arial"/>
          <w:b/>
          <w:color w:val="002060"/>
          <w:sz w:val="16"/>
          <w:szCs w:val="16"/>
        </w:rPr>
      </w:pPr>
      <w:r w:rsidRPr="008F55EE">
        <w:rPr>
          <w:rFonts w:ascii="Arial" w:hAnsi="Arial" w:cs="Arial"/>
          <w:b/>
          <w:color w:val="002060"/>
          <w:sz w:val="16"/>
          <w:szCs w:val="16"/>
        </w:rPr>
        <w:t>Etat de répartition des impôts, taxes, redevances et contributions entre les locataires de l’immeuble</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E10900" w:rsidRPr="00937E68" w:rsidTr="000E36BC">
        <w:tc>
          <w:tcPr>
            <w:tcW w:w="2976" w:type="dxa"/>
          </w:tcPr>
          <w:p w:rsidR="00E10900" w:rsidRPr="00937E68" w:rsidRDefault="00E10900" w:rsidP="00CA4F86">
            <w:pPr>
              <w:pStyle w:val="Style4"/>
              <w:numPr>
                <w:ilvl w:val="0"/>
                <w:numId w:val="0"/>
              </w:numPr>
              <w:rPr>
                <w:sz w:val="16"/>
                <w:szCs w:val="16"/>
              </w:rPr>
            </w:pPr>
            <w:r w:rsidRPr="00937E68">
              <w:rPr>
                <w:sz w:val="16"/>
                <w:szCs w:val="16"/>
              </w:rPr>
              <w:t>locataire</w:t>
            </w:r>
          </w:p>
        </w:tc>
        <w:tc>
          <w:tcPr>
            <w:tcW w:w="2977" w:type="dxa"/>
          </w:tcPr>
          <w:p w:rsidR="00E10900" w:rsidRPr="00937E68" w:rsidRDefault="00E10900" w:rsidP="00CA4F86">
            <w:pPr>
              <w:pStyle w:val="Style4"/>
              <w:numPr>
                <w:ilvl w:val="0"/>
                <w:numId w:val="0"/>
              </w:numPr>
              <w:rPr>
                <w:sz w:val="16"/>
                <w:szCs w:val="16"/>
              </w:rPr>
            </w:pPr>
            <w:r w:rsidRPr="00937E68">
              <w:rPr>
                <w:sz w:val="16"/>
                <w:szCs w:val="16"/>
              </w:rPr>
              <w:t>Surface louée</w:t>
            </w:r>
          </w:p>
        </w:tc>
        <w:tc>
          <w:tcPr>
            <w:tcW w:w="2973" w:type="dxa"/>
          </w:tcPr>
          <w:p w:rsidR="00E10900" w:rsidRPr="00937E68" w:rsidRDefault="00E10900" w:rsidP="00CA4F86">
            <w:pPr>
              <w:pStyle w:val="Style4"/>
              <w:numPr>
                <w:ilvl w:val="0"/>
                <w:numId w:val="0"/>
              </w:numPr>
              <w:rPr>
                <w:sz w:val="16"/>
                <w:szCs w:val="16"/>
              </w:rPr>
            </w:pPr>
            <w:r w:rsidRPr="00937E68">
              <w:rPr>
                <w:sz w:val="16"/>
                <w:szCs w:val="16"/>
              </w:rPr>
              <w:t>Coefficient de répartition (incluant quote-part des parties communes)</w:t>
            </w: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r w:rsidR="00E10900" w:rsidRPr="00937E68" w:rsidTr="000E36BC">
        <w:tc>
          <w:tcPr>
            <w:tcW w:w="2976" w:type="dxa"/>
          </w:tcPr>
          <w:p w:rsidR="00E10900" w:rsidRPr="00937E68" w:rsidRDefault="00E10900" w:rsidP="00CA4F86">
            <w:pPr>
              <w:pStyle w:val="Style4"/>
              <w:numPr>
                <w:ilvl w:val="0"/>
                <w:numId w:val="0"/>
              </w:numPr>
              <w:rPr>
                <w:color w:val="FF0000"/>
                <w:sz w:val="16"/>
                <w:szCs w:val="16"/>
              </w:rPr>
            </w:pPr>
          </w:p>
        </w:tc>
        <w:tc>
          <w:tcPr>
            <w:tcW w:w="2977" w:type="dxa"/>
          </w:tcPr>
          <w:p w:rsidR="00E10900" w:rsidRPr="00937E68" w:rsidRDefault="00E10900" w:rsidP="00CA4F86">
            <w:pPr>
              <w:pStyle w:val="Style4"/>
              <w:numPr>
                <w:ilvl w:val="0"/>
                <w:numId w:val="0"/>
              </w:numPr>
              <w:rPr>
                <w:color w:val="FF0000"/>
                <w:sz w:val="16"/>
                <w:szCs w:val="16"/>
              </w:rPr>
            </w:pPr>
          </w:p>
        </w:tc>
        <w:tc>
          <w:tcPr>
            <w:tcW w:w="2973" w:type="dxa"/>
          </w:tcPr>
          <w:p w:rsidR="00E10900" w:rsidRPr="00937E68" w:rsidRDefault="00E10900" w:rsidP="00CA4F86">
            <w:pPr>
              <w:pStyle w:val="Style4"/>
              <w:numPr>
                <w:ilvl w:val="0"/>
                <w:numId w:val="0"/>
              </w:numPr>
              <w:rPr>
                <w:color w:val="FF0000"/>
                <w:sz w:val="16"/>
                <w:szCs w:val="16"/>
              </w:rPr>
            </w:pPr>
          </w:p>
        </w:tc>
      </w:tr>
    </w:tbl>
    <w:p w:rsidR="00E10900" w:rsidRPr="00937E68" w:rsidRDefault="00E10900" w:rsidP="00181AB0">
      <w:pPr>
        <w:pStyle w:val="Style4"/>
        <w:numPr>
          <w:ilvl w:val="0"/>
          <w:numId w:val="0"/>
        </w:numPr>
        <w:rPr>
          <w:i/>
          <w:color w:val="FF0000"/>
          <w:sz w:val="16"/>
          <w:szCs w:val="16"/>
        </w:rPr>
      </w:pPr>
    </w:p>
    <w:p w:rsidR="005F265D" w:rsidRPr="00F3606D" w:rsidRDefault="005F265D" w:rsidP="00181AB0">
      <w:pPr>
        <w:pStyle w:val="Style4"/>
        <w:numPr>
          <w:ilvl w:val="0"/>
          <w:numId w:val="13"/>
        </w:numPr>
        <w:rPr>
          <w:i/>
          <w:sz w:val="18"/>
          <w:szCs w:val="16"/>
        </w:rPr>
      </w:pPr>
      <w:r w:rsidRPr="00F3606D">
        <w:rPr>
          <w:i/>
          <w:sz w:val="18"/>
          <w:szCs w:val="16"/>
        </w:rPr>
        <w:t xml:space="preserve">Variante en l’absence de copropriété </w:t>
      </w:r>
    </w:p>
    <w:p w:rsidR="00BA16A5" w:rsidRPr="00937E68" w:rsidRDefault="00C96FC7" w:rsidP="00C96FC7">
      <w:pPr>
        <w:jc w:val="both"/>
        <w:rPr>
          <w:rFonts w:ascii="Arial" w:hAnsi="Arial" w:cs="Arial"/>
          <w:sz w:val="16"/>
          <w:szCs w:val="16"/>
        </w:rPr>
      </w:pPr>
      <w:r w:rsidRPr="00937E68">
        <w:rPr>
          <w:rFonts w:ascii="Arial" w:hAnsi="Arial" w:cs="Arial"/>
          <w:sz w:val="16"/>
          <w:szCs w:val="16"/>
        </w:rPr>
        <w:t xml:space="preserve">La quote-part du </w:t>
      </w:r>
      <w:r w:rsidR="005313D8">
        <w:rPr>
          <w:rFonts w:ascii="Arial" w:hAnsi="Arial" w:cs="Arial"/>
          <w:sz w:val="16"/>
          <w:szCs w:val="16"/>
        </w:rPr>
        <w:t>PRENEUR</w:t>
      </w:r>
      <w:r w:rsidRPr="00937E68">
        <w:rPr>
          <w:rFonts w:ascii="Arial" w:hAnsi="Arial" w:cs="Arial"/>
          <w:sz w:val="16"/>
          <w:szCs w:val="16"/>
        </w:rPr>
        <w:t xml:space="preserve"> dans les dépenses communes énumérées ci-dessus sera répartie entre les différents locataires au prorata des surfaces respectives des locaux loués.</w:t>
      </w:r>
    </w:p>
    <w:p w:rsidR="00BA16A5" w:rsidRPr="008F55EE" w:rsidRDefault="00BA16A5" w:rsidP="00C96FC7">
      <w:pPr>
        <w:jc w:val="both"/>
        <w:rPr>
          <w:rFonts w:ascii="Arial" w:hAnsi="Arial" w:cs="Arial"/>
          <w:b/>
          <w:color w:val="002060"/>
          <w:sz w:val="16"/>
          <w:szCs w:val="16"/>
        </w:rPr>
      </w:pPr>
      <w:r w:rsidRPr="008F55EE">
        <w:rPr>
          <w:rFonts w:ascii="Arial" w:hAnsi="Arial" w:cs="Arial"/>
          <w:b/>
          <w:color w:val="002060"/>
          <w:sz w:val="16"/>
          <w:szCs w:val="16"/>
        </w:rPr>
        <w:t>Etat de répartition des charges, des dépenses de travaux entre les locataires</w:t>
      </w:r>
      <w:r w:rsidR="008F55EE" w:rsidRPr="008F55EE">
        <w:rPr>
          <w:rFonts w:ascii="Arial" w:hAnsi="Arial" w:cs="Arial"/>
          <w:b/>
          <w:color w:val="002060"/>
          <w:sz w:val="16"/>
          <w:szCs w:val="16"/>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3"/>
      </w:tblGrid>
      <w:tr w:rsidR="00BA16A5" w:rsidRPr="00937E68" w:rsidTr="000E36BC">
        <w:tc>
          <w:tcPr>
            <w:tcW w:w="2976" w:type="dxa"/>
          </w:tcPr>
          <w:p w:rsidR="00BA16A5" w:rsidRPr="00937E68" w:rsidRDefault="00BA16A5" w:rsidP="00D66A26">
            <w:pPr>
              <w:pStyle w:val="Style4"/>
              <w:numPr>
                <w:ilvl w:val="0"/>
                <w:numId w:val="0"/>
              </w:numPr>
              <w:rPr>
                <w:sz w:val="16"/>
                <w:szCs w:val="16"/>
              </w:rPr>
            </w:pPr>
            <w:r w:rsidRPr="00937E68">
              <w:rPr>
                <w:sz w:val="16"/>
                <w:szCs w:val="16"/>
              </w:rPr>
              <w:t>locataire</w:t>
            </w:r>
          </w:p>
        </w:tc>
        <w:tc>
          <w:tcPr>
            <w:tcW w:w="2977" w:type="dxa"/>
          </w:tcPr>
          <w:p w:rsidR="00BA16A5" w:rsidRPr="00937E68" w:rsidRDefault="00BA16A5" w:rsidP="00D66A26">
            <w:pPr>
              <w:pStyle w:val="Style4"/>
              <w:numPr>
                <w:ilvl w:val="0"/>
                <w:numId w:val="0"/>
              </w:numPr>
              <w:rPr>
                <w:sz w:val="16"/>
                <w:szCs w:val="16"/>
              </w:rPr>
            </w:pPr>
            <w:r w:rsidRPr="00937E68">
              <w:rPr>
                <w:sz w:val="16"/>
                <w:szCs w:val="16"/>
              </w:rPr>
              <w:t>Surface louée</w:t>
            </w:r>
          </w:p>
        </w:tc>
        <w:tc>
          <w:tcPr>
            <w:tcW w:w="2973" w:type="dxa"/>
          </w:tcPr>
          <w:p w:rsidR="00BA16A5" w:rsidRPr="00937E68" w:rsidRDefault="00BA16A5" w:rsidP="00D66A26">
            <w:pPr>
              <w:pStyle w:val="Style4"/>
              <w:numPr>
                <w:ilvl w:val="0"/>
                <w:numId w:val="0"/>
              </w:numPr>
              <w:rPr>
                <w:sz w:val="16"/>
                <w:szCs w:val="16"/>
              </w:rPr>
            </w:pPr>
            <w:r w:rsidRPr="00937E68">
              <w:rPr>
                <w:sz w:val="16"/>
                <w:szCs w:val="16"/>
              </w:rPr>
              <w:t>Répartition</w:t>
            </w: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r w:rsidR="00BA16A5" w:rsidRPr="00937E68" w:rsidTr="000E36BC">
        <w:tc>
          <w:tcPr>
            <w:tcW w:w="2976" w:type="dxa"/>
          </w:tcPr>
          <w:p w:rsidR="00BA16A5" w:rsidRPr="00937E68" w:rsidRDefault="00BA16A5" w:rsidP="00D66A26">
            <w:pPr>
              <w:pStyle w:val="Style4"/>
              <w:numPr>
                <w:ilvl w:val="0"/>
                <w:numId w:val="0"/>
              </w:numPr>
              <w:rPr>
                <w:color w:val="FF0000"/>
                <w:sz w:val="16"/>
                <w:szCs w:val="16"/>
              </w:rPr>
            </w:pPr>
          </w:p>
        </w:tc>
        <w:tc>
          <w:tcPr>
            <w:tcW w:w="2977" w:type="dxa"/>
          </w:tcPr>
          <w:p w:rsidR="00BA16A5" w:rsidRPr="00937E68" w:rsidRDefault="00BA16A5" w:rsidP="00D66A26">
            <w:pPr>
              <w:pStyle w:val="Style4"/>
              <w:numPr>
                <w:ilvl w:val="0"/>
                <w:numId w:val="0"/>
              </w:numPr>
              <w:rPr>
                <w:color w:val="FF0000"/>
                <w:sz w:val="16"/>
                <w:szCs w:val="16"/>
              </w:rPr>
            </w:pPr>
          </w:p>
        </w:tc>
        <w:tc>
          <w:tcPr>
            <w:tcW w:w="2973" w:type="dxa"/>
          </w:tcPr>
          <w:p w:rsidR="00BA16A5" w:rsidRPr="00937E68" w:rsidRDefault="00BA16A5" w:rsidP="00D66A26">
            <w:pPr>
              <w:pStyle w:val="Style4"/>
              <w:numPr>
                <w:ilvl w:val="0"/>
                <w:numId w:val="0"/>
              </w:numPr>
              <w:rPr>
                <w:color w:val="FF0000"/>
                <w:sz w:val="16"/>
                <w:szCs w:val="16"/>
              </w:rPr>
            </w:pPr>
          </w:p>
        </w:tc>
      </w:tr>
    </w:tbl>
    <w:p w:rsidR="00BA16A5" w:rsidRPr="00937E68" w:rsidRDefault="00BA16A5" w:rsidP="00C96FC7">
      <w:pPr>
        <w:jc w:val="both"/>
        <w:rPr>
          <w:rFonts w:ascii="Arial" w:hAnsi="Arial" w:cs="Arial"/>
          <w:sz w:val="16"/>
          <w:szCs w:val="16"/>
        </w:rPr>
      </w:pPr>
    </w:p>
    <w:p w:rsidR="00ED2B08" w:rsidRDefault="005F265D" w:rsidP="0093089B">
      <w:pPr>
        <w:pStyle w:val="Style3"/>
        <w:rPr>
          <w:color w:val="002060"/>
          <w:sz w:val="16"/>
          <w:szCs w:val="16"/>
        </w:rPr>
      </w:pPr>
      <w:bookmarkStart w:id="37" w:name="_Toc511232291"/>
      <w:r w:rsidRPr="00937E68">
        <w:rPr>
          <w:color w:val="002060"/>
          <w:sz w:val="16"/>
          <w:szCs w:val="16"/>
        </w:rPr>
        <w:t>Paiement des charges</w:t>
      </w:r>
      <w:bookmarkEnd w:id="37"/>
    </w:p>
    <w:p w:rsidR="0093089B" w:rsidRPr="0093089B" w:rsidRDefault="0093089B" w:rsidP="0093089B">
      <w:pPr>
        <w:pStyle w:val="Style3"/>
        <w:numPr>
          <w:ilvl w:val="0"/>
          <w:numId w:val="0"/>
        </w:numPr>
        <w:ind w:left="360"/>
        <w:rPr>
          <w:color w:val="002060"/>
          <w:sz w:val="16"/>
          <w:szCs w:val="16"/>
        </w:rPr>
      </w:pPr>
    </w:p>
    <w:p w:rsidR="00ED2B08" w:rsidRPr="00937E68" w:rsidRDefault="00ED2B08" w:rsidP="00ED2B08">
      <w:pPr>
        <w:pStyle w:val="Style4"/>
        <w:rPr>
          <w:sz w:val="16"/>
          <w:szCs w:val="16"/>
        </w:rPr>
      </w:pPr>
      <w:r w:rsidRPr="00937E68">
        <w:rPr>
          <w:sz w:val="16"/>
          <w:szCs w:val="16"/>
        </w:rPr>
        <w:t>Principes</w:t>
      </w:r>
    </w:p>
    <w:p w:rsidR="0093089B" w:rsidRDefault="00AE258C" w:rsidP="0093089B">
      <w:pPr>
        <w:spacing w:before="159" w:after="0" w:line="235" w:lineRule="exact"/>
        <w:jc w:val="both"/>
        <w:rPr>
          <w:sz w:val="16"/>
          <w:szCs w:val="16"/>
        </w:rPr>
      </w:pPr>
      <w:r w:rsidRPr="00937E68">
        <w:rPr>
          <w:rFonts w:ascii="Arial" w:hAnsi="Arial" w:cs="Arial"/>
          <w:color w:val="000000"/>
          <w:sz w:val="16"/>
          <w:szCs w:val="16"/>
        </w:rPr>
        <w:t xml:space="preserve">Le remboursement des charges s'effectuera par appel d'une provision trimestrielle </w:t>
      </w:r>
      <w:r w:rsidR="00510C3E" w:rsidRPr="00937E68">
        <w:rPr>
          <w:rFonts w:ascii="Arial" w:hAnsi="Arial" w:cs="Arial"/>
          <w:color w:val="000000"/>
          <w:sz w:val="16"/>
          <w:szCs w:val="16"/>
        </w:rPr>
        <w:t>versée</w:t>
      </w:r>
      <w:r w:rsidRPr="00937E68">
        <w:rPr>
          <w:rFonts w:ascii="Arial" w:hAnsi="Arial" w:cs="Arial"/>
          <w:color w:val="000000"/>
          <w:sz w:val="16"/>
          <w:szCs w:val="16"/>
        </w:rPr>
        <w:t xml:space="preserve"> par le</w:t>
      </w:r>
      <w:r w:rsidR="00510C3E"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avec chaque terme dont le montant annuel, lo</w:t>
      </w:r>
      <w:r w:rsidR="003B6893" w:rsidRPr="00937E68">
        <w:rPr>
          <w:rFonts w:ascii="Arial" w:hAnsi="Arial" w:cs="Arial"/>
          <w:color w:val="000000"/>
          <w:sz w:val="16"/>
          <w:szCs w:val="16"/>
        </w:rPr>
        <w:t>rs de la prise d'effet du bail.</w:t>
      </w:r>
    </w:p>
    <w:p w:rsidR="003B6893" w:rsidRPr="00937E68" w:rsidRDefault="003B6893" w:rsidP="0093089B">
      <w:pPr>
        <w:spacing w:before="159" w:after="0" w:line="235" w:lineRule="exact"/>
        <w:jc w:val="both"/>
        <w:rPr>
          <w:sz w:val="16"/>
          <w:szCs w:val="16"/>
        </w:rPr>
      </w:pPr>
      <w:r w:rsidRPr="00937E68">
        <w:rPr>
          <w:rFonts w:ascii="Arial" w:hAnsi="Arial" w:cs="Arial"/>
          <w:color w:val="000000"/>
          <w:sz w:val="16"/>
          <w:szCs w:val="16"/>
        </w:rPr>
        <w:t>Cett</w:t>
      </w:r>
      <w:r w:rsidR="00AE258C" w:rsidRPr="00937E68">
        <w:rPr>
          <w:rFonts w:ascii="Arial" w:hAnsi="Arial" w:cs="Arial"/>
          <w:color w:val="000000"/>
          <w:sz w:val="16"/>
          <w:szCs w:val="16"/>
        </w:rPr>
        <w:t xml:space="preserve">e provision a </w:t>
      </w:r>
      <w:r w:rsidRPr="00937E68">
        <w:rPr>
          <w:rFonts w:ascii="Arial" w:hAnsi="Arial" w:cs="Arial"/>
          <w:color w:val="000000"/>
          <w:sz w:val="16"/>
          <w:szCs w:val="16"/>
        </w:rPr>
        <w:t>été</w:t>
      </w:r>
      <w:r w:rsidR="00AE258C" w:rsidRPr="00937E68">
        <w:rPr>
          <w:rFonts w:ascii="Arial" w:hAnsi="Arial" w:cs="Arial"/>
          <w:color w:val="000000"/>
          <w:sz w:val="16"/>
          <w:szCs w:val="16"/>
        </w:rPr>
        <w:t xml:space="preserve"> </w:t>
      </w:r>
      <w:r w:rsidRPr="00937E68">
        <w:rPr>
          <w:rFonts w:ascii="Arial" w:hAnsi="Arial" w:cs="Arial"/>
          <w:color w:val="000000"/>
          <w:sz w:val="16"/>
          <w:szCs w:val="16"/>
        </w:rPr>
        <w:t>déterminée</w:t>
      </w:r>
      <w:r w:rsidR="00AE258C" w:rsidRPr="00937E68">
        <w:rPr>
          <w:rFonts w:ascii="Arial" w:hAnsi="Arial" w:cs="Arial"/>
          <w:color w:val="000000"/>
          <w:sz w:val="16"/>
          <w:szCs w:val="16"/>
        </w:rPr>
        <w:t xml:space="preserve"> en fonction des seules charges d’exploitation </w:t>
      </w:r>
      <w:r w:rsidRPr="00937E68">
        <w:rPr>
          <w:rFonts w:ascii="Arial" w:hAnsi="Arial" w:cs="Arial"/>
          <w:color w:val="000000"/>
          <w:sz w:val="16"/>
          <w:szCs w:val="16"/>
        </w:rPr>
        <w:t>courante</w:t>
      </w:r>
      <w:r w:rsidRPr="00937E68">
        <w:rPr>
          <w:sz w:val="16"/>
          <w:szCs w:val="16"/>
        </w:rPr>
        <w:t xml:space="preserve"> </w:t>
      </w:r>
      <w:r w:rsidR="00AE258C" w:rsidRPr="00937E68">
        <w:rPr>
          <w:rFonts w:ascii="Arial" w:hAnsi="Arial" w:cs="Arial"/>
          <w:color w:val="000000"/>
          <w:sz w:val="16"/>
          <w:szCs w:val="16"/>
        </w:rPr>
        <w:t xml:space="preserve">prévisionnelles ou </w:t>
      </w:r>
      <w:r w:rsidRPr="00937E68">
        <w:rPr>
          <w:rFonts w:ascii="Arial" w:hAnsi="Arial" w:cs="Arial"/>
          <w:color w:val="000000"/>
          <w:sz w:val="16"/>
          <w:szCs w:val="16"/>
        </w:rPr>
        <w:t>constatées</w:t>
      </w:r>
      <w:r w:rsidR="00AE258C" w:rsidRPr="00937E68">
        <w:rPr>
          <w:rFonts w:ascii="Arial" w:hAnsi="Arial" w:cs="Arial"/>
          <w:color w:val="000000"/>
          <w:sz w:val="16"/>
          <w:szCs w:val="16"/>
        </w:rPr>
        <w:t xml:space="preserve"> </w:t>
      </w:r>
      <w:r w:rsidRPr="00937E68">
        <w:rPr>
          <w:rFonts w:ascii="Arial" w:hAnsi="Arial" w:cs="Arial"/>
          <w:color w:val="000000"/>
          <w:sz w:val="16"/>
          <w:szCs w:val="16"/>
        </w:rPr>
        <w:t>antérieurement</w:t>
      </w:r>
      <w:r w:rsidR="00AE258C" w:rsidRPr="00937E68">
        <w:rPr>
          <w:rFonts w:ascii="Arial" w:hAnsi="Arial" w:cs="Arial"/>
          <w:color w:val="000000"/>
          <w:sz w:val="16"/>
          <w:szCs w:val="16"/>
        </w:rPr>
        <w:t>.</w:t>
      </w:r>
    </w:p>
    <w:p w:rsidR="00AE258C" w:rsidRPr="00FF24E3" w:rsidRDefault="00AE258C" w:rsidP="003B6893">
      <w:pPr>
        <w:spacing w:before="288" w:after="0" w:line="235" w:lineRule="exact"/>
        <w:jc w:val="both"/>
        <w:rPr>
          <w:sz w:val="16"/>
          <w:szCs w:val="16"/>
        </w:rPr>
      </w:pPr>
      <w:r w:rsidRPr="00FF24E3">
        <w:rPr>
          <w:rFonts w:ascii="Arial" w:hAnsi="Arial" w:cs="Arial"/>
          <w:sz w:val="16"/>
          <w:szCs w:val="16"/>
        </w:rPr>
        <w:t xml:space="preserve">En outre, le </w:t>
      </w:r>
      <w:r w:rsidR="005313D8">
        <w:rPr>
          <w:rFonts w:ascii="Arial" w:hAnsi="Arial" w:cs="Arial"/>
          <w:sz w:val="16"/>
          <w:szCs w:val="16"/>
        </w:rPr>
        <w:t>BAILLEUR</w:t>
      </w:r>
      <w:r w:rsidRPr="00FF24E3">
        <w:rPr>
          <w:rFonts w:ascii="Arial" w:hAnsi="Arial" w:cs="Arial"/>
          <w:sz w:val="16"/>
          <w:szCs w:val="16"/>
        </w:rPr>
        <w:t xml:space="preserve"> se </w:t>
      </w:r>
      <w:r w:rsidR="003B6893" w:rsidRPr="00FF24E3">
        <w:rPr>
          <w:rFonts w:ascii="Arial" w:hAnsi="Arial" w:cs="Arial"/>
          <w:sz w:val="16"/>
          <w:szCs w:val="16"/>
        </w:rPr>
        <w:t>réserve</w:t>
      </w:r>
      <w:r w:rsidRPr="00FF24E3">
        <w:rPr>
          <w:rFonts w:ascii="Arial" w:hAnsi="Arial" w:cs="Arial"/>
          <w:sz w:val="16"/>
          <w:szCs w:val="16"/>
        </w:rPr>
        <w:t xml:space="preserve">, soit en cas de nouvelle </w:t>
      </w:r>
      <w:r w:rsidR="003B6893" w:rsidRPr="00FF24E3">
        <w:rPr>
          <w:rFonts w:ascii="Arial" w:hAnsi="Arial" w:cs="Arial"/>
          <w:sz w:val="16"/>
          <w:szCs w:val="16"/>
        </w:rPr>
        <w:t>dépense</w:t>
      </w:r>
      <w:r w:rsidRPr="00FF24E3">
        <w:rPr>
          <w:rFonts w:ascii="Arial" w:hAnsi="Arial" w:cs="Arial"/>
          <w:sz w:val="16"/>
          <w:szCs w:val="16"/>
        </w:rPr>
        <w:t xml:space="preserve"> ne figurant pas au </w:t>
      </w:r>
      <w:r w:rsidR="003B6893" w:rsidRPr="00FF24E3">
        <w:rPr>
          <w:rFonts w:ascii="Arial" w:hAnsi="Arial" w:cs="Arial"/>
          <w:sz w:val="16"/>
          <w:szCs w:val="16"/>
        </w:rPr>
        <w:t>précédent</w:t>
      </w:r>
      <w:r w:rsidR="003B6893" w:rsidRPr="00FF24E3">
        <w:rPr>
          <w:sz w:val="16"/>
          <w:szCs w:val="16"/>
        </w:rPr>
        <w:t xml:space="preserve"> </w:t>
      </w:r>
      <w:r w:rsidRPr="00FF24E3">
        <w:rPr>
          <w:rFonts w:ascii="Arial" w:hAnsi="Arial" w:cs="Arial"/>
          <w:sz w:val="16"/>
          <w:szCs w:val="16"/>
        </w:rPr>
        <w:t>exercice, soit en cas de variation des prix ou de variation des consommations intervenant en cours</w:t>
      </w:r>
      <w:r w:rsidR="003B6893" w:rsidRPr="00FF24E3">
        <w:rPr>
          <w:sz w:val="16"/>
          <w:szCs w:val="16"/>
        </w:rPr>
        <w:t xml:space="preserve"> </w:t>
      </w:r>
      <w:r w:rsidRPr="00FF24E3">
        <w:rPr>
          <w:rFonts w:ascii="Arial" w:hAnsi="Arial" w:cs="Arial"/>
          <w:sz w:val="16"/>
          <w:szCs w:val="16"/>
        </w:rPr>
        <w:t xml:space="preserve">d'année, de réviser la provision; cette </w:t>
      </w:r>
      <w:r w:rsidR="003B6893" w:rsidRPr="00FF24E3">
        <w:rPr>
          <w:rFonts w:ascii="Arial" w:hAnsi="Arial" w:cs="Arial"/>
          <w:sz w:val="16"/>
          <w:szCs w:val="16"/>
        </w:rPr>
        <w:t>révision</w:t>
      </w:r>
      <w:r w:rsidRPr="00FF24E3">
        <w:rPr>
          <w:rFonts w:ascii="Arial" w:hAnsi="Arial" w:cs="Arial"/>
          <w:sz w:val="16"/>
          <w:szCs w:val="16"/>
        </w:rPr>
        <w:t xml:space="preserve"> en cours d‘</w:t>
      </w:r>
      <w:r w:rsidR="003B6893" w:rsidRPr="00FF24E3">
        <w:rPr>
          <w:rFonts w:ascii="Arial" w:hAnsi="Arial" w:cs="Arial"/>
          <w:sz w:val="16"/>
          <w:szCs w:val="16"/>
        </w:rPr>
        <w:t>année ne constituant en aucun</w:t>
      </w:r>
      <w:r w:rsidRPr="00FF24E3">
        <w:rPr>
          <w:rFonts w:ascii="Arial" w:hAnsi="Arial" w:cs="Arial"/>
          <w:sz w:val="16"/>
          <w:szCs w:val="16"/>
        </w:rPr>
        <w:t xml:space="preserve"> cas une</w:t>
      </w:r>
      <w:r w:rsidR="003B6893" w:rsidRPr="00FF24E3">
        <w:rPr>
          <w:sz w:val="16"/>
          <w:szCs w:val="16"/>
        </w:rPr>
        <w:t xml:space="preserve"> </w:t>
      </w:r>
      <w:r w:rsidRPr="00FF24E3">
        <w:rPr>
          <w:rFonts w:ascii="Arial" w:hAnsi="Arial" w:cs="Arial"/>
          <w:sz w:val="16"/>
          <w:szCs w:val="16"/>
        </w:rPr>
        <w:t xml:space="preserve">obligation pour le </w:t>
      </w:r>
      <w:r w:rsidR="005313D8">
        <w:rPr>
          <w:rFonts w:ascii="Arial" w:hAnsi="Arial" w:cs="Arial"/>
          <w:sz w:val="16"/>
          <w:szCs w:val="16"/>
        </w:rPr>
        <w:t>BAILLEUR</w:t>
      </w:r>
      <w:r w:rsidRPr="00FF24E3">
        <w:rPr>
          <w:rFonts w:ascii="Arial" w:hAnsi="Arial" w:cs="Arial"/>
          <w:sz w:val="16"/>
          <w:szCs w:val="16"/>
        </w:rPr>
        <w:t>.</w:t>
      </w:r>
    </w:p>
    <w:p w:rsidR="00972F0F" w:rsidRPr="00937E68" w:rsidRDefault="00972F0F" w:rsidP="00AA161A">
      <w:pPr>
        <w:spacing w:before="5" w:after="0" w:line="153" w:lineRule="exact"/>
        <w:rPr>
          <w:rFonts w:ascii="Arial" w:hAnsi="Arial" w:cs="Arial"/>
          <w:sz w:val="16"/>
          <w:szCs w:val="16"/>
        </w:rPr>
      </w:pPr>
    </w:p>
    <w:p w:rsidR="0044008B" w:rsidRPr="00937E68" w:rsidRDefault="0044008B" w:rsidP="00AA161A">
      <w:pPr>
        <w:spacing w:before="5" w:after="0" w:line="153" w:lineRule="exact"/>
        <w:rPr>
          <w:rFonts w:ascii="Arial" w:hAnsi="Arial" w:cs="Arial"/>
          <w:sz w:val="16"/>
          <w:szCs w:val="16"/>
        </w:rPr>
      </w:pPr>
    </w:p>
    <w:p w:rsidR="00110CE3" w:rsidRPr="00937E68" w:rsidRDefault="0044008B" w:rsidP="00AA161A">
      <w:pPr>
        <w:spacing w:before="5" w:after="0" w:line="153" w:lineRule="exact"/>
        <w:rPr>
          <w:rFonts w:ascii="Arial" w:hAnsi="Arial" w:cs="Arial"/>
          <w:sz w:val="16"/>
          <w:szCs w:val="16"/>
        </w:rPr>
      </w:pPr>
      <w:r w:rsidRPr="00937E68">
        <w:rPr>
          <w:rFonts w:ascii="Arial" w:hAnsi="Arial" w:cs="Arial"/>
          <w:sz w:val="16"/>
          <w:szCs w:val="16"/>
        </w:rPr>
        <w:t>Les char</w:t>
      </w:r>
      <w:r w:rsidR="00110CE3" w:rsidRPr="00937E68">
        <w:rPr>
          <w:rFonts w:ascii="Arial" w:hAnsi="Arial" w:cs="Arial"/>
          <w:sz w:val="16"/>
          <w:szCs w:val="16"/>
        </w:rPr>
        <w:t>ges seront dues à compter de la signature des présentes.</w:t>
      </w:r>
    </w:p>
    <w:p w:rsidR="00ED2B08" w:rsidRPr="00937E68" w:rsidRDefault="00ED2B08" w:rsidP="00AA161A">
      <w:pPr>
        <w:spacing w:before="5" w:after="0" w:line="153" w:lineRule="exact"/>
        <w:rPr>
          <w:rFonts w:ascii="Arial" w:hAnsi="Arial" w:cs="Arial"/>
          <w:color w:val="00B050"/>
          <w:sz w:val="16"/>
          <w:szCs w:val="16"/>
        </w:rPr>
      </w:pPr>
    </w:p>
    <w:p w:rsidR="00ED2B08" w:rsidRPr="00937E68" w:rsidRDefault="00ED2B08" w:rsidP="00AA161A">
      <w:pPr>
        <w:spacing w:before="5" w:after="0" w:line="153" w:lineRule="exact"/>
        <w:rPr>
          <w:rFonts w:ascii="Arial" w:hAnsi="Arial" w:cs="Arial"/>
          <w:color w:val="00B050"/>
          <w:sz w:val="16"/>
          <w:szCs w:val="16"/>
        </w:rPr>
      </w:pPr>
    </w:p>
    <w:p w:rsidR="00ED2B08" w:rsidRPr="00FF24E3" w:rsidRDefault="00ED2B08" w:rsidP="00ED2B08">
      <w:pPr>
        <w:pStyle w:val="Style4"/>
        <w:rPr>
          <w:sz w:val="16"/>
          <w:szCs w:val="16"/>
        </w:rPr>
      </w:pPr>
      <w:r w:rsidRPr="00FF24E3">
        <w:rPr>
          <w:sz w:val="16"/>
          <w:szCs w:val="16"/>
        </w:rPr>
        <w:t>Modalités de paiement</w:t>
      </w:r>
    </w:p>
    <w:p w:rsidR="00972F0F" w:rsidRPr="00AB6B22" w:rsidRDefault="00A72CE5" w:rsidP="00A72CE5">
      <w:pPr>
        <w:spacing w:before="38" w:after="0" w:line="216" w:lineRule="exact"/>
        <w:rPr>
          <w:rFonts w:ascii="Arial" w:hAnsi="Arial" w:cs="Arial"/>
          <w:sz w:val="16"/>
          <w:szCs w:val="16"/>
        </w:rPr>
      </w:pPr>
      <w:r w:rsidRPr="00AB6B22">
        <w:rPr>
          <w:rFonts w:ascii="Arial" w:hAnsi="Arial" w:cs="Arial"/>
          <w:sz w:val="16"/>
          <w:szCs w:val="16"/>
        </w:rPr>
        <w:t>Les charges seront payés selon les mêmes modalités que le loyer.</w:t>
      </w:r>
    </w:p>
    <w:p w:rsidR="00A72CE5" w:rsidRPr="00937E68" w:rsidRDefault="00A72CE5" w:rsidP="00972F0F">
      <w:pPr>
        <w:spacing w:before="38" w:after="0" w:line="216" w:lineRule="exact"/>
        <w:ind w:left="1493"/>
        <w:rPr>
          <w:sz w:val="16"/>
          <w:szCs w:val="16"/>
        </w:rPr>
      </w:pPr>
    </w:p>
    <w:p w:rsidR="00972F0F" w:rsidRPr="00937E68" w:rsidRDefault="00972F0F" w:rsidP="00206EDA">
      <w:pPr>
        <w:pStyle w:val="Style3"/>
        <w:rPr>
          <w:sz w:val="16"/>
          <w:szCs w:val="16"/>
        </w:rPr>
      </w:pPr>
      <w:bookmarkStart w:id="38" w:name="_Toc511232292"/>
      <w:r w:rsidRPr="00937E68">
        <w:rPr>
          <w:color w:val="002060"/>
          <w:sz w:val="16"/>
          <w:szCs w:val="16"/>
        </w:rPr>
        <w:t>Justificatifs de répartition des dépenses</w:t>
      </w:r>
      <w:bookmarkEnd w:id="38"/>
    </w:p>
    <w:p w:rsidR="00143C61" w:rsidRPr="00937E68" w:rsidRDefault="00143C61" w:rsidP="00143C61">
      <w:pPr>
        <w:pStyle w:val="Style3"/>
        <w:numPr>
          <w:ilvl w:val="0"/>
          <w:numId w:val="0"/>
        </w:numPr>
        <w:ind w:left="360"/>
        <w:rPr>
          <w:sz w:val="16"/>
          <w:szCs w:val="16"/>
        </w:rPr>
      </w:pPr>
    </w:p>
    <w:p w:rsidR="00972F0F" w:rsidRPr="00937E68" w:rsidRDefault="00972F0F" w:rsidP="00143C61">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sur rendez-vous et aux horaires de bureaux, prendre connaissance </w:t>
      </w:r>
      <w:r w:rsidR="003B6893" w:rsidRPr="00937E68">
        <w:rPr>
          <w:rFonts w:ascii="Arial" w:hAnsi="Arial" w:cs="Arial"/>
          <w:sz w:val="16"/>
          <w:szCs w:val="16"/>
        </w:rPr>
        <w:t>auprès</w:t>
      </w:r>
      <w:r w:rsidRPr="00937E68">
        <w:rPr>
          <w:rFonts w:ascii="Arial" w:hAnsi="Arial" w:cs="Arial"/>
          <w:sz w:val="16"/>
          <w:szCs w:val="16"/>
        </w:rPr>
        <w:t xml:space="preserve"> du</w:t>
      </w:r>
      <w:r w:rsidR="003B689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ou de son mandataire des comptes de </w:t>
      </w:r>
      <w:r w:rsidR="003B6893" w:rsidRPr="00937E68">
        <w:rPr>
          <w:rFonts w:ascii="Arial" w:hAnsi="Arial" w:cs="Arial"/>
          <w:sz w:val="16"/>
          <w:szCs w:val="16"/>
        </w:rPr>
        <w:t>répartition</w:t>
      </w:r>
      <w:r w:rsidRPr="00937E68">
        <w:rPr>
          <w:rFonts w:ascii="Arial" w:hAnsi="Arial" w:cs="Arial"/>
          <w:sz w:val="16"/>
          <w:szCs w:val="16"/>
        </w:rPr>
        <w:t xml:space="preserve"> des dépenses, ainsi que tout document</w:t>
      </w:r>
      <w:r w:rsidR="003B6893" w:rsidRPr="00937E68">
        <w:rPr>
          <w:rFonts w:ascii="Arial" w:hAnsi="Arial" w:cs="Arial"/>
          <w:sz w:val="16"/>
          <w:szCs w:val="16"/>
        </w:rPr>
        <w:t xml:space="preserve"> </w:t>
      </w:r>
      <w:r w:rsidRPr="00937E68">
        <w:rPr>
          <w:rFonts w:ascii="Arial" w:hAnsi="Arial" w:cs="Arial"/>
          <w:sz w:val="16"/>
          <w:szCs w:val="16"/>
        </w:rPr>
        <w:t xml:space="preserve">justifiant le montant des charges, </w:t>
      </w:r>
      <w:r w:rsidR="003B6893" w:rsidRPr="00937E68">
        <w:rPr>
          <w:rFonts w:ascii="Arial" w:hAnsi="Arial" w:cs="Arial"/>
          <w:sz w:val="16"/>
          <w:szCs w:val="16"/>
        </w:rPr>
        <w:t>impôts</w:t>
      </w:r>
      <w:r w:rsidRPr="00937E68">
        <w:rPr>
          <w:rFonts w:ascii="Arial" w:hAnsi="Arial" w:cs="Arial"/>
          <w:sz w:val="16"/>
          <w:szCs w:val="16"/>
        </w:rPr>
        <w:t>, taxes et redevances qui lui sont imputés, mais il est</w:t>
      </w:r>
      <w:r w:rsidR="003B6893" w:rsidRPr="00937E68">
        <w:rPr>
          <w:rFonts w:ascii="Arial" w:hAnsi="Arial" w:cs="Arial"/>
          <w:sz w:val="16"/>
          <w:szCs w:val="16"/>
        </w:rPr>
        <w:t xml:space="preserve"> </w:t>
      </w:r>
      <w:r w:rsidRPr="00937E68">
        <w:rPr>
          <w:rFonts w:ascii="Arial" w:hAnsi="Arial" w:cs="Arial"/>
          <w:sz w:val="16"/>
          <w:szCs w:val="16"/>
        </w:rPr>
        <w:t xml:space="preserve">formellement convenu que, sans </w:t>
      </w:r>
      <w:r w:rsidR="003B6893" w:rsidRPr="00937E68">
        <w:rPr>
          <w:rFonts w:ascii="Arial" w:hAnsi="Arial" w:cs="Arial"/>
          <w:sz w:val="16"/>
          <w:szCs w:val="16"/>
        </w:rPr>
        <w:t>préjudice</w:t>
      </w:r>
      <w:r w:rsidRPr="00937E68">
        <w:rPr>
          <w:rFonts w:ascii="Arial" w:hAnsi="Arial" w:cs="Arial"/>
          <w:sz w:val="16"/>
          <w:szCs w:val="16"/>
        </w:rPr>
        <w:t xml:space="preserve"> de ses droits et recour</w:t>
      </w:r>
      <w:r w:rsidR="003B6893" w:rsidRPr="00937E68">
        <w:rPr>
          <w:rFonts w:ascii="Arial" w:hAnsi="Arial" w:cs="Arial"/>
          <w:sz w:val="16"/>
          <w:szCs w:val="16"/>
        </w:rPr>
        <w:t>s, l</w:t>
      </w:r>
      <w:r w:rsidRPr="00937E68">
        <w:rPr>
          <w:rFonts w:ascii="Arial" w:hAnsi="Arial" w:cs="Arial"/>
          <w:sz w:val="16"/>
          <w:szCs w:val="16"/>
        </w:rPr>
        <w:t xml:space="preserve">e </w:t>
      </w:r>
      <w:r w:rsidR="005313D8">
        <w:rPr>
          <w:rFonts w:ascii="Arial" w:hAnsi="Arial" w:cs="Arial"/>
          <w:sz w:val="16"/>
          <w:szCs w:val="16"/>
        </w:rPr>
        <w:t>PRENEUR</w:t>
      </w:r>
      <w:r w:rsidRPr="00937E68">
        <w:rPr>
          <w:rFonts w:ascii="Arial" w:hAnsi="Arial" w:cs="Arial"/>
          <w:sz w:val="16"/>
          <w:szCs w:val="16"/>
        </w:rPr>
        <w:t xml:space="preserve"> ne pourra surseoir, en tout ou partie, au </w:t>
      </w:r>
      <w:r w:rsidR="003B6893" w:rsidRPr="00937E68">
        <w:rPr>
          <w:rFonts w:ascii="Arial" w:hAnsi="Arial" w:cs="Arial"/>
          <w:sz w:val="16"/>
          <w:szCs w:val="16"/>
        </w:rPr>
        <w:t>règlement</w:t>
      </w:r>
      <w:r w:rsidRPr="00937E68">
        <w:rPr>
          <w:rFonts w:ascii="Arial" w:hAnsi="Arial" w:cs="Arial"/>
          <w:sz w:val="16"/>
          <w:szCs w:val="16"/>
        </w:rPr>
        <w:t xml:space="preserve"> de sa quittance et de ses accessoires en prétextant un </w:t>
      </w:r>
      <w:r w:rsidR="003B6893" w:rsidRPr="00937E68">
        <w:rPr>
          <w:rFonts w:ascii="Arial" w:hAnsi="Arial" w:cs="Arial"/>
          <w:sz w:val="16"/>
          <w:szCs w:val="16"/>
        </w:rPr>
        <w:t>désaccord</w:t>
      </w:r>
      <w:r w:rsidRPr="00937E68">
        <w:rPr>
          <w:rFonts w:ascii="Arial" w:hAnsi="Arial" w:cs="Arial"/>
          <w:sz w:val="16"/>
          <w:szCs w:val="16"/>
        </w:rPr>
        <w:t xml:space="preserve"> sur le</w:t>
      </w:r>
      <w:r w:rsidR="003B6893" w:rsidRPr="00937E68">
        <w:rPr>
          <w:rFonts w:ascii="Arial" w:hAnsi="Arial" w:cs="Arial"/>
          <w:sz w:val="16"/>
          <w:szCs w:val="16"/>
        </w:rPr>
        <w:t xml:space="preserve"> </w:t>
      </w:r>
      <w:r w:rsidRPr="00937E68">
        <w:rPr>
          <w:rFonts w:ascii="Arial" w:hAnsi="Arial" w:cs="Arial"/>
          <w:sz w:val="16"/>
          <w:szCs w:val="16"/>
        </w:rPr>
        <w:t>montant de ses charges.</w:t>
      </w:r>
    </w:p>
    <w:p w:rsidR="00EC6008" w:rsidRPr="00937E68" w:rsidRDefault="00EC6008" w:rsidP="00143C61">
      <w:pPr>
        <w:pStyle w:val="Style3"/>
        <w:numPr>
          <w:ilvl w:val="0"/>
          <w:numId w:val="0"/>
        </w:numPr>
        <w:rPr>
          <w:caps/>
          <w:sz w:val="16"/>
          <w:szCs w:val="16"/>
        </w:rPr>
      </w:pPr>
    </w:p>
    <w:p w:rsidR="00FC464C" w:rsidRPr="00937E68" w:rsidRDefault="00FC464C" w:rsidP="00FC464C">
      <w:pPr>
        <w:pStyle w:val="Style3"/>
        <w:rPr>
          <w:color w:val="002060"/>
          <w:sz w:val="16"/>
          <w:szCs w:val="16"/>
        </w:rPr>
      </w:pPr>
      <w:bookmarkStart w:id="39" w:name="_Toc511232293"/>
      <w:r w:rsidRPr="00937E68">
        <w:rPr>
          <w:color w:val="002060"/>
          <w:sz w:val="16"/>
          <w:szCs w:val="16"/>
        </w:rPr>
        <w:t xml:space="preserve">Sommes dues par le </w:t>
      </w:r>
      <w:r w:rsidR="005313D8">
        <w:rPr>
          <w:color w:val="002060"/>
          <w:sz w:val="16"/>
          <w:szCs w:val="16"/>
        </w:rPr>
        <w:t>BAILLEUR</w:t>
      </w:r>
      <w:bookmarkEnd w:id="39"/>
    </w:p>
    <w:p w:rsidR="007361C9" w:rsidRPr="00937E68" w:rsidRDefault="007361C9" w:rsidP="007361C9">
      <w:pPr>
        <w:pStyle w:val="Style3"/>
        <w:numPr>
          <w:ilvl w:val="0"/>
          <w:numId w:val="0"/>
        </w:numPr>
        <w:ind w:left="360"/>
        <w:rPr>
          <w:color w:val="002060"/>
          <w:sz w:val="16"/>
          <w:szCs w:val="16"/>
        </w:rPr>
      </w:pPr>
    </w:p>
    <w:p w:rsidR="00FC464C" w:rsidRPr="00937E68" w:rsidRDefault="00FC464C" w:rsidP="00FC464C">
      <w:pPr>
        <w:pStyle w:val="Style4"/>
        <w:rPr>
          <w:color w:val="002060"/>
          <w:sz w:val="16"/>
          <w:szCs w:val="16"/>
        </w:rPr>
      </w:pPr>
      <w:r w:rsidRPr="00937E68">
        <w:rPr>
          <w:color w:val="002060"/>
          <w:sz w:val="16"/>
          <w:szCs w:val="16"/>
        </w:rPr>
        <w:t>Charges</w:t>
      </w:r>
      <w:r w:rsidR="008564E4">
        <w:rPr>
          <w:color w:val="002060"/>
          <w:sz w:val="16"/>
          <w:szCs w:val="16"/>
        </w:rPr>
        <w:t xml:space="preserve"> </w:t>
      </w:r>
      <w:r w:rsidRPr="00937E68">
        <w:rPr>
          <w:color w:val="002060"/>
          <w:sz w:val="16"/>
          <w:szCs w:val="16"/>
        </w:rPr>
        <w:t>/</w:t>
      </w:r>
      <w:r w:rsidR="008564E4">
        <w:rPr>
          <w:color w:val="002060"/>
          <w:sz w:val="16"/>
          <w:szCs w:val="16"/>
        </w:rPr>
        <w:t xml:space="preserve"> </w:t>
      </w:r>
      <w:r w:rsidRPr="00937E68">
        <w:rPr>
          <w:color w:val="002060"/>
          <w:sz w:val="16"/>
          <w:szCs w:val="16"/>
        </w:rPr>
        <w:t>dépenses</w:t>
      </w:r>
    </w:p>
    <w:p w:rsidR="00FC464C" w:rsidRPr="00937E68" w:rsidRDefault="00510C3E" w:rsidP="003B6893">
      <w:pPr>
        <w:jc w:val="both"/>
        <w:rPr>
          <w:rFonts w:ascii="Arial" w:hAnsi="Arial" w:cs="Arial"/>
          <w:sz w:val="16"/>
          <w:szCs w:val="16"/>
        </w:rPr>
      </w:pPr>
      <w:r w:rsidRPr="00937E68">
        <w:rPr>
          <w:rFonts w:ascii="Arial" w:hAnsi="Arial" w:cs="Arial"/>
          <w:sz w:val="16"/>
          <w:szCs w:val="16"/>
        </w:rPr>
        <w:t>Conformément</w:t>
      </w:r>
      <w:r w:rsidR="00FC464C" w:rsidRPr="00937E68">
        <w:rPr>
          <w:rFonts w:ascii="Arial" w:hAnsi="Arial" w:cs="Arial"/>
          <w:sz w:val="16"/>
          <w:szCs w:val="16"/>
        </w:rPr>
        <w:t xml:space="preserve"> aux </w:t>
      </w:r>
      <w:r w:rsidR="003B6893" w:rsidRPr="00937E68">
        <w:rPr>
          <w:rFonts w:ascii="Arial" w:hAnsi="Arial" w:cs="Arial"/>
          <w:sz w:val="16"/>
          <w:szCs w:val="16"/>
        </w:rPr>
        <w:t>dispositions de l’article R 145-</w:t>
      </w:r>
      <w:r w:rsidR="00FC464C" w:rsidRPr="00937E68">
        <w:rPr>
          <w:rFonts w:ascii="Arial" w:hAnsi="Arial" w:cs="Arial"/>
          <w:sz w:val="16"/>
          <w:szCs w:val="16"/>
        </w:rPr>
        <w:t>35 du Code de c</w:t>
      </w:r>
      <w:r w:rsidRPr="00937E68">
        <w:rPr>
          <w:rFonts w:ascii="Arial" w:hAnsi="Arial" w:cs="Arial"/>
          <w:sz w:val="16"/>
          <w:szCs w:val="16"/>
        </w:rPr>
        <w:t xml:space="preserve">ommerce, le </w:t>
      </w:r>
      <w:r w:rsidR="005313D8">
        <w:rPr>
          <w:rFonts w:ascii="Arial" w:hAnsi="Arial" w:cs="Arial"/>
          <w:sz w:val="16"/>
          <w:szCs w:val="16"/>
        </w:rPr>
        <w:t>BAILLEUR</w:t>
      </w:r>
      <w:r w:rsidRPr="00937E68">
        <w:rPr>
          <w:rFonts w:ascii="Arial" w:hAnsi="Arial" w:cs="Arial"/>
          <w:sz w:val="16"/>
          <w:szCs w:val="16"/>
        </w:rPr>
        <w:t xml:space="preserve"> supportera </w:t>
      </w:r>
      <w:r w:rsidR="00FC464C" w:rsidRPr="00937E68">
        <w:rPr>
          <w:rFonts w:ascii="Arial" w:hAnsi="Arial" w:cs="Arial"/>
          <w:sz w:val="16"/>
          <w:szCs w:val="16"/>
        </w:rPr>
        <w:t>seul les dépenses (comprenant les honoraires techniques s’il y a lieu)</w:t>
      </w:r>
      <w:r w:rsidRPr="00937E68">
        <w:rPr>
          <w:rFonts w:ascii="Arial" w:hAnsi="Arial" w:cs="Arial"/>
          <w:sz w:val="16"/>
          <w:szCs w:val="16"/>
        </w:rPr>
        <w:t xml:space="preserve"> afférent: aux travaux de toute </w:t>
      </w:r>
      <w:r w:rsidR="00FC464C" w:rsidRPr="00937E68">
        <w:rPr>
          <w:rFonts w:ascii="Arial" w:hAnsi="Arial" w:cs="Arial"/>
          <w:sz w:val="16"/>
          <w:szCs w:val="16"/>
        </w:rPr>
        <w:t xml:space="preserve">nature, en ce compris, ceux nécessaires pour </w:t>
      </w:r>
      <w:r w:rsidRPr="00937E68">
        <w:rPr>
          <w:rFonts w:ascii="Arial" w:hAnsi="Arial" w:cs="Arial"/>
          <w:sz w:val="16"/>
          <w:szCs w:val="16"/>
        </w:rPr>
        <w:t>remédier</w:t>
      </w:r>
      <w:r w:rsidR="00FC464C" w:rsidRPr="00937E68">
        <w:rPr>
          <w:rFonts w:ascii="Arial" w:hAnsi="Arial" w:cs="Arial"/>
          <w:sz w:val="16"/>
          <w:szCs w:val="16"/>
        </w:rPr>
        <w:t xml:space="preserve"> </w:t>
      </w:r>
      <w:proofErr w:type="spellStart"/>
      <w:r w:rsidR="00FC464C" w:rsidRPr="00937E68">
        <w:rPr>
          <w:rFonts w:ascii="Arial" w:hAnsi="Arial" w:cs="Arial"/>
          <w:sz w:val="16"/>
          <w:szCs w:val="16"/>
        </w:rPr>
        <w:t>a</w:t>
      </w:r>
      <w:proofErr w:type="spellEnd"/>
      <w:r w:rsidR="00FC464C" w:rsidRPr="00937E68">
        <w:rPr>
          <w:rFonts w:ascii="Arial" w:hAnsi="Arial" w:cs="Arial"/>
          <w:sz w:val="16"/>
          <w:szCs w:val="16"/>
        </w:rPr>
        <w:t xml:space="preserve"> la </w:t>
      </w:r>
      <w:r w:rsidRPr="00937E68">
        <w:rPr>
          <w:rFonts w:ascii="Arial" w:hAnsi="Arial" w:cs="Arial"/>
          <w:sz w:val="16"/>
          <w:szCs w:val="16"/>
        </w:rPr>
        <w:t xml:space="preserve">vétuste et/ou les travaux de mise aux </w:t>
      </w:r>
      <w:r w:rsidR="00FC464C" w:rsidRPr="00937E68">
        <w:rPr>
          <w:rFonts w:ascii="Arial" w:hAnsi="Arial" w:cs="Arial"/>
          <w:sz w:val="16"/>
          <w:szCs w:val="16"/>
        </w:rPr>
        <w:t xml:space="preserve">normes avec la </w:t>
      </w:r>
      <w:r w:rsidRPr="00937E68">
        <w:rPr>
          <w:rFonts w:ascii="Arial" w:hAnsi="Arial" w:cs="Arial"/>
          <w:sz w:val="16"/>
          <w:szCs w:val="16"/>
        </w:rPr>
        <w:t>règlementation</w:t>
      </w:r>
      <w:r w:rsidR="00FC464C" w:rsidRPr="00937E68">
        <w:rPr>
          <w:rFonts w:ascii="Arial" w:hAnsi="Arial" w:cs="Arial"/>
          <w:sz w:val="16"/>
          <w:szCs w:val="16"/>
        </w:rPr>
        <w:t xml:space="preserve">, qui </w:t>
      </w:r>
      <w:r w:rsidRPr="00937E68">
        <w:rPr>
          <w:rFonts w:ascii="Arial" w:hAnsi="Arial" w:cs="Arial"/>
          <w:sz w:val="16"/>
          <w:szCs w:val="16"/>
        </w:rPr>
        <w:t>relèveraient</w:t>
      </w:r>
      <w:r w:rsidR="00FC464C" w:rsidRPr="00937E68">
        <w:rPr>
          <w:rFonts w:ascii="Arial" w:hAnsi="Arial" w:cs="Arial"/>
          <w:sz w:val="16"/>
          <w:szCs w:val="16"/>
        </w:rPr>
        <w:t xml:space="preserve"> de la </w:t>
      </w:r>
      <w:r w:rsidRPr="00937E68">
        <w:rPr>
          <w:rFonts w:ascii="Arial" w:hAnsi="Arial" w:cs="Arial"/>
          <w:sz w:val="16"/>
          <w:szCs w:val="16"/>
        </w:rPr>
        <w:t>catégorie</w:t>
      </w:r>
      <w:r w:rsidR="00FC464C" w:rsidRPr="00937E68">
        <w:rPr>
          <w:rFonts w:ascii="Arial" w:hAnsi="Arial" w:cs="Arial"/>
          <w:sz w:val="16"/>
          <w:szCs w:val="16"/>
        </w:rPr>
        <w:t xml:space="preserve"> des gr</w:t>
      </w:r>
      <w:r w:rsidRPr="00937E68">
        <w:rPr>
          <w:rFonts w:ascii="Arial" w:hAnsi="Arial" w:cs="Arial"/>
          <w:sz w:val="16"/>
          <w:szCs w:val="16"/>
        </w:rPr>
        <w:t xml:space="preserve">osses réparations mentionnées à </w:t>
      </w:r>
      <w:r w:rsidR="00FC464C" w:rsidRPr="00937E68">
        <w:rPr>
          <w:rFonts w:ascii="Arial" w:hAnsi="Arial" w:cs="Arial"/>
          <w:sz w:val="16"/>
          <w:szCs w:val="16"/>
        </w:rPr>
        <w:t xml:space="preserve">l’article 606 du Code civil. Pour les besoins des </w:t>
      </w:r>
      <w:r w:rsidR="003B6893" w:rsidRPr="00937E68">
        <w:rPr>
          <w:rFonts w:ascii="Arial" w:hAnsi="Arial" w:cs="Arial"/>
          <w:sz w:val="16"/>
          <w:szCs w:val="16"/>
        </w:rPr>
        <w:t>présente</w:t>
      </w:r>
      <w:r w:rsidRPr="00937E68">
        <w:rPr>
          <w:rFonts w:ascii="Arial" w:hAnsi="Arial" w:cs="Arial"/>
          <w:sz w:val="16"/>
          <w:szCs w:val="16"/>
        </w:rPr>
        <w:t>s</w:t>
      </w:r>
      <w:r w:rsidR="00FC464C" w:rsidRPr="00937E68">
        <w:rPr>
          <w:rFonts w:ascii="Arial" w:hAnsi="Arial" w:cs="Arial"/>
          <w:sz w:val="16"/>
          <w:szCs w:val="16"/>
        </w:rPr>
        <w:t>, il est entendu que dans l’intention des</w:t>
      </w:r>
      <w:r w:rsidR="003B6893" w:rsidRPr="00937E68">
        <w:rPr>
          <w:rFonts w:ascii="Arial" w:hAnsi="Arial" w:cs="Arial"/>
          <w:sz w:val="16"/>
          <w:szCs w:val="16"/>
        </w:rPr>
        <w:t xml:space="preserve"> </w:t>
      </w:r>
      <w:r w:rsidR="00FC464C" w:rsidRPr="00937E68">
        <w:rPr>
          <w:rFonts w:ascii="Arial" w:hAnsi="Arial" w:cs="Arial"/>
          <w:sz w:val="16"/>
          <w:szCs w:val="16"/>
        </w:rPr>
        <w:t xml:space="preserve">Parties, ces travaux sont ceux affectant le gros </w:t>
      </w:r>
      <w:r w:rsidRPr="00937E68">
        <w:rPr>
          <w:rFonts w:ascii="Arial" w:hAnsi="Arial" w:cs="Arial"/>
          <w:sz w:val="16"/>
          <w:szCs w:val="16"/>
        </w:rPr>
        <w:t>œuvre</w:t>
      </w:r>
      <w:r w:rsidR="00FC464C" w:rsidRPr="00937E68">
        <w:rPr>
          <w:rFonts w:ascii="Arial" w:hAnsi="Arial" w:cs="Arial"/>
          <w:sz w:val="16"/>
          <w:szCs w:val="16"/>
        </w:rPr>
        <w:t>, la structure des lieux loués et/ ou de l’immeuble.</w:t>
      </w:r>
    </w:p>
    <w:p w:rsidR="008564E4" w:rsidRPr="00937E68" w:rsidRDefault="00FC464C" w:rsidP="003B6893">
      <w:pPr>
        <w:jc w:val="both"/>
        <w:rPr>
          <w:rFonts w:ascii="Arial" w:hAnsi="Arial" w:cs="Arial"/>
          <w:sz w:val="16"/>
          <w:szCs w:val="16"/>
        </w:rPr>
      </w:pPr>
      <w:r w:rsidRPr="00937E68">
        <w:rPr>
          <w:rFonts w:ascii="Arial" w:hAnsi="Arial" w:cs="Arial"/>
          <w:sz w:val="16"/>
          <w:szCs w:val="16"/>
        </w:rPr>
        <w:t>Il est rappel</w:t>
      </w:r>
      <w:r w:rsidR="00510C3E" w:rsidRPr="00937E68">
        <w:rPr>
          <w:rFonts w:ascii="Arial" w:hAnsi="Arial" w:cs="Arial"/>
          <w:sz w:val="16"/>
          <w:szCs w:val="16"/>
        </w:rPr>
        <w:t>é que ce principe ne s’appl</w:t>
      </w:r>
      <w:r w:rsidRPr="00937E68">
        <w:rPr>
          <w:rFonts w:ascii="Arial" w:hAnsi="Arial" w:cs="Arial"/>
          <w:sz w:val="16"/>
          <w:szCs w:val="16"/>
        </w:rPr>
        <w:t xml:space="preserve">iquera pas pour les dépenses de </w:t>
      </w:r>
      <w:r w:rsidR="00510C3E" w:rsidRPr="00937E68">
        <w:rPr>
          <w:rFonts w:ascii="Arial" w:hAnsi="Arial" w:cs="Arial"/>
          <w:sz w:val="16"/>
          <w:szCs w:val="16"/>
        </w:rPr>
        <w:t>réparations et travaux d’embel</w:t>
      </w:r>
      <w:r w:rsidRPr="00937E68">
        <w:rPr>
          <w:rFonts w:ascii="Arial" w:hAnsi="Arial" w:cs="Arial"/>
          <w:sz w:val="16"/>
          <w:szCs w:val="16"/>
        </w:rPr>
        <w:t xml:space="preserve">lissements qui resteront </w:t>
      </w:r>
      <w:r w:rsidR="007A3BEF" w:rsidRPr="00937E68">
        <w:rPr>
          <w:rFonts w:ascii="Arial" w:hAnsi="Arial" w:cs="Arial"/>
          <w:sz w:val="16"/>
          <w:szCs w:val="16"/>
        </w:rPr>
        <w:t>à</w:t>
      </w:r>
      <w:r w:rsidRPr="00937E68">
        <w:rPr>
          <w:rFonts w:ascii="Arial" w:hAnsi="Arial" w:cs="Arial"/>
          <w:sz w:val="16"/>
          <w:szCs w:val="16"/>
        </w:rPr>
        <w:t xml:space="preserve"> la charge du </w:t>
      </w:r>
      <w:r w:rsidR="005313D8">
        <w:rPr>
          <w:rFonts w:ascii="Arial" w:hAnsi="Arial" w:cs="Arial"/>
          <w:sz w:val="16"/>
          <w:szCs w:val="16"/>
        </w:rPr>
        <w:t>PRENEUR</w:t>
      </w:r>
      <w:r w:rsidRPr="00937E68">
        <w:rPr>
          <w:rFonts w:ascii="Arial" w:hAnsi="Arial" w:cs="Arial"/>
          <w:sz w:val="16"/>
          <w:szCs w:val="16"/>
        </w:rPr>
        <w:t>.</w:t>
      </w:r>
    </w:p>
    <w:p w:rsidR="00FC464C" w:rsidRPr="00937E68" w:rsidRDefault="00FC464C" w:rsidP="00FC464C">
      <w:pPr>
        <w:pStyle w:val="Style4"/>
        <w:rPr>
          <w:color w:val="002060"/>
          <w:sz w:val="16"/>
          <w:szCs w:val="16"/>
        </w:rPr>
      </w:pPr>
      <w:r w:rsidRPr="00937E68">
        <w:rPr>
          <w:color w:val="002060"/>
          <w:sz w:val="16"/>
          <w:szCs w:val="16"/>
        </w:rPr>
        <w:lastRenderedPageBreak/>
        <w:t>Impôts, redevances et contribution</w:t>
      </w:r>
    </w:p>
    <w:p w:rsidR="00FC464C"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A l'exception de ce qui est dit ci-dessus concernant la taxe </w:t>
      </w:r>
      <w:r w:rsidR="003B6893" w:rsidRPr="00937E68">
        <w:rPr>
          <w:rFonts w:ascii="Arial" w:hAnsi="Arial" w:cs="Arial"/>
          <w:sz w:val="16"/>
          <w:szCs w:val="16"/>
        </w:rPr>
        <w:t>foncière et les taxes additionnelles à</w:t>
      </w:r>
      <w:r w:rsidRPr="00937E68">
        <w:rPr>
          <w:rFonts w:ascii="Arial" w:hAnsi="Arial" w:cs="Arial"/>
          <w:sz w:val="16"/>
          <w:szCs w:val="16"/>
        </w:rPr>
        <w:t xml:space="preserve"> la taxe</w:t>
      </w:r>
      <w:r w:rsidR="003B6893" w:rsidRPr="00937E68">
        <w:rPr>
          <w:rFonts w:ascii="Arial" w:hAnsi="Arial" w:cs="Arial"/>
          <w:sz w:val="16"/>
          <w:szCs w:val="16"/>
        </w:rPr>
        <w:t xml:space="preserve"> foncière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assumera seul, le paiement des </w:t>
      </w:r>
      <w:r w:rsidR="003B6893" w:rsidRPr="00937E68">
        <w:rPr>
          <w:rFonts w:ascii="Arial" w:hAnsi="Arial" w:cs="Arial"/>
          <w:sz w:val="16"/>
          <w:szCs w:val="16"/>
        </w:rPr>
        <w:t>impôts</w:t>
      </w:r>
      <w:r w:rsidRPr="00937E68">
        <w:rPr>
          <w:rFonts w:ascii="Arial" w:hAnsi="Arial" w:cs="Arial"/>
          <w:sz w:val="16"/>
          <w:szCs w:val="16"/>
        </w:rPr>
        <w:t>, taxes, contributions et redevances dont</w:t>
      </w:r>
      <w:r w:rsidR="003B6893" w:rsidRPr="00937E68">
        <w:rPr>
          <w:rFonts w:ascii="Arial" w:hAnsi="Arial" w:cs="Arial"/>
          <w:sz w:val="16"/>
          <w:szCs w:val="16"/>
        </w:rPr>
        <w:t xml:space="preserve"> </w:t>
      </w:r>
      <w:r w:rsidRPr="00937E68">
        <w:rPr>
          <w:rFonts w:ascii="Arial" w:hAnsi="Arial" w:cs="Arial"/>
          <w:sz w:val="16"/>
          <w:szCs w:val="16"/>
        </w:rPr>
        <w:t xml:space="preserve">il apparait pour leur liquidation, comme le redevable </w:t>
      </w:r>
      <w:r w:rsidR="003B6893" w:rsidRPr="00937E68">
        <w:rPr>
          <w:rFonts w:ascii="Arial" w:hAnsi="Arial" w:cs="Arial"/>
          <w:sz w:val="16"/>
          <w:szCs w:val="16"/>
        </w:rPr>
        <w:t>légal. Il</w:t>
      </w:r>
      <w:r w:rsidRPr="00937E68">
        <w:rPr>
          <w:rFonts w:ascii="Arial" w:hAnsi="Arial" w:cs="Arial"/>
          <w:sz w:val="16"/>
          <w:szCs w:val="16"/>
        </w:rPr>
        <w:t xml:space="preserve"> assumera ainsi seul, la contribution</w:t>
      </w:r>
      <w:r w:rsidR="003B6893" w:rsidRPr="00937E68">
        <w:rPr>
          <w:rFonts w:ascii="Arial" w:hAnsi="Arial" w:cs="Arial"/>
          <w:sz w:val="16"/>
          <w:szCs w:val="16"/>
        </w:rPr>
        <w:t xml:space="preserve">  </w:t>
      </w:r>
      <w:r w:rsidRPr="00937E68">
        <w:rPr>
          <w:rFonts w:ascii="Arial" w:hAnsi="Arial" w:cs="Arial"/>
          <w:sz w:val="16"/>
          <w:szCs w:val="16"/>
        </w:rPr>
        <w:t>économique territoriale.</w:t>
      </w:r>
    </w:p>
    <w:p w:rsidR="00CF0487" w:rsidRPr="00937E68" w:rsidRDefault="00FC464C" w:rsidP="00126650">
      <w:pPr>
        <w:spacing w:after="0"/>
        <w:jc w:val="both"/>
        <w:rPr>
          <w:rFonts w:ascii="Arial" w:hAnsi="Arial" w:cs="Arial"/>
          <w:sz w:val="16"/>
          <w:szCs w:val="16"/>
        </w:rPr>
      </w:pPr>
      <w:r w:rsidRPr="00937E68">
        <w:rPr>
          <w:rFonts w:ascii="Arial" w:hAnsi="Arial" w:cs="Arial"/>
          <w:sz w:val="16"/>
          <w:szCs w:val="16"/>
        </w:rPr>
        <w:t xml:space="preserve">Ces principes de </w:t>
      </w:r>
      <w:r w:rsidR="003B6893" w:rsidRPr="00937E68">
        <w:rPr>
          <w:rFonts w:ascii="Arial" w:hAnsi="Arial" w:cs="Arial"/>
          <w:sz w:val="16"/>
          <w:szCs w:val="16"/>
        </w:rPr>
        <w:t>répartition s’appl</w:t>
      </w:r>
      <w:r w:rsidRPr="00937E68">
        <w:rPr>
          <w:rFonts w:ascii="Arial" w:hAnsi="Arial" w:cs="Arial"/>
          <w:sz w:val="16"/>
          <w:szCs w:val="16"/>
        </w:rPr>
        <w:t xml:space="preserve">iqueront </w:t>
      </w:r>
      <w:proofErr w:type="spellStart"/>
      <w:r w:rsidRPr="00937E68">
        <w:rPr>
          <w:rFonts w:ascii="Arial" w:hAnsi="Arial" w:cs="Arial"/>
          <w:sz w:val="16"/>
          <w:szCs w:val="16"/>
        </w:rPr>
        <w:t>a</w:t>
      </w:r>
      <w:proofErr w:type="spellEnd"/>
      <w:r w:rsidRPr="00937E68">
        <w:rPr>
          <w:rFonts w:ascii="Arial" w:hAnsi="Arial" w:cs="Arial"/>
          <w:sz w:val="16"/>
          <w:szCs w:val="16"/>
        </w:rPr>
        <w:t xml:space="preserve"> tous nouveaux </w:t>
      </w:r>
      <w:r w:rsidR="003B6893" w:rsidRPr="00937E68">
        <w:rPr>
          <w:rFonts w:ascii="Arial" w:hAnsi="Arial" w:cs="Arial"/>
          <w:sz w:val="16"/>
          <w:szCs w:val="16"/>
        </w:rPr>
        <w:t>impôts</w:t>
      </w:r>
      <w:r w:rsidRPr="00937E68">
        <w:rPr>
          <w:rFonts w:ascii="Arial" w:hAnsi="Arial" w:cs="Arial"/>
          <w:sz w:val="16"/>
          <w:szCs w:val="16"/>
        </w:rPr>
        <w:t>, taxes, redevances et contributions</w:t>
      </w:r>
      <w:r w:rsidR="003B6893" w:rsidRPr="00937E68">
        <w:rPr>
          <w:rFonts w:ascii="Arial" w:hAnsi="Arial" w:cs="Arial"/>
          <w:sz w:val="16"/>
          <w:szCs w:val="16"/>
        </w:rPr>
        <w:t xml:space="preserve"> </w:t>
      </w:r>
      <w:r w:rsidRPr="00937E68">
        <w:rPr>
          <w:rFonts w:ascii="Arial" w:hAnsi="Arial" w:cs="Arial"/>
          <w:sz w:val="16"/>
          <w:szCs w:val="16"/>
        </w:rPr>
        <w:t>venant s’ajouter et/ou se substituer en cours de bail et/ou de ses renouvellements et prolongations</w:t>
      </w:r>
      <w:r w:rsidR="003B6893" w:rsidRPr="00937E68">
        <w:rPr>
          <w:rFonts w:ascii="Arial" w:hAnsi="Arial" w:cs="Arial"/>
          <w:sz w:val="16"/>
          <w:szCs w:val="16"/>
        </w:rPr>
        <w:t xml:space="preserve"> </w:t>
      </w:r>
      <w:r w:rsidRPr="00937E68">
        <w:rPr>
          <w:rFonts w:ascii="Arial" w:hAnsi="Arial" w:cs="Arial"/>
          <w:sz w:val="16"/>
          <w:szCs w:val="16"/>
        </w:rPr>
        <w:t xml:space="preserve">tacites, a ceux existants a la signature des </w:t>
      </w:r>
      <w:r w:rsidR="003B6893" w:rsidRPr="00937E68">
        <w:rPr>
          <w:rFonts w:ascii="Arial" w:hAnsi="Arial" w:cs="Arial"/>
          <w:sz w:val="16"/>
          <w:szCs w:val="16"/>
        </w:rPr>
        <w:t>présentes</w:t>
      </w:r>
      <w:r w:rsidRPr="00937E68">
        <w:rPr>
          <w:rFonts w:ascii="Arial" w:hAnsi="Arial" w:cs="Arial"/>
          <w:sz w:val="16"/>
          <w:szCs w:val="16"/>
        </w:rPr>
        <w:t>.</w:t>
      </w:r>
    </w:p>
    <w:p w:rsidR="00FF3B60" w:rsidRPr="00937E68" w:rsidRDefault="00FF3B60" w:rsidP="006C2E36">
      <w:pPr>
        <w:pStyle w:val="Style3"/>
        <w:numPr>
          <w:ilvl w:val="0"/>
          <w:numId w:val="0"/>
        </w:numPr>
        <w:rPr>
          <w:caps/>
          <w:sz w:val="16"/>
          <w:szCs w:val="16"/>
        </w:rPr>
      </w:pPr>
    </w:p>
    <w:p w:rsidR="00591145" w:rsidRPr="00937E68" w:rsidRDefault="000C2B5D" w:rsidP="00792E20">
      <w:pPr>
        <w:pStyle w:val="Style1"/>
        <w:rPr>
          <w:sz w:val="16"/>
          <w:szCs w:val="16"/>
        </w:rPr>
      </w:pPr>
      <w:bookmarkStart w:id="40" w:name="_Toc511232294"/>
      <w:r w:rsidRPr="00937E68">
        <w:rPr>
          <w:sz w:val="16"/>
          <w:szCs w:val="16"/>
        </w:rPr>
        <w:t>Travaux</w:t>
      </w:r>
      <w:r w:rsidR="000A0304" w:rsidRPr="00937E68">
        <w:rPr>
          <w:sz w:val="16"/>
          <w:szCs w:val="16"/>
        </w:rPr>
        <w:t xml:space="preserve"> – mises en conformité -  réparations – embellissements</w:t>
      </w:r>
      <w:bookmarkEnd w:id="40"/>
      <w:r w:rsidR="000A0304" w:rsidRPr="00937E68">
        <w:rPr>
          <w:sz w:val="16"/>
          <w:szCs w:val="16"/>
        </w:rPr>
        <w:t xml:space="preserve"> </w:t>
      </w:r>
    </w:p>
    <w:p w:rsidR="00591145" w:rsidRPr="00937E68" w:rsidRDefault="00591145" w:rsidP="005D661B">
      <w:pPr>
        <w:pStyle w:val="En-tte"/>
        <w:tabs>
          <w:tab w:val="left" w:pos="1418"/>
        </w:tabs>
        <w:jc w:val="both"/>
        <w:rPr>
          <w:rFonts w:ascii="Arial" w:hAnsi="Arial" w:cs="Arial"/>
          <w:sz w:val="16"/>
          <w:szCs w:val="16"/>
        </w:rPr>
      </w:pPr>
    </w:p>
    <w:p w:rsidR="00591145" w:rsidRPr="00937E68" w:rsidRDefault="00591145" w:rsidP="005D661B">
      <w:pPr>
        <w:pStyle w:val="En-tte"/>
        <w:tabs>
          <w:tab w:val="left" w:pos="1418"/>
        </w:tabs>
        <w:jc w:val="both"/>
        <w:rPr>
          <w:rFonts w:ascii="Arial" w:hAnsi="Arial" w:cs="Arial"/>
          <w:sz w:val="16"/>
          <w:szCs w:val="16"/>
        </w:rPr>
      </w:pPr>
    </w:p>
    <w:p w:rsidR="00952072" w:rsidRPr="00345701" w:rsidRDefault="000C2B5D" w:rsidP="00345701">
      <w:pPr>
        <w:pStyle w:val="Style3"/>
        <w:numPr>
          <w:ilvl w:val="0"/>
          <w:numId w:val="11"/>
        </w:numPr>
        <w:rPr>
          <w:i/>
          <w:color w:val="002060"/>
          <w:sz w:val="16"/>
          <w:szCs w:val="16"/>
        </w:rPr>
      </w:pPr>
      <w:bookmarkStart w:id="41" w:name="_Toc511232295"/>
      <w:r w:rsidRPr="00937E68">
        <w:rPr>
          <w:color w:val="002060"/>
          <w:sz w:val="16"/>
          <w:szCs w:val="16"/>
        </w:rPr>
        <w:t>Livraison des locaux – travaux d’aménagement</w:t>
      </w:r>
      <w:bookmarkEnd w:id="41"/>
    </w:p>
    <w:p w:rsidR="00A90DFD" w:rsidRPr="00937E68" w:rsidRDefault="00A90DFD" w:rsidP="0089782C">
      <w:pPr>
        <w:pStyle w:val="Style3"/>
        <w:numPr>
          <w:ilvl w:val="0"/>
          <w:numId w:val="0"/>
        </w:numPr>
        <w:rPr>
          <w:i/>
          <w:color w:val="002060"/>
          <w:sz w:val="16"/>
          <w:szCs w:val="16"/>
        </w:rPr>
      </w:pPr>
    </w:p>
    <w:p w:rsidR="00A90DFD" w:rsidRPr="00937E68" w:rsidRDefault="00A90DFD" w:rsidP="00345701">
      <w:pPr>
        <w:pStyle w:val="Style4"/>
        <w:spacing w:after="0"/>
        <w:rPr>
          <w:sz w:val="16"/>
          <w:szCs w:val="16"/>
        </w:rPr>
      </w:pPr>
      <w:r w:rsidRPr="00937E68">
        <w:rPr>
          <w:sz w:val="16"/>
          <w:szCs w:val="16"/>
        </w:rPr>
        <w:t>Livraison des locaux</w:t>
      </w:r>
    </w:p>
    <w:p w:rsidR="00A90DFD" w:rsidRPr="00937E68" w:rsidRDefault="00172A18"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prendre les lieux dans l’état où ils se trouveront lors de l’entrée en jouissance, sans pouvoir exiger du </w:t>
      </w:r>
      <w:r w:rsidR="005313D8">
        <w:rPr>
          <w:rFonts w:ascii="Arial" w:hAnsi="Arial" w:cs="Arial"/>
          <w:color w:val="000000"/>
          <w:sz w:val="16"/>
          <w:szCs w:val="16"/>
        </w:rPr>
        <w:t>BAILLEUR</w:t>
      </w:r>
      <w:r w:rsidRPr="00937E68">
        <w:rPr>
          <w:rFonts w:ascii="Arial" w:hAnsi="Arial" w:cs="Arial"/>
          <w:sz w:val="16"/>
          <w:szCs w:val="16"/>
        </w:rPr>
        <w:t xml:space="preserve">, tant lors de l’entrée en jouissance qu’en cours de bail, aucuns travaux, ni remise en état, le </w:t>
      </w:r>
      <w:r w:rsidR="005313D8">
        <w:rPr>
          <w:rFonts w:ascii="Arial" w:hAnsi="Arial" w:cs="Arial"/>
          <w:sz w:val="16"/>
          <w:szCs w:val="16"/>
        </w:rPr>
        <w:t>PRENEUR</w:t>
      </w:r>
      <w:r w:rsidRPr="00937E68">
        <w:rPr>
          <w:rFonts w:ascii="Arial" w:hAnsi="Arial" w:cs="Arial"/>
          <w:sz w:val="16"/>
          <w:szCs w:val="16"/>
        </w:rPr>
        <w:t xml:space="preserve"> renonçant par ailleurs expressément à tous recours à l’encontre du </w:t>
      </w:r>
      <w:r w:rsidR="005313D8">
        <w:rPr>
          <w:rFonts w:ascii="Arial" w:hAnsi="Arial" w:cs="Arial"/>
          <w:sz w:val="16"/>
          <w:szCs w:val="16"/>
        </w:rPr>
        <w:t>BAILLEUR</w:t>
      </w:r>
      <w:r w:rsidRPr="00937E68">
        <w:rPr>
          <w:rFonts w:ascii="Arial" w:hAnsi="Arial" w:cs="Arial"/>
          <w:sz w:val="16"/>
          <w:szCs w:val="16"/>
        </w:rPr>
        <w:t xml:space="preserve"> pour les vices et défauts de la chose louée, par dérogation à l’article </w:t>
      </w:r>
      <w:r w:rsidRPr="00937E68">
        <w:rPr>
          <w:rFonts w:ascii="Arial" w:hAnsi="Arial" w:cs="Arial"/>
          <w:color w:val="000000"/>
          <w:sz w:val="16"/>
          <w:szCs w:val="16"/>
        </w:rPr>
        <w:t>1721</w:t>
      </w:r>
      <w:r w:rsidRPr="00937E68">
        <w:rPr>
          <w:rFonts w:ascii="Arial" w:hAnsi="Arial" w:cs="Arial"/>
          <w:sz w:val="16"/>
          <w:szCs w:val="16"/>
        </w:rPr>
        <w:t xml:space="preserve"> du Code Civil.</w:t>
      </w:r>
    </w:p>
    <w:p w:rsidR="00345701" w:rsidRPr="00937E68" w:rsidRDefault="00345701" w:rsidP="00345701">
      <w:pPr>
        <w:spacing w:after="0" w:line="230" w:lineRule="exact"/>
        <w:jc w:val="both"/>
        <w:rPr>
          <w:rFonts w:ascii="Arial" w:hAnsi="Arial" w:cs="Arial"/>
          <w:sz w:val="16"/>
          <w:szCs w:val="16"/>
        </w:rPr>
      </w:pPr>
    </w:p>
    <w:p w:rsidR="00A90DFD" w:rsidRPr="00937E68" w:rsidRDefault="00A90DFD" w:rsidP="00345701">
      <w:pPr>
        <w:pStyle w:val="Style4"/>
        <w:spacing w:after="0"/>
        <w:rPr>
          <w:sz w:val="16"/>
          <w:szCs w:val="16"/>
        </w:rPr>
      </w:pPr>
      <w:r w:rsidRPr="00937E68">
        <w:rPr>
          <w:sz w:val="16"/>
          <w:szCs w:val="16"/>
        </w:rPr>
        <w:t>Travaux d'aménagement</w:t>
      </w:r>
    </w:p>
    <w:p w:rsidR="00A90DFD" w:rsidRPr="00937E68" w:rsidRDefault="006C26A2"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doit demander l’autorisation au </w:t>
      </w:r>
      <w:r w:rsidR="005313D8">
        <w:rPr>
          <w:rFonts w:ascii="Arial" w:hAnsi="Arial" w:cs="Arial"/>
          <w:sz w:val="16"/>
          <w:szCs w:val="16"/>
        </w:rPr>
        <w:t>BAILLEUR</w:t>
      </w:r>
      <w:r w:rsidRPr="00937E68">
        <w:rPr>
          <w:rFonts w:ascii="Arial" w:hAnsi="Arial" w:cs="Arial"/>
          <w:sz w:val="16"/>
          <w:szCs w:val="16"/>
        </w:rPr>
        <w:t xml:space="preserve"> pour réaliser des travaux d’aménagement. Le </w:t>
      </w:r>
      <w:r w:rsidR="005313D8">
        <w:rPr>
          <w:rFonts w:ascii="Arial" w:hAnsi="Arial" w:cs="Arial"/>
          <w:sz w:val="16"/>
          <w:szCs w:val="16"/>
        </w:rPr>
        <w:t>PRENEUR</w:t>
      </w:r>
      <w:r w:rsidRPr="00937E68">
        <w:rPr>
          <w:rFonts w:ascii="Arial" w:hAnsi="Arial" w:cs="Arial"/>
          <w:sz w:val="16"/>
          <w:szCs w:val="16"/>
        </w:rPr>
        <w:t xml:space="preserve"> communique un descriptif, annexé au bail. T</w:t>
      </w:r>
      <w:r w:rsidR="00A90DFD" w:rsidRPr="00937E68">
        <w:rPr>
          <w:rFonts w:ascii="Arial" w:hAnsi="Arial" w:cs="Arial"/>
          <w:sz w:val="16"/>
          <w:szCs w:val="16"/>
        </w:rPr>
        <w:t>ous les aménagements</w:t>
      </w:r>
      <w:r w:rsidRPr="00937E68">
        <w:rPr>
          <w:rFonts w:ascii="Arial" w:hAnsi="Arial" w:cs="Arial"/>
          <w:sz w:val="16"/>
          <w:szCs w:val="16"/>
        </w:rPr>
        <w:t xml:space="preserve"> restant à la charge du </w:t>
      </w:r>
      <w:r w:rsidR="005313D8">
        <w:rPr>
          <w:rFonts w:ascii="Arial" w:hAnsi="Arial" w:cs="Arial"/>
          <w:sz w:val="16"/>
          <w:szCs w:val="16"/>
        </w:rPr>
        <w:t>PRENEUR</w:t>
      </w:r>
      <w:r w:rsidRPr="00937E68">
        <w:rPr>
          <w:rFonts w:ascii="Arial" w:hAnsi="Arial" w:cs="Arial"/>
          <w:sz w:val="16"/>
          <w:szCs w:val="16"/>
        </w:rPr>
        <w:t xml:space="preserve"> et doivent être conformes au descriptif communiqué.</w:t>
      </w:r>
    </w:p>
    <w:p w:rsidR="00923897" w:rsidRPr="00937E68" w:rsidRDefault="00923897" w:rsidP="00345701">
      <w:pPr>
        <w:spacing w:after="0" w:line="225" w:lineRule="exact"/>
        <w:jc w:val="both"/>
        <w:rPr>
          <w:rFonts w:ascii="Arial" w:hAnsi="Arial" w:cs="Arial"/>
          <w:color w:val="000000"/>
          <w:sz w:val="16"/>
          <w:szCs w:val="16"/>
        </w:rPr>
      </w:pPr>
    </w:p>
    <w:p w:rsidR="00D0154F" w:rsidRDefault="00D0154F" w:rsidP="00345701">
      <w:pPr>
        <w:pStyle w:val="Style3"/>
        <w:rPr>
          <w:color w:val="002060"/>
          <w:sz w:val="16"/>
          <w:szCs w:val="16"/>
        </w:rPr>
      </w:pPr>
      <w:bookmarkStart w:id="42" w:name="_Toc511232296"/>
      <w:r w:rsidRPr="00937E68">
        <w:rPr>
          <w:color w:val="002060"/>
          <w:sz w:val="16"/>
          <w:szCs w:val="16"/>
        </w:rPr>
        <w:t>Exécution de travaux dans les locaux</w:t>
      </w:r>
      <w:bookmarkEnd w:id="42"/>
    </w:p>
    <w:p w:rsidR="00FA39DF" w:rsidRPr="00937E68" w:rsidRDefault="00FA39DF" w:rsidP="00FA39DF">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souffrir et laisser faire, sans pouvoir </w:t>
      </w:r>
      <w:r w:rsidR="00063ACA" w:rsidRPr="00937E68">
        <w:rPr>
          <w:rFonts w:ascii="Arial" w:hAnsi="Arial" w:cs="Arial"/>
          <w:sz w:val="16"/>
          <w:szCs w:val="16"/>
        </w:rPr>
        <w:t>prétendre</w:t>
      </w:r>
      <w:r w:rsidRPr="00937E68">
        <w:rPr>
          <w:rFonts w:ascii="Arial" w:hAnsi="Arial" w:cs="Arial"/>
          <w:sz w:val="16"/>
          <w:szCs w:val="16"/>
        </w:rPr>
        <w:t xml:space="preserve"> a aucune </w:t>
      </w:r>
      <w:r w:rsidR="00063ACA" w:rsidRPr="00937E68">
        <w:rPr>
          <w:rFonts w:ascii="Arial" w:hAnsi="Arial" w:cs="Arial"/>
          <w:sz w:val="16"/>
          <w:szCs w:val="16"/>
        </w:rPr>
        <w:t>indemnité</w:t>
      </w:r>
      <w:r w:rsidRPr="00937E68">
        <w:rPr>
          <w:rFonts w:ascii="Arial" w:hAnsi="Arial" w:cs="Arial"/>
          <w:sz w:val="16"/>
          <w:szCs w:val="16"/>
        </w:rPr>
        <w:t>, ni diminution</w:t>
      </w:r>
      <w:r w:rsidR="00063ACA" w:rsidRPr="00937E68">
        <w:rPr>
          <w:rFonts w:ascii="Arial" w:hAnsi="Arial" w:cs="Arial"/>
          <w:sz w:val="16"/>
          <w:szCs w:val="16"/>
        </w:rPr>
        <w:t xml:space="preserve"> </w:t>
      </w:r>
      <w:r w:rsidRPr="00937E68">
        <w:rPr>
          <w:rFonts w:ascii="Arial" w:hAnsi="Arial" w:cs="Arial"/>
          <w:sz w:val="16"/>
          <w:szCs w:val="16"/>
        </w:rPr>
        <w:t xml:space="preserve">de loyer, tous travaux de </w:t>
      </w:r>
      <w:r w:rsidR="00063ACA" w:rsidRPr="00937E68">
        <w:rPr>
          <w:rFonts w:ascii="Arial" w:hAnsi="Arial" w:cs="Arial"/>
          <w:sz w:val="16"/>
          <w:szCs w:val="16"/>
        </w:rPr>
        <w:t>réparation</w:t>
      </w:r>
      <w:r w:rsidRPr="00937E68">
        <w:rPr>
          <w:rFonts w:ascii="Arial" w:hAnsi="Arial" w:cs="Arial"/>
          <w:sz w:val="16"/>
          <w:szCs w:val="16"/>
        </w:rPr>
        <w:t xml:space="preserve">, </w:t>
      </w:r>
      <w:r w:rsidR="00063ACA" w:rsidRPr="00937E68">
        <w:rPr>
          <w:rFonts w:ascii="Arial" w:hAnsi="Arial" w:cs="Arial"/>
          <w:sz w:val="16"/>
          <w:szCs w:val="16"/>
        </w:rPr>
        <w:t>rénovation</w:t>
      </w:r>
      <w:r w:rsidRPr="00937E68">
        <w:rPr>
          <w:rFonts w:ascii="Arial" w:hAnsi="Arial" w:cs="Arial"/>
          <w:sz w:val="16"/>
          <w:szCs w:val="16"/>
        </w:rPr>
        <w:t xml:space="preserve">, reconstruction, </w:t>
      </w:r>
      <w:r w:rsidR="00063ACA" w:rsidRPr="00937E68">
        <w:rPr>
          <w:rFonts w:ascii="Arial" w:hAnsi="Arial" w:cs="Arial"/>
          <w:sz w:val="16"/>
          <w:szCs w:val="16"/>
        </w:rPr>
        <w:t>surélévation</w:t>
      </w:r>
      <w:r w:rsidRPr="00937E68">
        <w:rPr>
          <w:rFonts w:ascii="Arial" w:hAnsi="Arial" w:cs="Arial"/>
          <w:sz w:val="16"/>
          <w:szCs w:val="16"/>
        </w:rPr>
        <w:t>, agrandissements et</w:t>
      </w:r>
      <w:r w:rsidR="00063ACA" w:rsidRPr="00937E68">
        <w:rPr>
          <w:rFonts w:ascii="Arial" w:hAnsi="Arial" w:cs="Arial"/>
          <w:sz w:val="16"/>
          <w:szCs w:val="16"/>
        </w:rPr>
        <w:t xml:space="preserve"> </w:t>
      </w:r>
      <w:r w:rsidRPr="00937E68">
        <w:rPr>
          <w:rFonts w:ascii="Arial" w:hAnsi="Arial" w:cs="Arial"/>
          <w:sz w:val="16"/>
          <w:szCs w:val="16"/>
        </w:rPr>
        <w:t xml:space="preserve">autres que le </w:t>
      </w:r>
      <w:r w:rsidR="005313D8">
        <w:rPr>
          <w:rFonts w:ascii="Arial" w:hAnsi="Arial" w:cs="Arial"/>
          <w:sz w:val="16"/>
          <w:szCs w:val="16"/>
        </w:rPr>
        <w:t>BAILLEUR</w:t>
      </w:r>
      <w:r w:rsidRPr="00937E68">
        <w:rPr>
          <w:rFonts w:ascii="Arial" w:hAnsi="Arial" w:cs="Arial"/>
          <w:sz w:val="16"/>
          <w:szCs w:val="16"/>
        </w:rPr>
        <w:t xml:space="preserve"> jugerait nécessaires, en cours de bail, dans l'ensemble immobilier, quelles</w:t>
      </w:r>
      <w:r w:rsidR="00063ACA" w:rsidRPr="00937E68">
        <w:rPr>
          <w:rFonts w:ascii="Arial" w:hAnsi="Arial" w:cs="Arial"/>
          <w:sz w:val="16"/>
          <w:szCs w:val="16"/>
        </w:rPr>
        <w:t xml:space="preserve"> </w:t>
      </w:r>
      <w:r w:rsidRPr="00937E68">
        <w:rPr>
          <w:rFonts w:ascii="Arial" w:hAnsi="Arial" w:cs="Arial"/>
          <w:sz w:val="16"/>
          <w:szCs w:val="16"/>
        </w:rPr>
        <w:t xml:space="preserve">qu'en soient la nature et la durée, cette </w:t>
      </w:r>
      <w:r w:rsidR="00063ACA" w:rsidRPr="00937E68">
        <w:rPr>
          <w:rFonts w:ascii="Arial" w:hAnsi="Arial" w:cs="Arial"/>
          <w:sz w:val="16"/>
          <w:szCs w:val="16"/>
        </w:rPr>
        <w:t>dernière</w:t>
      </w:r>
      <w:r w:rsidR="00AC40FB" w:rsidRPr="00937E68">
        <w:rPr>
          <w:rFonts w:ascii="Arial" w:hAnsi="Arial" w:cs="Arial"/>
          <w:sz w:val="16"/>
          <w:szCs w:val="16"/>
        </w:rPr>
        <w:t xml:space="preserve"> excédât</w:t>
      </w:r>
      <w:r w:rsidR="00063ACA" w:rsidRPr="00937E68">
        <w:rPr>
          <w:rFonts w:ascii="Arial" w:hAnsi="Arial" w:cs="Arial"/>
          <w:sz w:val="16"/>
          <w:szCs w:val="16"/>
        </w:rPr>
        <w:t xml:space="preserve">-elle </w:t>
      </w:r>
      <w:r w:rsidR="00350D66">
        <w:rPr>
          <w:rFonts w:ascii="Arial" w:hAnsi="Arial" w:cs="Arial"/>
          <w:sz w:val="16"/>
          <w:szCs w:val="16"/>
        </w:rPr>
        <w:t>21</w:t>
      </w:r>
      <w:r w:rsidRPr="00937E68">
        <w:rPr>
          <w:rFonts w:ascii="Arial" w:hAnsi="Arial" w:cs="Arial"/>
          <w:sz w:val="16"/>
          <w:szCs w:val="16"/>
        </w:rPr>
        <w:t xml:space="preserve"> jours.</w:t>
      </w:r>
    </w:p>
    <w:p w:rsidR="005A257E"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En ou</w:t>
      </w:r>
      <w:r w:rsidR="00063ACA" w:rsidRPr="00937E68">
        <w:rPr>
          <w:rFonts w:ascii="Arial" w:hAnsi="Arial" w:cs="Arial"/>
          <w:sz w:val="16"/>
          <w:szCs w:val="16"/>
        </w:rPr>
        <w:t>t</w:t>
      </w:r>
      <w:r w:rsidRPr="00937E68">
        <w:rPr>
          <w:rFonts w:ascii="Arial" w:hAnsi="Arial" w:cs="Arial"/>
          <w:sz w:val="16"/>
          <w:szCs w:val="16"/>
        </w:rPr>
        <w:t xml:space="preserve">re, par </w:t>
      </w:r>
      <w:r w:rsidR="00063ACA" w:rsidRPr="00937E68">
        <w:rPr>
          <w:rFonts w:ascii="Arial" w:hAnsi="Arial" w:cs="Arial"/>
          <w:sz w:val="16"/>
          <w:szCs w:val="16"/>
        </w:rPr>
        <w:t>dérogation</w:t>
      </w:r>
      <w:r w:rsidRPr="00937E68">
        <w:rPr>
          <w:rFonts w:ascii="Arial" w:hAnsi="Arial" w:cs="Arial"/>
          <w:sz w:val="16"/>
          <w:szCs w:val="16"/>
        </w:rPr>
        <w:t xml:space="preserve"> </w:t>
      </w:r>
      <w:r w:rsidR="00063ACA" w:rsidRPr="00937E68">
        <w:rPr>
          <w:rFonts w:ascii="Arial" w:hAnsi="Arial" w:cs="Arial"/>
          <w:sz w:val="16"/>
          <w:szCs w:val="16"/>
        </w:rPr>
        <w:t>à</w:t>
      </w:r>
      <w:r w:rsidRPr="00937E68">
        <w:rPr>
          <w:rFonts w:ascii="Arial" w:hAnsi="Arial" w:cs="Arial"/>
          <w:sz w:val="16"/>
          <w:szCs w:val="16"/>
        </w:rPr>
        <w:t xml:space="preserve"> l’article 1723 du Code Civil, le </w:t>
      </w:r>
      <w:r w:rsidR="005313D8">
        <w:rPr>
          <w:rFonts w:ascii="Arial" w:hAnsi="Arial" w:cs="Arial"/>
          <w:sz w:val="16"/>
          <w:szCs w:val="16"/>
        </w:rPr>
        <w:t>BAILLEUR</w:t>
      </w:r>
      <w:r w:rsidRPr="00937E68">
        <w:rPr>
          <w:rFonts w:ascii="Arial" w:hAnsi="Arial" w:cs="Arial"/>
          <w:sz w:val="16"/>
          <w:szCs w:val="16"/>
        </w:rPr>
        <w:t xml:space="preserve"> se </w:t>
      </w:r>
      <w:r w:rsidR="00063ACA" w:rsidRPr="00937E68">
        <w:rPr>
          <w:rFonts w:ascii="Arial" w:hAnsi="Arial" w:cs="Arial"/>
          <w:sz w:val="16"/>
          <w:szCs w:val="16"/>
        </w:rPr>
        <w:t>réserve</w:t>
      </w:r>
      <w:r w:rsidRPr="00937E68">
        <w:rPr>
          <w:rFonts w:ascii="Arial" w:hAnsi="Arial" w:cs="Arial"/>
          <w:sz w:val="16"/>
          <w:szCs w:val="16"/>
        </w:rPr>
        <w:t xml:space="preserve"> la </w:t>
      </w:r>
      <w:r w:rsidR="00063ACA" w:rsidRPr="00937E68">
        <w:rPr>
          <w:rFonts w:ascii="Arial" w:hAnsi="Arial" w:cs="Arial"/>
          <w:sz w:val="16"/>
          <w:szCs w:val="16"/>
        </w:rPr>
        <w:t>faculté</w:t>
      </w:r>
      <w:r w:rsidRPr="00937E68">
        <w:rPr>
          <w:rFonts w:ascii="Arial" w:hAnsi="Arial" w:cs="Arial"/>
          <w:sz w:val="16"/>
          <w:szCs w:val="16"/>
        </w:rPr>
        <w:t xml:space="preserve"> d'apporter</w:t>
      </w:r>
      <w:r w:rsidR="00063ACA" w:rsidRPr="00937E68">
        <w:rPr>
          <w:rFonts w:ascii="Arial" w:hAnsi="Arial" w:cs="Arial"/>
          <w:sz w:val="16"/>
          <w:szCs w:val="16"/>
        </w:rPr>
        <w:t xml:space="preserve"> </w:t>
      </w:r>
      <w:r w:rsidRPr="00937E68">
        <w:rPr>
          <w:rFonts w:ascii="Arial" w:hAnsi="Arial" w:cs="Arial"/>
          <w:sz w:val="16"/>
          <w:szCs w:val="16"/>
        </w:rPr>
        <w:t xml:space="preserve">toutes modifications qui lui plairont tant </w:t>
      </w:r>
      <w:r w:rsidR="00063ACA" w:rsidRPr="00937E68">
        <w:rPr>
          <w:rFonts w:ascii="Arial" w:hAnsi="Arial" w:cs="Arial"/>
          <w:sz w:val="16"/>
          <w:szCs w:val="16"/>
        </w:rPr>
        <w:t>à</w:t>
      </w:r>
      <w:r w:rsidRPr="00937E68">
        <w:rPr>
          <w:rFonts w:ascii="Arial" w:hAnsi="Arial" w:cs="Arial"/>
          <w:sz w:val="16"/>
          <w:szCs w:val="16"/>
        </w:rPr>
        <w:t xml:space="preserve"> l'</w:t>
      </w:r>
      <w:r w:rsidR="00063ACA" w:rsidRPr="00937E68">
        <w:rPr>
          <w:rFonts w:ascii="Arial" w:hAnsi="Arial" w:cs="Arial"/>
          <w:sz w:val="16"/>
          <w:szCs w:val="16"/>
        </w:rPr>
        <w:t>extérieur</w:t>
      </w:r>
      <w:r w:rsidRPr="00937E68">
        <w:rPr>
          <w:rFonts w:ascii="Arial" w:hAnsi="Arial" w:cs="Arial"/>
          <w:sz w:val="16"/>
          <w:szCs w:val="16"/>
        </w:rPr>
        <w:t xml:space="preserve"> qu‘il l'</w:t>
      </w:r>
      <w:r w:rsidR="00063ACA" w:rsidRPr="00937E68">
        <w:rPr>
          <w:rFonts w:ascii="Arial" w:hAnsi="Arial" w:cs="Arial"/>
          <w:sz w:val="16"/>
          <w:szCs w:val="16"/>
        </w:rPr>
        <w:t>intérieur</w:t>
      </w:r>
      <w:r w:rsidRPr="00937E68">
        <w:rPr>
          <w:rFonts w:ascii="Arial" w:hAnsi="Arial" w:cs="Arial"/>
          <w:sz w:val="16"/>
          <w:szCs w:val="16"/>
        </w:rPr>
        <w:t xml:space="preserve"> de l’immeuble, notamment par de</w:t>
      </w:r>
      <w:r w:rsidR="00063ACA" w:rsidRPr="00937E68">
        <w:rPr>
          <w:rFonts w:ascii="Arial" w:hAnsi="Arial" w:cs="Arial"/>
          <w:sz w:val="16"/>
          <w:szCs w:val="16"/>
        </w:rPr>
        <w:t xml:space="preserve"> </w:t>
      </w:r>
      <w:r w:rsidRPr="00937E68">
        <w:rPr>
          <w:rFonts w:ascii="Arial" w:hAnsi="Arial" w:cs="Arial"/>
          <w:sz w:val="16"/>
          <w:szCs w:val="16"/>
        </w:rPr>
        <w:t xml:space="preserve">nouvelles constructions, par des </w:t>
      </w:r>
      <w:r w:rsidR="00063ACA" w:rsidRPr="00937E68">
        <w:rPr>
          <w:rFonts w:ascii="Arial" w:hAnsi="Arial" w:cs="Arial"/>
          <w:sz w:val="16"/>
          <w:szCs w:val="16"/>
        </w:rPr>
        <w:t>démolirons</w:t>
      </w:r>
      <w:r w:rsidRPr="00937E68">
        <w:rPr>
          <w:rFonts w:ascii="Arial" w:hAnsi="Arial" w:cs="Arial"/>
          <w:sz w:val="16"/>
          <w:szCs w:val="16"/>
        </w:rPr>
        <w:t xml:space="preserve"> de </w:t>
      </w:r>
      <w:r w:rsidR="00063ACA" w:rsidRPr="00937E68">
        <w:rPr>
          <w:rFonts w:ascii="Arial" w:hAnsi="Arial" w:cs="Arial"/>
          <w:sz w:val="16"/>
          <w:szCs w:val="16"/>
        </w:rPr>
        <w:t>bâtiments</w:t>
      </w:r>
      <w:r w:rsidR="00AC40FB" w:rsidRPr="00937E68">
        <w:rPr>
          <w:rFonts w:ascii="Arial" w:hAnsi="Arial" w:cs="Arial"/>
          <w:sz w:val="16"/>
          <w:szCs w:val="16"/>
        </w:rPr>
        <w:t>, par l’édification</w:t>
      </w:r>
      <w:r w:rsidRPr="00937E68">
        <w:rPr>
          <w:rFonts w:ascii="Arial" w:hAnsi="Arial" w:cs="Arial"/>
          <w:sz w:val="16"/>
          <w:szCs w:val="16"/>
        </w:rPr>
        <w:t xml:space="preserve"> de construction dans les</w:t>
      </w:r>
      <w:r w:rsidR="00063ACA" w:rsidRPr="00937E68">
        <w:rPr>
          <w:rFonts w:ascii="Arial" w:hAnsi="Arial" w:cs="Arial"/>
          <w:sz w:val="16"/>
          <w:szCs w:val="16"/>
        </w:rPr>
        <w:t xml:space="preserve"> </w:t>
      </w:r>
      <w:r w:rsidRPr="00937E68">
        <w:rPr>
          <w:rFonts w:ascii="Arial" w:hAnsi="Arial" w:cs="Arial"/>
          <w:sz w:val="16"/>
          <w:szCs w:val="16"/>
        </w:rPr>
        <w:t xml:space="preserve">cours ou jardins ou de toute autre </w:t>
      </w:r>
      <w:r w:rsidR="00AC40FB" w:rsidRPr="00937E68">
        <w:rPr>
          <w:rFonts w:ascii="Arial" w:hAnsi="Arial" w:cs="Arial"/>
          <w:sz w:val="16"/>
          <w:szCs w:val="16"/>
        </w:rPr>
        <w:t>manière</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s'interdisant seulement de modifier</w:t>
      </w:r>
      <w:r w:rsidR="00063ACA" w:rsidRPr="00937E68">
        <w:rPr>
          <w:rFonts w:ascii="Arial" w:hAnsi="Arial" w:cs="Arial"/>
          <w:sz w:val="16"/>
          <w:szCs w:val="16"/>
        </w:rPr>
        <w:t xml:space="preserve"> </w:t>
      </w:r>
      <w:r w:rsidRPr="00937E68">
        <w:rPr>
          <w:rFonts w:ascii="Arial" w:hAnsi="Arial" w:cs="Arial"/>
          <w:sz w:val="16"/>
          <w:szCs w:val="16"/>
        </w:rPr>
        <w:t>l'</w:t>
      </w:r>
      <w:r w:rsidR="00AC40FB" w:rsidRPr="00937E68">
        <w:rPr>
          <w:rFonts w:ascii="Arial" w:hAnsi="Arial" w:cs="Arial"/>
          <w:sz w:val="16"/>
          <w:szCs w:val="16"/>
        </w:rPr>
        <w:t>intérieur</w:t>
      </w:r>
      <w:r w:rsidRPr="00937E68">
        <w:rPr>
          <w:rFonts w:ascii="Arial" w:hAnsi="Arial" w:cs="Arial"/>
          <w:sz w:val="16"/>
          <w:szCs w:val="16"/>
        </w:rPr>
        <w:t xml:space="preserve"> des lieux loués, sauf pour ce qui est prévu </w:t>
      </w:r>
      <w:r w:rsidR="00AC40FB" w:rsidRPr="00937E68">
        <w:rPr>
          <w:rFonts w:ascii="Arial" w:hAnsi="Arial" w:cs="Arial"/>
          <w:sz w:val="16"/>
          <w:szCs w:val="16"/>
        </w:rPr>
        <w:t>à l’article relatif au</w:t>
      </w:r>
      <w:r w:rsidR="00D16248">
        <w:rPr>
          <w:rFonts w:ascii="Arial" w:hAnsi="Arial" w:cs="Arial"/>
          <w:sz w:val="16"/>
          <w:szCs w:val="16"/>
        </w:rPr>
        <w:t>x « Mobiliers et décorations ».</w:t>
      </w:r>
    </w:p>
    <w:p w:rsidR="00D0154F" w:rsidRPr="00937E68" w:rsidRDefault="00D0154F" w:rsidP="00345701">
      <w:pPr>
        <w:spacing w:after="0" w:line="211" w:lineRule="exact"/>
        <w:ind w:left="1425"/>
        <w:rPr>
          <w:sz w:val="16"/>
          <w:szCs w:val="16"/>
        </w:rPr>
      </w:pPr>
    </w:p>
    <w:p w:rsidR="00D0154F" w:rsidRPr="00937E68" w:rsidRDefault="00D0154F" w:rsidP="00345701">
      <w:pPr>
        <w:pStyle w:val="Style3"/>
        <w:rPr>
          <w:color w:val="002060"/>
          <w:sz w:val="16"/>
          <w:szCs w:val="16"/>
        </w:rPr>
      </w:pPr>
      <w:bookmarkStart w:id="43" w:name="_Toc511232297"/>
      <w:r w:rsidRPr="00937E68">
        <w:rPr>
          <w:color w:val="002060"/>
          <w:sz w:val="16"/>
          <w:szCs w:val="16"/>
        </w:rPr>
        <w:t>Exécution de travaux hors des locaux</w:t>
      </w:r>
      <w:bookmarkEnd w:id="43"/>
    </w:p>
    <w:p w:rsidR="008B15D3" w:rsidRPr="00937E68" w:rsidRDefault="008B15D3" w:rsidP="00345701">
      <w:pPr>
        <w:spacing w:after="0"/>
        <w:jc w:val="both"/>
        <w:rPr>
          <w:rFonts w:ascii="Arial" w:hAnsi="Arial" w:cs="Arial"/>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w:t>
      </w:r>
      <w:r w:rsidR="008B15D3" w:rsidRPr="00937E68">
        <w:rPr>
          <w:rFonts w:ascii="Arial" w:hAnsi="Arial" w:cs="Arial"/>
          <w:sz w:val="16"/>
          <w:szCs w:val="16"/>
        </w:rPr>
        <w:t>à</w:t>
      </w:r>
      <w:r w:rsidRPr="00937E68">
        <w:rPr>
          <w:rFonts w:ascii="Arial" w:hAnsi="Arial" w:cs="Arial"/>
          <w:sz w:val="16"/>
          <w:szCs w:val="16"/>
        </w:rPr>
        <w:t xml:space="preserve"> supporter de la </w:t>
      </w:r>
      <w:r w:rsidR="00063ACA" w:rsidRPr="00937E68">
        <w:rPr>
          <w:rFonts w:ascii="Arial" w:hAnsi="Arial" w:cs="Arial"/>
          <w:sz w:val="16"/>
          <w:szCs w:val="16"/>
        </w:rPr>
        <w:t>même</w:t>
      </w:r>
      <w:r w:rsidRPr="00937E68">
        <w:rPr>
          <w:rFonts w:ascii="Arial" w:hAnsi="Arial" w:cs="Arial"/>
          <w:sz w:val="16"/>
          <w:szCs w:val="16"/>
        </w:rPr>
        <w:t xml:space="preserve"> </w:t>
      </w:r>
      <w:r w:rsidR="00063ACA" w:rsidRPr="00937E68">
        <w:rPr>
          <w:rFonts w:ascii="Arial" w:hAnsi="Arial" w:cs="Arial"/>
          <w:sz w:val="16"/>
          <w:szCs w:val="16"/>
        </w:rPr>
        <w:t>manière</w:t>
      </w:r>
      <w:r w:rsidRPr="00937E68">
        <w:rPr>
          <w:rFonts w:ascii="Arial" w:hAnsi="Arial" w:cs="Arial"/>
          <w:sz w:val="16"/>
          <w:szCs w:val="16"/>
        </w:rPr>
        <w:t xml:space="preserve">, les travaux qui seraient </w:t>
      </w:r>
      <w:r w:rsidR="00063ACA" w:rsidRPr="00937E68">
        <w:rPr>
          <w:rFonts w:ascii="Arial" w:hAnsi="Arial" w:cs="Arial"/>
          <w:sz w:val="16"/>
          <w:szCs w:val="16"/>
        </w:rPr>
        <w:t>exécutés</w:t>
      </w:r>
      <w:r w:rsidRPr="00937E68">
        <w:rPr>
          <w:rFonts w:ascii="Arial" w:hAnsi="Arial" w:cs="Arial"/>
          <w:sz w:val="16"/>
          <w:szCs w:val="16"/>
        </w:rPr>
        <w:t xml:space="preserve"> sur la voie</w:t>
      </w:r>
      <w:r w:rsidR="00063ACA" w:rsidRPr="00937E68">
        <w:rPr>
          <w:rFonts w:ascii="Arial" w:hAnsi="Arial" w:cs="Arial"/>
          <w:sz w:val="16"/>
          <w:szCs w:val="16"/>
        </w:rPr>
        <w:t xml:space="preserve"> publique ou dans les imm</w:t>
      </w:r>
      <w:r w:rsidRPr="00937E68">
        <w:rPr>
          <w:rFonts w:ascii="Arial" w:hAnsi="Arial" w:cs="Arial"/>
          <w:sz w:val="16"/>
          <w:szCs w:val="16"/>
        </w:rPr>
        <w:t xml:space="preserve">eubles voisins, alors </w:t>
      </w:r>
      <w:r w:rsidR="00063ACA" w:rsidRPr="00937E68">
        <w:rPr>
          <w:rFonts w:ascii="Arial" w:hAnsi="Arial" w:cs="Arial"/>
          <w:sz w:val="16"/>
          <w:szCs w:val="16"/>
        </w:rPr>
        <w:t>même</w:t>
      </w:r>
      <w:r w:rsidRPr="00937E68">
        <w:rPr>
          <w:rFonts w:ascii="Arial" w:hAnsi="Arial" w:cs="Arial"/>
          <w:sz w:val="16"/>
          <w:szCs w:val="16"/>
        </w:rPr>
        <w:t xml:space="preserve"> qu‘il en </w:t>
      </w:r>
      <w:r w:rsidR="00063ACA" w:rsidRPr="00937E68">
        <w:rPr>
          <w:rFonts w:ascii="Arial" w:hAnsi="Arial" w:cs="Arial"/>
          <w:sz w:val="16"/>
          <w:szCs w:val="16"/>
        </w:rPr>
        <w:t>résulterait</w:t>
      </w:r>
      <w:r w:rsidRPr="00937E68">
        <w:rPr>
          <w:rFonts w:ascii="Arial" w:hAnsi="Arial" w:cs="Arial"/>
          <w:sz w:val="16"/>
          <w:szCs w:val="16"/>
        </w:rPr>
        <w:t xml:space="preserve"> une </w:t>
      </w:r>
      <w:r w:rsidR="00063ACA" w:rsidRPr="00937E68">
        <w:rPr>
          <w:rFonts w:ascii="Arial" w:hAnsi="Arial" w:cs="Arial"/>
          <w:sz w:val="16"/>
          <w:szCs w:val="16"/>
        </w:rPr>
        <w:t>gêne</w:t>
      </w:r>
      <w:r w:rsidRPr="00937E68">
        <w:rPr>
          <w:rFonts w:ascii="Arial" w:hAnsi="Arial" w:cs="Arial"/>
          <w:sz w:val="16"/>
          <w:szCs w:val="16"/>
        </w:rPr>
        <w:t xml:space="preserve"> pour la jouissance</w:t>
      </w:r>
      <w:r w:rsidR="00063ACA" w:rsidRPr="00937E68">
        <w:rPr>
          <w:rFonts w:ascii="Arial" w:hAnsi="Arial" w:cs="Arial"/>
          <w:sz w:val="16"/>
          <w:szCs w:val="16"/>
        </w:rPr>
        <w:t xml:space="preserve"> </w:t>
      </w:r>
      <w:r w:rsidRPr="00937E68">
        <w:rPr>
          <w:rFonts w:ascii="Arial" w:hAnsi="Arial" w:cs="Arial"/>
          <w:sz w:val="16"/>
          <w:szCs w:val="16"/>
        </w:rPr>
        <w:t xml:space="preserve">des locaux et quand bien </w:t>
      </w:r>
      <w:r w:rsidR="00063ACA" w:rsidRPr="00937E68">
        <w:rPr>
          <w:rFonts w:ascii="Arial" w:hAnsi="Arial" w:cs="Arial"/>
          <w:sz w:val="16"/>
          <w:szCs w:val="16"/>
        </w:rPr>
        <w:t>même</w:t>
      </w:r>
      <w:r w:rsidRPr="00937E68">
        <w:rPr>
          <w:rFonts w:ascii="Arial" w:hAnsi="Arial" w:cs="Arial"/>
          <w:sz w:val="16"/>
          <w:szCs w:val="16"/>
        </w:rPr>
        <w:t xml:space="preserve"> la durée de ces travaux </w:t>
      </w:r>
      <w:r w:rsidR="00063ACA" w:rsidRPr="00937E68">
        <w:rPr>
          <w:rFonts w:ascii="Arial" w:hAnsi="Arial" w:cs="Arial"/>
          <w:sz w:val="16"/>
          <w:szCs w:val="16"/>
        </w:rPr>
        <w:t>excèderait 21</w:t>
      </w:r>
      <w:r w:rsidRPr="00937E68">
        <w:rPr>
          <w:rFonts w:ascii="Arial" w:hAnsi="Arial" w:cs="Arial"/>
          <w:sz w:val="16"/>
          <w:szCs w:val="16"/>
        </w:rPr>
        <w:t xml:space="preserve"> jours, sauf </w:t>
      </w:r>
      <w:r w:rsidR="00063ACA" w:rsidRPr="00937E68">
        <w:rPr>
          <w:rFonts w:ascii="Arial" w:hAnsi="Arial" w:cs="Arial"/>
          <w:sz w:val="16"/>
          <w:szCs w:val="16"/>
        </w:rPr>
        <w:t>à</w:t>
      </w:r>
      <w:r w:rsidRPr="00937E68">
        <w:rPr>
          <w:rFonts w:ascii="Arial" w:hAnsi="Arial" w:cs="Arial"/>
          <w:sz w:val="16"/>
          <w:szCs w:val="16"/>
        </w:rPr>
        <w:t xml:space="preserve"> exercer</w:t>
      </w:r>
      <w:r w:rsidR="00063ACA" w:rsidRPr="00937E68">
        <w:rPr>
          <w:rFonts w:ascii="Arial" w:hAnsi="Arial" w:cs="Arial"/>
          <w:sz w:val="16"/>
          <w:szCs w:val="16"/>
        </w:rPr>
        <w:t xml:space="preserve"> </w:t>
      </w:r>
      <w:r w:rsidRPr="00937E68">
        <w:rPr>
          <w:rFonts w:ascii="Arial" w:hAnsi="Arial" w:cs="Arial"/>
          <w:sz w:val="16"/>
          <w:szCs w:val="16"/>
        </w:rPr>
        <w:t>per</w:t>
      </w:r>
      <w:r w:rsidR="00063ACA" w:rsidRPr="00937E68">
        <w:rPr>
          <w:rFonts w:ascii="Arial" w:hAnsi="Arial" w:cs="Arial"/>
          <w:sz w:val="16"/>
          <w:szCs w:val="16"/>
        </w:rPr>
        <w:t>sonnellement un recours contre l’</w:t>
      </w:r>
      <w:r w:rsidRPr="00937E68">
        <w:rPr>
          <w:rFonts w:ascii="Arial" w:hAnsi="Arial" w:cs="Arial"/>
          <w:sz w:val="16"/>
          <w:szCs w:val="16"/>
        </w:rPr>
        <w:t xml:space="preserve">administration, </w:t>
      </w:r>
      <w:proofErr w:type="spellStart"/>
      <w:r w:rsidRPr="00937E68">
        <w:rPr>
          <w:rFonts w:ascii="Arial" w:hAnsi="Arial" w:cs="Arial"/>
          <w:sz w:val="16"/>
          <w:szCs w:val="16"/>
        </w:rPr>
        <w:t>l'entre</w:t>
      </w:r>
      <w:r w:rsidR="005313D8">
        <w:rPr>
          <w:rFonts w:ascii="Arial" w:hAnsi="Arial" w:cs="Arial"/>
          <w:sz w:val="16"/>
          <w:szCs w:val="16"/>
        </w:rPr>
        <w:t>PRENEUR</w:t>
      </w:r>
      <w:proofErr w:type="spellEnd"/>
      <w:r w:rsidRPr="00937E68">
        <w:rPr>
          <w:rFonts w:ascii="Arial" w:hAnsi="Arial" w:cs="Arial"/>
          <w:sz w:val="16"/>
          <w:szCs w:val="16"/>
        </w:rPr>
        <w:t xml:space="preserve"> des travaux ou les propriétaires</w:t>
      </w:r>
      <w:r w:rsidR="00063ACA" w:rsidRPr="00937E68">
        <w:rPr>
          <w:rFonts w:ascii="Arial" w:hAnsi="Arial" w:cs="Arial"/>
          <w:sz w:val="16"/>
          <w:szCs w:val="16"/>
        </w:rPr>
        <w:t xml:space="preserve"> </w:t>
      </w:r>
      <w:r w:rsidRPr="00937E68">
        <w:rPr>
          <w:rFonts w:ascii="Arial" w:hAnsi="Arial" w:cs="Arial"/>
          <w:sz w:val="16"/>
          <w:szCs w:val="16"/>
        </w:rPr>
        <w:t>voisins sans</w:t>
      </w:r>
      <w:r w:rsidR="00063ACA" w:rsidRPr="00937E68">
        <w:rPr>
          <w:rFonts w:ascii="Arial" w:hAnsi="Arial" w:cs="Arial"/>
          <w:sz w:val="16"/>
          <w:szCs w:val="16"/>
        </w:rPr>
        <w:t xml:space="preserve"> que le </w:t>
      </w:r>
      <w:r w:rsidR="005313D8">
        <w:rPr>
          <w:rFonts w:ascii="Arial" w:hAnsi="Arial" w:cs="Arial"/>
          <w:sz w:val="16"/>
          <w:szCs w:val="16"/>
        </w:rPr>
        <w:t>BAILLEUR</w:t>
      </w:r>
      <w:r w:rsidR="00063ACA" w:rsidRPr="00937E68">
        <w:rPr>
          <w:rFonts w:ascii="Arial" w:hAnsi="Arial" w:cs="Arial"/>
          <w:sz w:val="16"/>
          <w:szCs w:val="16"/>
        </w:rPr>
        <w:t xml:space="preserve"> ne soit jamais</w:t>
      </w:r>
      <w:r w:rsidRPr="00937E68">
        <w:rPr>
          <w:rFonts w:ascii="Arial" w:hAnsi="Arial" w:cs="Arial"/>
          <w:sz w:val="16"/>
          <w:szCs w:val="16"/>
        </w:rPr>
        <w:t xml:space="preserve"> ni recherche ni </w:t>
      </w:r>
      <w:r w:rsidR="00CA20AF" w:rsidRPr="00937E68">
        <w:rPr>
          <w:rFonts w:ascii="Arial" w:hAnsi="Arial" w:cs="Arial"/>
          <w:sz w:val="16"/>
          <w:szCs w:val="16"/>
        </w:rPr>
        <w:t>inquiété à ce</w:t>
      </w:r>
      <w:r w:rsidRPr="00937E68">
        <w:rPr>
          <w:rFonts w:ascii="Arial" w:hAnsi="Arial" w:cs="Arial"/>
          <w:sz w:val="16"/>
          <w:szCs w:val="16"/>
        </w:rPr>
        <w:t xml:space="preserve"> sujet.</w:t>
      </w:r>
    </w:p>
    <w:p w:rsidR="00D0154F" w:rsidRPr="00937E68" w:rsidRDefault="00D0154F" w:rsidP="00345701">
      <w:pPr>
        <w:spacing w:after="0" w:line="211" w:lineRule="exact"/>
        <w:ind w:left="1459"/>
        <w:jc w:val="both"/>
        <w:rPr>
          <w:sz w:val="16"/>
          <w:szCs w:val="16"/>
        </w:rPr>
      </w:pPr>
    </w:p>
    <w:p w:rsidR="00D0154F" w:rsidRPr="00937E68" w:rsidRDefault="00D0154F" w:rsidP="00345701">
      <w:pPr>
        <w:pStyle w:val="Style3"/>
        <w:rPr>
          <w:color w:val="002060"/>
          <w:sz w:val="16"/>
          <w:szCs w:val="16"/>
        </w:rPr>
      </w:pPr>
      <w:bookmarkStart w:id="44" w:name="_Toc511232298"/>
      <w:r w:rsidRPr="00937E68">
        <w:rPr>
          <w:color w:val="002060"/>
          <w:sz w:val="16"/>
          <w:szCs w:val="16"/>
        </w:rPr>
        <w:t>Equipements communs</w:t>
      </w:r>
      <w:bookmarkEnd w:id="44"/>
    </w:p>
    <w:p w:rsidR="005A257E" w:rsidRPr="00937E68" w:rsidRDefault="005A257E" w:rsidP="00345701">
      <w:pPr>
        <w:pStyle w:val="Style3"/>
        <w:numPr>
          <w:ilvl w:val="0"/>
          <w:numId w:val="0"/>
        </w:numPr>
        <w:ind w:left="360"/>
        <w:rPr>
          <w:color w:val="002060"/>
          <w:sz w:val="16"/>
          <w:szCs w:val="16"/>
        </w:rPr>
      </w:pP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le mandataire ou le syndicat de </w:t>
      </w:r>
      <w:r w:rsidR="007C67D4" w:rsidRPr="00937E68">
        <w:rPr>
          <w:rFonts w:ascii="Arial" w:hAnsi="Arial" w:cs="Arial"/>
          <w:sz w:val="16"/>
          <w:szCs w:val="16"/>
        </w:rPr>
        <w:t>copropriété</w:t>
      </w:r>
      <w:r w:rsidRPr="00937E68">
        <w:rPr>
          <w:rFonts w:ascii="Arial" w:hAnsi="Arial" w:cs="Arial"/>
          <w:sz w:val="16"/>
          <w:szCs w:val="16"/>
        </w:rPr>
        <w:t xml:space="preserve"> aura le droit d'</w:t>
      </w:r>
      <w:r w:rsidR="004737DE" w:rsidRPr="00937E68">
        <w:rPr>
          <w:rFonts w:ascii="Arial" w:hAnsi="Arial" w:cs="Arial"/>
          <w:sz w:val="16"/>
          <w:szCs w:val="16"/>
        </w:rPr>
        <w:t xml:space="preserve">installer, entretenir, </w:t>
      </w:r>
      <w:r w:rsidRPr="00937E68">
        <w:rPr>
          <w:rFonts w:ascii="Arial" w:hAnsi="Arial" w:cs="Arial"/>
          <w:sz w:val="16"/>
          <w:szCs w:val="16"/>
        </w:rPr>
        <w:t>utiliser,</w:t>
      </w:r>
      <w:r w:rsidR="006811BF" w:rsidRPr="00937E68">
        <w:rPr>
          <w:rFonts w:ascii="Arial" w:hAnsi="Arial" w:cs="Arial"/>
          <w:sz w:val="16"/>
          <w:szCs w:val="16"/>
        </w:rPr>
        <w:t xml:space="preserve"> réparer</w:t>
      </w:r>
      <w:r w:rsidRPr="00937E68">
        <w:rPr>
          <w:rFonts w:ascii="Arial" w:hAnsi="Arial" w:cs="Arial"/>
          <w:sz w:val="16"/>
          <w:szCs w:val="16"/>
        </w:rPr>
        <w:t xml:space="preserve">, remplacer les tubes, conduites, </w:t>
      </w:r>
      <w:r w:rsidR="006811BF" w:rsidRPr="00937E68">
        <w:rPr>
          <w:rFonts w:ascii="Arial" w:hAnsi="Arial" w:cs="Arial"/>
          <w:sz w:val="16"/>
          <w:szCs w:val="16"/>
        </w:rPr>
        <w:t>câbles</w:t>
      </w:r>
      <w:r w:rsidRPr="00937E68">
        <w:rPr>
          <w:rFonts w:ascii="Arial" w:hAnsi="Arial" w:cs="Arial"/>
          <w:sz w:val="16"/>
          <w:szCs w:val="16"/>
        </w:rPr>
        <w:t xml:space="preserve">, fils et </w:t>
      </w:r>
      <w:r w:rsidR="006811BF" w:rsidRPr="00937E68">
        <w:rPr>
          <w:rFonts w:ascii="Arial" w:hAnsi="Arial" w:cs="Arial"/>
          <w:sz w:val="16"/>
          <w:szCs w:val="16"/>
        </w:rPr>
        <w:t>équipements</w:t>
      </w:r>
      <w:r w:rsidRPr="00937E68">
        <w:rPr>
          <w:rFonts w:ascii="Arial" w:hAnsi="Arial" w:cs="Arial"/>
          <w:sz w:val="16"/>
          <w:szCs w:val="16"/>
        </w:rPr>
        <w:t xml:space="preserve"> de toute nature pouvant </w:t>
      </w:r>
      <w:r w:rsidR="006811BF" w:rsidRPr="00937E68">
        <w:rPr>
          <w:rFonts w:ascii="Arial" w:hAnsi="Arial" w:cs="Arial"/>
          <w:sz w:val="16"/>
          <w:szCs w:val="16"/>
        </w:rPr>
        <w:t xml:space="preserve">même </w:t>
      </w:r>
      <w:r w:rsidRPr="00937E68">
        <w:rPr>
          <w:rFonts w:ascii="Arial" w:hAnsi="Arial" w:cs="Arial"/>
          <w:sz w:val="16"/>
          <w:szCs w:val="16"/>
        </w:rPr>
        <w:t>desservir d'autres parties de l'ensemble immobilier et qui traversent les lieux loués.</w:t>
      </w:r>
    </w:p>
    <w:p w:rsidR="00D0154F" w:rsidRPr="00937E68" w:rsidRDefault="00D0154F" w:rsidP="00345701">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laisser traverser ses locaux par toutes canalisations existantes ou futures</w:t>
      </w:r>
      <w:r w:rsidR="006811BF" w:rsidRPr="00937E68">
        <w:rPr>
          <w:rFonts w:ascii="Arial" w:hAnsi="Arial" w:cs="Arial"/>
          <w:sz w:val="16"/>
          <w:szCs w:val="16"/>
        </w:rPr>
        <w:t xml:space="preserve"> </w:t>
      </w:r>
      <w:r w:rsidRPr="00937E68">
        <w:rPr>
          <w:rFonts w:ascii="Arial" w:hAnsi="Arial" w:cs="Arial"/>
          <w:sz w:val="16"/>
          <w:szCs w:val="16"/>
        </w:rPr>
        <w:t xml:space="preserve">nécessaires </w:t>
      </w:r>
      <w:r w:rsidR="006811BF" w:rsidRPr="00937E68">
        <w:rPr>
          <w:rFonts w:ascii="Arial" w:hAnsi="Arial" w:cs="Arial"/>
          <w:sz w:val="16"/>
          <w:szCs w:val="16"/>
        </w:rPr>
        <w:t>à</w:t>
      </w:r>
      <w:r w:rsidRPr="00937E68">
        <w:rPr>
          <w:rFonts w:ascii="Arial" w:hAnsi="Arial" w:cs="Arial"/>
          <w:sz w:val="16"/>
          <w:szCs w:val="16"/>
        </w:rPr>
        <w:t xml:space="preserve"> la desserte de ses locaux, d'autres locaux de l'immeuble ou des parties ou </w:t>
      </w:r>
      <w:r w:rsidR="006811BF" w:rsidRPr="00937E68">
        <w:rPr>
          <w:rFonts w:ascii="Arial" w:hAnsi="Arial" w:cs="Arial"/>
          <w:sz w:val="16"/>
          <w:szCs w:val="16"/>
        </w:rPr>
        <w:t xml:space="preserve">éléments d'équipements </w:t>
      </w:r>
      <w:r w:rsidRPr="00937E68">
        <w:rPr>
          <w:rFonts w:ascii="Arial" w:hAnsi="Arial" w:cs="Arial"/>
          <w:sz w:val="16"/>
          <w:szCs w:val="16"/>
        </w:rPr>
        <w:t>communs de l’immeuble.</w:t>
      </w:r>
    </w:p>
    <w:p w:rsidR="00D0154F" w:rsidRPr="00937E68" w:rsidRDefault="006811BF" w:rsidP="00345701">
      <w:pPr>
        <w:spacing w:after="0"/>
        <w:jc w:val="both"/>
        <w:rPr>
          <w:rFonts w:ascii="Arial" w:hAnsi="Arial" w:cs="Arial"/>
          <w:sz w:val="16"/>
          <w:szCs w:val="16"/>
        </w:rPr>
      </w:pPr>
      <w:r w:rsidRPr="00937E68">
        <w:rPr>
          <w:rFonts w:ascii="Arial" w:hAnsi="Arial" w:cs="Arial"/>
          <w:sz w:val="16"/>
          <w:szCs w:val="16"/>
        </w:rPr>
        <w:t>Au cas où</w:t>
      </w:r>
      <w:r w:rsidR="00D0154F" w:rsidRPr="00937E68">
        <w:rPr>
          <w:rFonts w:ascii="Arial" w:hAnsi="Arial" w:cs="Arial"/>
          <w:sz w:val="16"/>
          <w:szCs w:val="16"/>
        </w:rPr>
        <w:t xml:space="preserve"> des travaux d'installation et/ o</w:t>
      </w:r>
      <w:r w:rsidRPr="00937E68">
        <w:rPr>
          <w:rFonts w:ascii="Arial" w:hAnsi="Arial" w:cs="Arial"/>
          <w:sz w:val="16"/>
          <w:szCs w:val="16"/>
        </w:rPr>
        <w:t>u de modification, d'améliorati</w:t>
      </w:r>
      <w:r w:rsidR="00D0154F" w:rsidRPr="00937E68">
        <w:rPr>
          <w:rFonts w:ascii="Arial" w:hAnsi="Arial" w:cs="Arial"/>
          <w:sz w:val="16"/>
          <w:szCs w:val="16"/>
        </w:rPr>
        <w:t>on, de remplacement, de</w:t>
      </w:r>
      <w:r w:rsidRPr="00937E68">
        <w:rPr>
          <w:rFonts w:ascii="Arial" w:hAnsi="Arial" w:cs="Arial"/>
          <w:sz w:val="16"/>
          <w:szCs w:val="16"/>
        </w:rPr>
        <w:t xml:space="preserve"> </w:t>
      </w:r>
      <w:r w:rsidR="00D0154F" w:rsidRPr="00937E68">
        <w:rPr>
          <w:rFonts w:ascii="Arial" w:hAnsi="Arial" w:cs="Arial"/>
          <w:sz w:val="16"/>
          <w:szCs w:val="16"/>
        </w:rPr>
        <w:t>modernisation, etc., d'</w:t>
      </w:r>
      <w:r w:rsidRPr="00937E68">
        <w:rPr>
          <w:rFonts w:ascii="Arial" w:hAnsi="Arial" w:cs="Arial"/>
          <w:sz w:val="16"/>
          <w:szCs w:val="16"/>
        </w:rPr>
        <w:t>éléments</w:t>
      </w:r>
      <w:r w:rsidR="00D0154F" w:rsidRPr="00937E68">
        <w:rPr>
          <w:rFonts w:ascii="Arial" w:hAnsi="Arial" w:cs="Arial"/>
          <w:sz w:val="16"/>
          <w:szCs w:val="16"/>
        </w:rPr>
        <w:t xml:space="preserve"> d'équipement de quelque nature que ce soit, et </w:t>
      </w:r>
      <w:r w:rsidRPr="00937E68">
        <w:rPr>
          <w:rFonts w:ascii="Arial" w:hAnsi="Arial" w:cs="Arial"/>
          <w:sz w:val="16"/>
          <w:szCs w:val="16"/>
        </w:rPr>
        <w:t>même</w:t>
      </w:r>
      <w:r w:rsidR="00D0154F" w:rsidRPr="00937E68">
        <w:rPr>
          <w:rFonts w:ascii="Arial" w:hAnsi="Arial" w:cs="Arial"/>
          <w:sz w:val="16"/>
          <w:szCs w:val="16"/>
        </w:rPr>
        <w:t xml:space="preserve"> si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n'est pas desservi par </w:t>
      </w:r>
      <w:r w:rsidRPr="00937E68">
        <w:rPr>
          <w:rFonts w:ascii="Arial" w:hAnsi="Arial" w:cs="Arial"/>
          <w:sz w:val="16"/>
          <w:szCs w:val="16"/>
        </w:rPr>
        <w:t>ceux-ci</w:t>
      </w:r>
      <w:r w:rsidR="00D0154F" w:rsidRPr="00937E68">
        <w:rPr>
          <w:rFonts w:ascii="Arial" w:hAnsi="Arial" w:cs="Arial"/>
          <w:sz w:val="16"/>
          <w:szCs w:val="16"/>
        </w:rPr>
        <w:t xml:space="preserve">, viendraient </w:t>
      </w:r>
      <w:r w:rsidR="0006171D">
        <w:rPr>
          <w:rFonts w:ascii="Arial" w:hAnsi="Arial" w:cs="Arial"/>
          <w:sz w:val="16"/>
          <w:szCs w:val="16"/>
        </w:rPr>
        <w:t>à</w:t>
      </w:r>
      <w:r w:rsidR="00D0154F" w:rsidRPr="00937E68">
        <w:rPr>
          <w:rFonts w:ascii="Arial" w:hAnsi="Arial" w:cs="Arial"/>
          <w:sz w:val="16"/>
          <w:szCs w:val="16"/>
        </w:rPr>
        <w:t xml:space="preserve"> </w:t>
      </w:r>
      <w:r w:rsidRPr="00937E68">
        <w:rPr>
          <w:rFonts w:ascii="Arial" w:hAnsi="Arial" w:cs="Arial"/>
          <w:sz w:val="16"/>
          <w:szCs w:val="16"/>
        </w:rPr>
        <w:t>nécessiter</w:t>
      </w:r>
      <w:r w:rsidR="00D0154F" w:rsidRPr="00937E68">
        <w:rPr>
          <w:rFonts w:ascii="Arial" w:hAnsi="Arial" w:cs="Arial"/>
          <w:sz w:val="16"/>
          <w:szCs w:val="16"/>
        </w:rPr>
        <w:t xml:space="preserve"> la reprise d'une partie des locaux, le </w:t>
      </w:r>
      <w:r w:rsidR="005313D8">
        <w:rPr>
          <w:rFonts w:ascii="Arial" w:hAnsi="Arial" w:cs="Arial"/>
          <w:sz w:val="16"/>
          <w:szCs w:val="16"/>
        </w:rPr>
        <w:t>PRENEUR</w:t>
      </w:r>
      <w:r w:rsidRPr="00937E68">
        <w:rPr>
          <w:rFonts w:ascii="Arial" w:hAnsi="Arial" w:cs="Arial"/>
          <w:sz w:val="16"/>
          <w:szCs w:val="16"/>
        </w:rPr>
        <w:t xml:space="preserve"> </w:t>
      </w:r>
      <w:r w:rsidR="00D0154F" w:rsidRPr="00937E68">
        <w:rPr>
          <w:rFonts w:ascii="Arial" w:hAnsi="Arial" w:cs="Arial"/>
          <w:sz w:val="16"/>
          <w:szCs w:val="16"/>
        </w:rPr>
        <w:t xml:space="preserve">devra restituer au </w:t>
      </w:r>
      <w:r w:rsidR="005313D8">
        <w:rPr>
          <w:rFonts w:ascii="Arial" w:hAnsi="Arial" w:cs="Arial"/>
          <w:sz w:val="16"/>
          <w:szCs w:val="16"/>
        </w:rPr>
        <w:t>BAILLEUR</w:t>
      </w:r>
      <w:r w:rsidR="00D0154F" w:rsidRPr="00937E68">
        <w:rPr>
          <w:rFonts w:ascii="Arial" w:hAnsi="Arial" w:cs="Arial"/>
          <w:sz w:val="16"/>
          <w:szCs w:val="16"/>
        </w:rPr>
        <w:t xml:space="preserve"> les surfaces nécessaires </w:t>
      </w:r>
      <w:r w:rsidRPr="00937E68">
        <w:rPr>
          <w:rFonts w:ascii="Arial" w:hAnsi="Arial" w:cs="Arial"/>
          <w:sz w:val="16"/>
          <w:szCs w:val="16"/>
        </w:rPr>
        <w:t>à</w:t>
      </w:r>
      <w:r w:rsidR="00D0154F" w:rsidRPr="00937E68">
        <w:rPr>
          <w:rFonts w:ascii="Arial" w:hAnsi="Arial" w:cs="Arial"/>
          <w:sz w:val="16"/>
          <w:szCs w:val="16"/>
        </w:rPr>
        <w:t xml:space="preserve"> la </w:t>
      </w:r>
      <w:r w:rsidRPr="00937E68">
        <w:rPr>
          <w:rFonts w:ascii="Arial" w:hAnsi="Arial" w:cs="Arial"/>
          <w:sz w:val="16"/>
          <w:szCs w:val="16"/>
        </w:rPr>
        <w:t>réalisation des tr</w:t>
      </w:r>
      <w:r w:rsidR="00D0154F" w:rsidRPr="00937E68">
        <w:rPr>
          <w:rFonts w:ascii="Arial" w:hAnsi="Arial" w:cs="Arial"/>
          <w:sz w:val="16"/>
          <w:szCs w:val="16"/>
        </w:rPr>
        <w:t xml:space="preserve">avaux </w:t>
      </w:r>
      <w:r w:rsidRPr="00937E68">
        <w:rPr>
          <w:rFonts w:ascii="Arial" w:hAnsi="Arial" w:cs="Arial"/>
          <w:sz w:val="16"/>
          <w:szCs w:val="16"/>
        </w:rPr>
        <w:t>prévus</w:t>
      </w:r>
      <w:r w:rsidR="00D0154F" w:rsidRPr="00937E68">
        <w:rPr>
          <w:rFonts w:ascii="Arial" w:hAnsi="Arial" w:cs="Arial"/>
          <w:sz w:val="16"/>
          <w:szCs w:val="16"/>
        </w:rPr>
        <w:t>, les parties</w:t>
      </w:r>
      <w:r w:rsidRPr="00937E68">
        <w:rPr>
          <w:rFonts w:ascii="Arial" w:hAnsi="Arial" w:cs="Arial"/>
          <w:sz w:val="16"/>
          <w:szCs w:val="16"/>
        </w:rPr>
        <w:t xml:space="preserve"> </w:t>
      </w:r>
      <w:r w:rsidR="00D0154F" w:rsidRPr="00937E68">
        <w:rPr>
          <w:rFonts w:ascii="Arial" w:hAnsi="Arial" w:cs="Arial"/>
          <w:sz w:val="16"/>
          <w:szCs w:val="16"/>
        </w:rPr>
        <w:t xml:space="preserve">devant dans ce cas </w:t>
      </w:r>
      <w:r w:rsidRPr="00937E68">
        <w:rPr>
          <w:rFonts w:ascii="Arial" w:hAnsi="Arial" w:cs="Arial"/>
          <w:sz w:val="16"/>
          <w:szCs w:val="16"/>
        </w:rPr>
        <w:t>établir</w:t>
      </w:r>
      <w:r w:rsidR="00D0154F" w:rsidRPr="00937E68">
        <w:rPr>
          <w:rFonts w:ascii="Arial" w:hAnsi="Arial" w:cs="Arial"/>
          <w:sz w:val="16"/>
          <w:szCs w:val="16"/>
        </w:rPr>
        <w:t xml:space="preserve"> un avenant au </w:t>
      </w:r>
      <w:r w:rsidRPr="00937E68">
        <w:rPr>
          <w:rFonts w:ascii="Arial" w:hAnsi="Arial" w:cs="Arial"/>
          <w:sz w:val="16"/>
          <w:szCs w:val="16"/>
        </w:rPr>
        <w:t>pr</w:t>
      </w:r>
      <w:r w:rsidR="0006171D">
        <w:rPr>
          <w:rFonts w:ascii="Arial" w:hAnsi="Arial" w:cs="Arial"/>
          <w:sz w:val="16"/>
          <w:szCs w:val="16"/>
        </w:rPr>
        <w:t>és</w:t>
      </w:r>
      <w:r w:rsidRPr="00937E68">
        <w:rPr>
          <w:rFonts w:ascii="Arial" w:hAnsi="Arial" w:cs="Arial"/>
          <w:sz w:val="16"/>
          <w:szCs w:val="16"/>
        </w:rPr>
        <w:t>ent bail entérinant</w:t>
      </w:r>
      <w:r w:rsidR="00D0154F" w:rsidRPr="00937E68">
        <w:rPr>
          <w:rFonts w:ascii="Arial" w:hAnsi="Arial" w:cs="Arial"/>
          <w:sz w:val="16"/>
          <w:szCs w:val="16"/>
        </w:rPr>
        <w:t xml:space="preserve"> la modification des surfaces </w:t>
      </w:r>
      <w:r w:rsidRPr="00937E68">
        <w:rPr>
          <w:rFonts w:ascii="Arial" w:hAnsi="Arial" w:cs="Arial"/>
          <w:sz w:val="16"/>
          <w:szCs w:val="16"/>
        </w:rPr>
        <w:t>louées</w:t>
      </w:r>
      <w:r w:rsidR="00D0154F" w:rsidRPr="00937E68">
        <w:rPr>
          <w:rFonts w:ascii="Arial" w:hAnsi="Arial" w:cs="Arial"/>
          <w:sz w:val="16"/>
          <w:szCs w:val="16"/>
        </w:rPr>
        <w:t xml:space="preserve"> et</w:t>
      </w:r>
      <w:r w:rsidRPr="00937E68">
        <w:rPr>
          <w:rFonts w:ascii="Arial" w:hAnsi="Arial" w:cs="Arial"/>
          <w:sz w:val="16"/>
          <w:szCs w:val="16"/>
        </w:rPr>
        <w:t xml:space="preserve"> </w:t>
      </w:r>
      <w:r w:rsidR="00D0154F" w:rsidRPr="00937E68">
        <w:rPr>
          <w:rFonts w:ascii="Arial" w:hAnsi="Arial" w:cs="Arial"/>
          <w:sz w:val="16"/>
          <w:szCs w:val="16"/>
        </w:rPr>
        <w:t xml:space="preserve">celle </w:t>
      </w:r>
      <w:r w:rsidRPr="00937E68">
        <w:rPr>
          <w:rFonts w:ascii="Arial" w:hAnsi="Arial" w:cs="Arial"/>
          <w:sz w:val="16"/>
          <w:szCs w:val="16"/>
        </w:rPr>
        <w:t>corrélative</w:t>
      </w:r>
      <w:r w:rsidR="00D0154F" w:rsidRPr="00937E68">
        <w:rPr>
          <w:rFonts w:ascii="Arial" w:hAnsi="Arial" w:cs="Arial"/>
          <w:sz w:val="16"/>
          <w:szCs w:val="16"/>
        </w:rPr>
        <w:t xml:space="preserve"> du loyer qui sera ajust</w:t>
      </w:r>
      <w:r w:rsidR="00CB5767">
        <w:rPr>
          <w:rFonts w:ascii="Arial" w:hAnsi="Arial" w:cs="Arial"/>
          <w:sz w:val="16"/>
          <w:szCs w:val="16"/>
        </w:rPr>
        <w:t>é</w:t>
      </w:r>
      <w:r w:rsidR="00D0154F" w:rsidRPr="00937E68">
        <w:rPr>
          <w:rFonts w:ascii="Arial" w:hAnsi="Arial" w:cs="Arial"/>
          <w:sz w:val="16"/>
          <w:szCs w:val="16"/>
        </w:rPr>
        <w:t xml:space="preserve"> au prorata des surfaces </w:t>
      </w:r>
      <w:r w:rsidRPr="00937E68">
        <w:rPr>
          <w:rFonts w:ascii="Arial" w:hAnsi="Arial" w:cs="Arial"/>
          <w:sz w:val="16"/>
          <w:szCs w:val="16"/>
        </w:rPr>
        <w:t>pondérées</w:t>
      </w:r>
      <w:r w:rsidR="00D0154F" w:rsidRPr="00937E68">
        <w:rPr>
          <w:rFonts w:ascii="Arial" w:hAnsi="Arial" w:cs="Arial"/>
          <w:sz w:val="16"/>
          <w:szCs w:val="16"/>
        </w:rPr>
        <w:t xml:space="preserve"> </w:t>
      </w:r>
      <w:r w:rsidRPr="00937E68">
        <w:rPr>
          <w:rFonts w:ascii="Arial" w:hAnsi="Arial" w:cs="Arial"/>
          <w:sz w:val="16"/>
          <w:szCs w:val="16"/>
        </w:rPr>
        <w:t>restituées</w:t>
      </w:r>
      <w:r w:rsidR="00D0154F" w:rsidRPr="00937E68">
        <w:rPr>
          <w:rFonts w:ascii="Arial" w:hAnsi="Arial" w:cs="Arial"/>
          <w:sz w:val="16"/>
          <w:szCs w:val="16"/>
        </w:rPr>
        <w:t>.</w:t>
      </w:r>
    </w:p>
    <w:p w:rsidR="009E6DA3" w:rsidRPr="00937E68" w:rsidRDefault="009E6DA3" w:rsidP="00345701">
      <w:pPr>
        <w:spacing w:after="0" w:line="206" w:lineRule="exact"/>
        <w:ind w:left="1440"/>
        <w:rPr>
          <w:color w:val="002060"/>
          <w:sz w:val="16"/>
          <w:szCs w:val="16"/>
        </w:rPr>
      </w:pPr>
    </w:p>
    <w:p w:rsidR="00D0154F" w:rsidRPr="00937E68" w:rsidRDefault="00D0154F" w:rsidP="00345701">
      <w:pPr>
        <w:pStyle w:val="Style3"/>
        <w:rPr>
          <w:color w:val="002060"/>
          <w:sz w:val="16"/>
          <w:szCs w:val="16"/>
        </w:rPr>
      </w:pPr>
      <w:bookmarkStart w:id="45" w:name="_Toc511232299"/>
      <w:r w:rsidRPr="00937E68">
        <w:rPr>
          <w:color w:val="002060"/>
          <w:sz w:val="16"/>
          <w:szCs w:val="16"/>
        </w:rPr>
        <w:t xml:space="preserve">Mobiliers et </w:t>
      </w:r>
      <w:r w:rsidR="009E6DA3" w:rsidRPr="00937E68">
        <w:rPr>
          <w:color w:val="002060"/>
          <w:sz w:val="16"/>
          <w:szCs w:val="16"/>
        </w:rPr>
        <w:t>décorations</w:t>
      </w:r>
      <w:bookmarkEnd w:id="45"/>
    </w:p>
    <w:p w:rsidR="009038D1" w:rsidRPr="00937E68" w:rsidRDefault="009038D1" w:rsidP="00345701">
      <w:pPr>
        <w:pStyle w:val="Style3"/>
        <w:numPr>
          <w:ilvl w:val="0"/>
          <w:numId w:val="0"/>
        </w:numPr>
        <w:ind w:left="360"/>
        <w:rPr>
          <w:sz w:val="16"/>
          <w:szCs w:val="16"/>
        </w:rPr>
      </w:pPr>
    </w:p>
    <w:p w:rsidR="009E6DA3" w:rsidRDefault="00D0154F" w:rsidP="006701C6">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w:t>
      </w:r>
      <w:r w:rsidR="007C67D4" w:rsidRPr="00937E68">
        <w:rPr>
          <w:rFonts w:ascii="Arial" w:hAnsi="Arial" w:cs="Arial"/>
          <w:sz w:val="16"/>
          <w:szCs w:val="16"/>
        </w:rPr>
        <w:t>déplacera</w:t>
      </w:r>
      <w:r w:rsidRPr="00937E68">
        <w:rPr>
          <w:rFonts w:ascii="Arial" w:hAnsi="Arial" w:cs="Arial"/>
          <w:sz w:val="16"/>
          <w:szCs w:val="16"/>
        </w:rPr>
        <w:t xml:space="preserve"> </w:t>
      </w:r>
      <w:r w:rsidR="00CB5767">
        <w:rPr>
          <w:rFonts w:ascii="Arial" w:hAnsi="Arial" w:cs="Arial"/>
          <w:sz w:val="16"/>
          <w:szCs w:val="16"/>
        </w:rPr>
        <w:t>à</w:t>
      </w:r>
      <w:r w:rsidRPr="00937E68">
        <w:rPr>
          <w:rFonts w:ascii="Arial" w:hAnsi="Arial" w:cs="Arial"/>
          <w:sz w:val="16"/>
          <w:szCs w:val="16"/>
        </w:rPr>
        <w:t xml:space="preserve"> ses frais et sans </w:t>
      </w:r>
      <w:r w:rsidR="007C67D4" w:rsidRPr="00937E68">
        <w:rPr>
          <w:rFonts w:ascii="Arial" w:hAnsi="Arial" w:cs="Arial"/>
          <w:sz w:val="16"/>
          <w:szCs w:val="16"/>
        </w:rPr>
        <w:t>délai</w:t>
      </w:r>
      <w:r w:rsidRPr="00937E68">
        <w:rPr>
          <w:rFonts w:ascii="Arial" w:hAnsi="Arial" w:cs="Arial"/>
          <w:sz w:val="16"/>
          <w:szCs w:val="16"/>
        </w:rPr>
        <w:t xml:space="preserve"> son mobilier et déposera tous coffrages et </w:t>
      </w:r>
      <w:r w:rsidR="007C67D4" w:rsidRPr="00937E68">
        <w:rPr>
          <w:rFonts w:ascii="Arial" w:hAnsi="Arial" w:cs="Arial"/>
          <w:sz w:val="16"/>
          <w:szCs w:val="16"/>
        </w:rPr>
        <w:t xml:space="preserve">décorations </w:t>
      </w:r>
      <w:r w:rsidRPr="00937E68">
        <w:rPr>
          <w:rFonts w:ascii="Arial" w:hAnsi="Arial" w:cs="Arial"/>
          <w:sz w:val="16"/>
          <w:szCs w:val="16"/>
        </w:rPr>
        <w:t>ainsi que les installations qu'il aurait faites et dont l'</w:t>
      </w:r>
      <w:r w:rsidR="007C67D4" w:rsidRPr="00937E68">
        <w:rPr>
          <w:rFonts w:ascii="Arial" w:hAnsi="Arial" w:cs="Arial"/>
          <w:sz w:val="16"/>
          <w:szCs w:val="16"/>
        </w:rPr>
        <w:t>enlèvement</w:t>
      </w:r>
      <w:r w:rsidRPr="00937E68">
        <w:rPr>
          <w:rFonts w:ascii="Arial" w:hAnsi="Arial" w:cs="Arial"/>
          <w:sz w:val="16"/>
          <w:szCs w:val="16"/>
        </w:rPr>
        <w:t xml:space="preserve"> serait utile pour la recherche et la</w:t>
      </w:r>
      <w:r w:rsidR="007C67D4" w:rsidRPr="00937E68">
        <w:rPr>
          <w:rFonts w:ascii="Arial" w:hAnsi="Arial" w:cs="Arial"/>
          <w:sz w:val="16"/>
          <w:szCs w:val="16"/>
        </w:rPr>
        <w:t xml:space="preserve"> réparation</w:t>
      </w:r>
      <w:r w:rsidRPr="00937E68">
        <w:rPr>
          <w:rFonts w:ascii="Arial" w:hAnsi="Arial" w:cs="Arial"/>
          <w:sz w:val="16"/>
          <w:szCs w:val="16"/>
        </w:rPr>
        <w:t xml:space="preserve"> des fuites de toute nature, des fissures et en </w:t>
      </w:r>
      <w:r w:rsidR="007C67D4" w:rsidRPr="00937E68">
        <w:rPr>
          <w:rFonts w:ascii="Arial" w:hAnsi="Arial" w:cs="Arial"/>
          <w:sz w:val="16"/>
          <w:szCs w:val="16"/>
        </w:rPr>
        <w:t>général</w:t>
      </w:r>
      <w:r w:rsidRPr="00937E68">
        <w:rPr>
          <w:rFonts w:ascii="Arial" w:hAnsi="Arial" w:cs="Arial"/>
          <w:sz w:val="16"/>
          <w:szCs w:val="16"/>
        </w:rPr>
        <w:t xml:space="preserve"> pour l'</w:t>
      </w:r>
      <w:r w:rsidR="007C67D4" w:rsidRPr="00937E68">
        <w:rPr>
          <w:rFonts w:ascii="Arial" w:hAnsi="Arial" w:cs="Arial"/>
          <w:sz w:val="16"/>
          <w:szCs w:val="16"/>
        </w:rPr>
        <w:t>exécution</w:t>
      </w:r>
      <w:r w:rsidRPr="00937E68">
        <w:rPr>
          <w:rFonts w:ascii="Arial" w:hAnsi="Arial" w:cs="Arial"/>
          <w:sz w:val="16"/>
          <w:szCs w:val="16"/>
        </w:rPr>
        <w:t xml:space="preserve"> de tous travaux.</w:t>
      </w:r>
    </w:p>
    <w:p w:rsidR="0089782C" w:rsidRPr="006701C6" w:rsidRDefault="0089782C" w:rsidP="006701C6">
      <w:pPr>
        <w:spacing w:after="0"/>
        <w:jc w:val="both"/>
        <w:rPr>
          <w:rFonts w:ascii="Arial" w:hAnsi="Arial" w:cs="Arial"/>
          <w:sz w:val="16"/>
          <w:szCs w:val="16"/>
        </w:rPr>
      </w:pPr>
    </w:p>
    <w:p w:rsidR="00D0154F" w:rsidRPr="00937E68" w:rsidRDefault="00CA20AF" w:rsidP="00345701">
      <w:pPr>
        <w:pStyle w:val="Style3"/>
        <w:rPr>
          <w:color w:val="002060"/>
          <w:sz w:val="16"/>
          <w:szCs w:val="16"/>
        </w:rPr>
      </w:pPr>
      <w:bookmarkStart w:id="46" w:name="_Toc511232300"/>
      <w:r w:rsidRPr="00937E68">
        <w:rPr>
          <w:color w:val="002060"/>
          <w:sz w:val="16"/>
          <w:szCs w:val="16"/>
        </w:rPr>
        <w:t>Travaux imposé</w:t>
      </w:r>
      <w:r w:rsidR="00D0154F" w:rsidRPr="00937E68">
        <w:rPr>
          <w:color w:val="002060"/>
          <w:sz w:val="16"/>
          <w:szCs w:val="16"/>
        </w:rPr>
        <w:t xml:space="preserve">s par des dispositions </w:t>
      </w:r>
      <w:r w:rsidR="009E6DA3" w:rsidRPr="00937E68">
        <w:rPr>
          <w:color w:val="002060"/>
          <w:sz w:val="16"/>
          <w:szCs w:val="16"/>
        </w:rPr>
        <w:t>législatives</w:t>
      </w:r>
      <w:r w:rsidR="00D0154F" w:rsidRPr="00937E68">
        <w:rPr>
          <w:color w:val="002060"/>
          <w:sz w:val="16"/>
          <w:szCs w:val="16"/>
        </w:rPr>
        <w:t xml:space="preserve"> ou </w:t>
      </w:r>
      <w:r w:rsidR="009E6DA3" w:rsidRPr="00937E68">
        <w:rPr>
          <w:color w:val="002060"/>
          <w:sz w:val="16"/>
          <w:szCs w:val="16"/>
        </w:rPr>
        <w:t>règlementaires</w:t>
      </w:r>
      <w:bookmarkEnd w:id="46"/>
    </w:p>
    <w:p w:rsidR="005A257E" w:rsidRPr="00937E68" w:rsidRDefault="005A257E" w:rsidP="00345701">
      <w:pPr>
        <w:pStyle w:val="Style3"/>
        <w:numPr>
          <w:ilvl w:val="0"/>
          <w:numId w:val="0"/>
        </w:numPr>
        <w:ind w:left="360"/>
        <w:rPr>
          <w:color w:val="002060"/>
          <w:sz w:val="16"/>
          <w:szCs w:val="16"/>
        </w:rPr>
      </w:pPr>
    </w:p>
    <w:p w:rsidR="00817065" w:rsidRPr="00937E68" w:rsidRDefault="002D61CC"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e</w:t>
      </w:r>
      <w:r w:rsidR="00817065" w:rsidRPr="00937E68">
        <w:rPr>
          <w:rFonts w:ascii="Arial" w:hAnsi="Arial" w:cs="Arial"/>
          <w:sz w:val="16"/>
          <w:szCs w:val="16"/>
        </w:rPr>
        <w:t xml:space="preserve">ffectuer à ses frais tous travaux qui pourraient être prescrits par les autorités administratives, lors de l’entrée en jouissance ou en cours de bail aux fins notamment de permettre l’utilisation des locaux telle qu’autorisée par le bail, en conformité avec la réglementation actuelle ou future, quelle que soit la nature des prescriptions administratives (hygiène, sécurité, installations électriques, moyens de secours, environnement, performance énergétique, législation du travail, accessibilité aux personnes à mobilité réduite, etc…), de façon à ce que le </w:t>
      </w:r>
      <w:r w:rsidR="005313D8">
        <w:rPr>
          <w:rFonts w:ascii="Arial" w:hAnsi="Arial" w:cs="Arial"/>
          <w:sz w:val="16"/>
          <w:szCs w:val="16"/>
        </w:rPr>
        <w:t>BAILLEUR</w:t>
      </w:r>
      <w:r w:rsidR="00817065" w:rsidRPr="00937E68">
        <w:rPr>
          <w:rFonts w:ascii="Arial" w:hAnsi="Arial" w:cs="Arial"/>
          <w:sz w:val="16"/>
          <w:szCs w:val="16"/>
        </w:rPr>
        <w:t xml:space="preserve"> ne puisse être inquiété, ni même recherché à ce sujet, mais à l’exclusion de tous travaux relevant de l’article 606 du code civil.</w:t>
      </w:r>
    </w:p>
    <w:p w:rsidR="009E6DA3" w:rsidRPr="00937E68" w:rsidRDefault="009E6DA3" w:rsidP="00345701">
      <w:pPr>
        <w:spacing w:after="0" w:line="206" w:lineRule="exact"/>
        <w:ind w:left="1435"/>
        <w:rPr>
          <w:sz w:val="16"/>
          <w:szCs w:val="16"/>
        </w:rPr>
      </w:pPr>
    </w:p>
    <w:p w:rsidR="00D0154F" w:rsidRPr="00937E68" w:rsidRDefault="00D0154F" w:rsidP="00345701">
      <w:pPr>
        <w:pStyle w:val="Style3"/>
        <w:rPr>
          <w:color w:val="002060"/>
          <w:sz w:val="16"/>
          <w:szCs w:val="16"/>
        </w:rPr>
      </w:pPr>
      <w:bookmarkStart w:id="47" w:name="_Toc511232301"/>
      <w:r w:rsidRPr="00937E68">
        <w:rPr>
          <w:color w:val="002060"/>
          <w:sz w:val="16"/>
          <w:szCs w:val="16"/>
        </w:rPr>
        <w:lastRenderedPageBreak/>
        <w:t xml:space="preserve">Travaux </w:t>
      </w:r>
      <w:r w:rsidR="009E6DA3" w:rsidRPr="00937E68">
        <w:rPr>
          <w:color w:val="002060"/>
          <w:sz w:val="16"/>
          <w:szCs w:val="16"/>
        </w:rPr>
        <w:t>effectués</w:t>
      </w:r>
      <w:r w:rsidRPr="00937E68">
        <w:rPr>
          <w:color w:val="002060"/>
          <w:sz w:val="16"/>
          <w:szCs w:val="16"/>
        </w:rPr>
        <w:t xml:space="preserve"> par le </w:t>
      </w:r>
      <w:r w:rsidR="005313D8">
        <w:rPr>
          <w:color w:val="002060"/>
          <w:sz w:val="16"/>
          <w:szCs w:val="16"/>
        </w:rPr>
        <w:t>PRENEUR</w:t>
      </w:r>
      <w:bookmarkEnd w:id="47"/>
    </w:p>
    <w:p w:rsidR="009E6DA3" w:rsidRPr="00937E68" w:rsidRDefault="009E6DA3" w:rsidP="00345701">
      <w:pPr>
        <w:pStyle w:val="Style3"/>
        <w:numPr>
          <w:ilvl w:val="0"/>
          <w:numId w:val="0"/>
        </w:numPr>
        <w:ind w:left="360"/>
        <w:rPr>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pourra effectuer dans les lieux loués, tous les travaux d'équipement et d'installations</w:t>
      </w:r>
      <w:r w:rsidR="004860A3" w:rsidRPr="00937E68">
        <w:rPr>
          <w:rFonts w:ascii="Arial" w:hAnsi="Arial" w:cs="Arial"/>
          <w:sz w:val="16"/>
          <w:szCs w:val="16"/>
        </w:rPr>
        <w:t xml:space="preserve"> </w:t>
      </w:r>
      <w:r w:rsidRPr="00937E68">
        <w:rPr>
          <w:rFonts w:ascii="Arial" w:hAnsi="Arial" w:cs="Arial"/>
          <w:sz w:val="16"/>
          <w:szCs w:val="16"/>
        </w:rPr>
        <w:t>qui lui para</w:t>
      </w:r>
      <w:r w:rsidR="008C3462">
        <w:rPr>
          <w:rFonts w:ascii="Arial" w:hAnsi="Arial" w:cs="Arial"/>
          <w:sz w:val="16"/>
          <w:szCs w:val="16"/>
        </w:rPr>
        <w:t>î</w:t>
      </w:r>
      <w:r w:rsidRPr="00937E68">
        <w:rPr>
          <w:rFonts w:ascii="Arial" w:hAnsi="Arial" w:cs="Arial"/>
          <w:sz w:val="16"/>
          <w:szCs w:val="16"/>
        </w:rPr>
        <w:t xml:space="preserve">traient nécessaires, </w:t>
      </w:r>
      <w:r w:rsidR="004860A3" w:rsidRPr="00937E68">
        <w:rPr>
          <w:rFonts w:ascii="Arial" w:hAnsi="Arial" w:cs="Arial"/>
          <w:sz w:val="16"/>
          <w:szCs w:val="16"/>
        </w:rPr>
        <w:t>à</w:t>
      </w:r>
      <w:r w:rsidRPr="00937E68">
        <w:rPr>
          <w:rFonts w:ascii="Arial" w:hAnsi="Arial" w:cs="Arial"/>
          <w:sz w:val="16"/>
          <w:szCs w:val="16"/>
        </w:rPr>
        <w:t xml:space="preserve"> la condition que ces travaux ne puissent ni changer la destination de</w:t>
      </w:r>
      <w:r w:rsidR="004860A3" w:rsidRPr="00937E68">
        <w:rPr>
          <w:rFonts w:ascii="Arial" w:hAnsi="Arial" w:cs="Arial"/>
          <w:sz w:val="16"/>
          <w:szCs w:val="16"/>
        </w:rPr>
        <w:t xml:space="preserve"> l</w:t>
      </w:r>
      <w:r w:rsidRPr="00937E68">
        <w:rPr>
          <w:rFonts w:ascii="Arial" w:hAnsi="Arial" w:cs="Arial"/>
          <w:sz w:val="16"/>
          <w:szCs w:val="16"/>
        </w:rPr>
        <w:t xml:space="preserve">'immeuble ni nuire </w:t>
      </w:r>
      <w:r w:rsidR="004860A3" w:rsidRPr="00937E68">
        <w:rPr>
          <w:rFonts w:ascii="Arial" w:hAnsi="Arial" w:cs="Arial"/>
          <w:sz w:val="16"/>
          <w:szCs w:val="16"/>
        </w:rPr>
        <w:t>à</w:t>
      </w:r>
      <w:r w:rsidRPr="00937E68">
        <w:rPr>
          <w:rFonts w:ascii="Arial" w:hAnsi="Arial" w:cs="Arial"/>
          <w:sz w:val="16"/>
          <w:szCs w:val="16"/>
        </w:rPr>
        <w:t xml:space="preserve"> sa </w:t>
      </w:r>
      <w:r w:rsidR="004860A3" w:rsidRPr="00937E68">
        <w:rPr>
          <w:rFonts w:ascii="Arial" w:hAnsi="Arial" w:cs="Arial"/>
          <w:sz w:val="16"/>
          <w:szCs w:val="16"/>
        </w:rPr>
        <w:t>solidité</w:t>
      </w:r>
      <w:r w:rsidRPr="00937E68">
        <w:rPr>
          <w:rFonts w:ascii="Arial" w:hAnsi="Arial" w:cs="Arial"/>
          <w:sz w:val="16"/>
          <w:szCs w:val="16"/>
        </w:rPr>
        <w:t xml:space="preserve"> ni perturber le fonctionnement des </w:t>
      </w:r>
      <w:r w:rsidR="004860A3" w:rsidRPr="00937E68">
        <w:rPr>
          <w:rFonts w:ascii="Arial" w:hAnsi="Arial" w:cs="Arial"/>
          <w:sz w:val="16"/>
          <w:szCs w:val="16"/>
        </w:rPr>
        <w:t>équipements</w:t>
      </w:r>
      <w:r w:rsidRPr="00937E68">
        <w:rPr>
          <w:rFonts w:ascii="Arial" w:hAnsi="Arial" w:cs="Arial"/>
          <w:sz w:val="16"/>
          <w:szCs w:val="16"/>
        </w:rPr>
        <w:t xml:space="preserve"> collectifs.</w:t>
      </w: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veiller </w:t>
      </w:r>
      <w:r w:rsidR="004860A3" w:rsidRPr="00937E68">
        <w:rPr>
          <w:rFonts w:ascii="Arial" w:hAnsi="Arial" w:cs="Arial"/>
          <w:sz w:val="16"/>
          <w:szCs w:val="16"/>
        </w:rPr>
        <w:t>à</w:t>
      </w:r>
      <w:r w:rsidRPr="00937E68">
        <w:rPr>
          <w:rFonts w:ascii="Arial" w:hAnsi="Arial" w:cs="Arial"/>
          <w:sz w:val="16"/>
          <w:szCs w:val="16"/>
        </w:rPr>
        <w:t xml:space="preserve"> ce que les </w:t>
      </w:r>
      <w:r w:rsidR="004860A3" w:rsidRPr="00937E68">
        <w:rPr>
          <w:rFonts w:ascii="Arial" w:hAnsi="Arial" w:cs="Arial"/>
          <w:sz w:val="16"/>
          <w:szCs w:val="16"/>
        </w:rPr>
        <w:t>équipements</w:t>
      </w:r>
      <w:r w:rsidRPr="00937E68">
        <w:rPr>
          <w:rFonts w:ascii="Arial" w:hAnsi="Arial" w:cs="Arial"/>
          <w:sz w:val="16"/>
          <w:szCs w:val="16"/>
        </w:rPr>
        <w:t xml:space="preserve"> de ventilation tels que hottes aspirantes,</w:t>
      </w:r>
      <w:r w:rsidR="004860A3" w:rsidRPr="00937E68">
        <w:rPr>
          <w:rFonts w:ascii="Arial" w:hAnsi="Arial" w:cs="Arial"/>
          <w:sz w:val="16"/>
          <w:szCs w:val="16"/>
        </w:rPr>
        <w:t xml:space="preserve"> </w:t>
      </w:r>
      <w:r w:rsidRPr="00937E68">
        <w:rPr>
          <w:rFonts w:ascii="Arial" w:hAnsi="Arial" w:cs="Arial"/>
          <w:sz w:val="16"/>
          <w:szCs w:val="16"/>
        </w:rPr>
        <w:t xml:space="preserve">extracteurs, conduits, etc. </w:t>
      </w:r>
      <w:r w:rsidR="004860A3" w:rsidRPr="00937E68">
        <w:rPr>
          <w:rFonts w:ascii="Arial" w:hAnsi="Arial" w:cs="Arial"/>
          <w:sz w:val="16"/>
          <w:szCs w:val="16"/>
        </w:rPr>
        <w:t>répondent</w:t>
      </w:r>
      <w:r w:rsidRPr="00937E68">
        <w:rPr>
          <w:rFonts w:ascii="Arial" w:hAnsi="Arial" w:cs="Arial"/>
          <w:sz w:val="16"/>
          <w:szCs w:val="16"/>
        </w:rPr>
        <w:t xml:space="preserve"> aux normes requis</w:t>
      </w:r>
      <w:r w:rsidR="00100F4F">
        <w:rPr>
          <w:rFonts w:ascii="Arial" w:hAnsi="Arial" w:cs="Arial"/>
          <w:sz w:val="16"/>
          <w:szCs w:val="16"/>
        </w:rPr>
        <w:t>es</w:t>
      </w:r>
      <w:r w:rsidRPr="00937E68">
        <w:rPr>
          <w:rFonts w:ascii="Arial" w:hAnsi="Arial" w:cs="Arial"/>
          <w:sz w:val="16"/>
          <w:szCs w:val="16"/>
        </w:rPr>
        <w:t xml:space="preserve"> pour l’</w:t>
      </w:r>
      <w:r w:rsidR="004860A3" w:rsidRPr="00937E68">
        <w:rPr>
          <w:rFonts w:ascii="Arial" w:hAnsi="Arial" w:cs="Arial"/>
          <w:sz w:val="16"/>
          <w:szCs w:val="16"/>
        </w:rPr>
        <w:t>activité</w:t>
      </w:r>
      <w:r w:rsidRPr="00937E68">
        <w:rPr>
          <w:rFonts w:ascii="Arial" w:hAnsi="Arial" w:cs="Arial"/>
          <w:sz w:val="16"/>
          <w:szCs w:val="16"/>
        </w:rPr>
        <w:t xml:space="preserve"> </w:t>
      </w:r>
      <w:r w:rsidR="004860A3" w:rsidRPr="00937E68">
        <w:rPr>
          <w:rFonts w:ascii="Arial" w:hAnsi="Arial" w:cs="Arial"/>
          <w:sz w:val="16"/>
          <w:szCs w:val="16"/>
        </w:rPr>
        <w:t>autorisée</w:t>
      </w:r>
      <w:r w:rsidRPr="00937E68">
        <w:rPr>
          <w:rFonts w:ascii="Arial" w:hAnsi="Arial" w:cs="Arial"/>
          <w:sz w:val="16"/>
          <w:szCs w:val="16"/>
        </w:rPr>
        <w:t xml:space="preserve"> par le </w:t>
      </w:r>
      <w:r w:rsidR="004860A3" w:rsidRPr="00937E68">
        <w:rPr>
          <w:rFonts w:ascii="Arial" w:hAnsi="Arial" w:cs="Arial"/>
          <w:sz w:val="16"/>
          <w:szCs w:val="16"/>
        </w:rPr>
        <w:t>présent</w:t>
      </w:r>
      <w:r w:rsidRPr="00937E68">
        <w:rPr>
          <w:rFonts w:ascii="Arial" w:hAnsi="Arial" w:cs="Arial"/>
          <w:sz w:val="16"/>
          <w:szCs w:val="16"/>
        </w:rPr>
        <w:t xml:space="preserve"> bail et</w:t>
      </w:r>
      <w:r w:rsidR="004860A3" w:rsidRPr="00937E68">
        <w:rPr>
          <w:rFonts w:ascii="Arial" w:hAnsi="Arial" w:cs="Arial"/>
          <w:sz w:val="16"/>
          <w:szCs w:val="16"/>
        </w:rPr>
        <w:t xml:space="preserve"> </w:t>
      </w:r>
      <w:r w:rsidRPr="00937E68">
        <w:rPr>
          <w:rFonts w:ascii="Arial" w:hAnsi="Arial" w:cs="Arial"/>
          <w:sz w:val="16"/>
          <w:szCs w:val="16"/>
        </w:rPr>
        <w:t xml:space="preserve">que ces </w:t>
      </w:r>
      <w:r w:rsidR="004860A3" w:rsidRPr="00937E68">
        <w:rPr>
          <w:rFonts w:ascii="Arial" w:hAnsi="Arial" w:cs="Arial"/>
          <w:sz w:val="16"/>
          <w:szCs w:val="16"/>
        </w:rPr>
        <w:t>équipements</w:t>
      </w:r>
      <w:r w:rsidRPr="00937E68">
        <w:rPr>
          <w:rFonts w:ascii="Arial" w:hAnsi="Arial" w:cs="Arial"/>
          <w:sz w:val="16"/>
          <w:szCs w:val="16"/>
        </w:rPr>
        <w:t xml:space="preserve"> soient maintenus en parfait état de fonctionnement de telle sorte que le</w:t>
      </w:r>
      <w:r w:rsidR="004860A3"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en aucun cas </w:t>
      </w:r>
      <w:r w:rsidR="004860A3" w:rsidRPr="00937E68">
        <w:rPr>
          <w:rFonts w:ascii="Arial" w:hAnsi="Arial" w:cs="Arial"/>
          <w:sz w:val="16"/>
          <w:szCs w:val="16"/>
        </w:rPr>
        <w:t>inquiété</w:t>
      </w:r>
      <w:r w:rsidRPr="00937E68">
        <w:rPr>
          <w:rFonts w:ascii="Arial" w:hAnsi="Arial" w:cs="Arial"/>
          <w:sz w:val="16"/>
          <w:szCs w:val="16"/>
        </w:rPr>
        <w:t xml:space="preserve"> par la </w:t>
      </w:r>
      <w:r w:rsidR="004860A3" w:rsidRPr="00937E68">
        <w:rPr>
          <w:rFonts w:ascii="Arial" w:hAnsi="Arial" w:cs="Arial"/>
          <w:sz w:val="16"/>
          <w:szCs w:val="16"/>
        </w:rPr>
        <w:t>gêne</w:t>
      </w:r>
      <w:r w:rsidRPr="00937E68">
        <w:rPr>
          <w:rFonts w:ascii="Arial" w:hAnsi="Arial" w:cs="Arial"/>
          <w:sz w:val="16"/>
          <w:szCs w:val="16"/>
        </w:rPr>
        <w:t xml:space="preserve"> </w:t>
      </w:r>
      <w:r w:rsidR="004860A3" w:rsidRPr="00937E68">
        <w:rPr>
          <w:rFonts w:ascii="Arial" w:hAnsi="Arial" w:cs="Arial"/>
          <w:sz w:val="16"/>
          <w:szCs w:val="16"/>
        </w:rPr>
        <w:t>occasionnée</w:t>
      </w:r>
      <w:r w:rsidRPr="00937E68">
        <w:rPr>
          <w:rFonts w:ascii="Arial" w:hAnsi="Arial" w:cs="Arial"/>
          <w:sz w:val="16"/>
          <w:szCs w:val="16"/>
        </w:rPr>
        <w:t xml:space="preserve"> au voisinage, sous forme de </w:t>
      </w:r>
      <w:r w:rsidR="004860A3" w:rsidRPr="00937E68">
        <w:rPr>
          <w:rFonts w:ascii="Arial" w:hAnsi="Arial" w:cs="Arial"/>
          <w:sz w:val="16"/>
          <w:szCs w:val="16"/>
        </w:rPr>
        <w:t>fumées</w:t>
      </w:r>
      <w:r w:rsidRPr="00937E68">
        <w:rPr>
          <w:rFonts w:ascii="Arial" w:hAnsi="Arial" w:cs="Arial"/>
          <w:sz w:val="16"/>
          <w:szCs w:val="16"/>
        </w:rPr>
        <w:t>,</w:t>
      </w:r>
      <w:r w:rsidR="004860A3" w:rsidRPr="00937E68">
        <w:rPr>
          <w:rFonts w:ascii="Arial" w:hAnsi="Arial" w:cs="Arial"/>
          <w:sz w:val="16"/>
          <w:szCs w:val="16"/>
        </w:rPr>
        <w:t xml:space="preserve"> </w:t>
      </w:r>
      <w:r w:rsidRPr="00937E68">
        <w:rPr>
          <w:rFonts w:ascii="Arial" w:hAnsi="Arial" w:cs="Arial"/>
          <w:sz w:val="16"/>
          <w:szCs w:val="16"/>
        </w:rPr>
        <w:t xml:space="preserve">odeurs, </w:t>
      </w:r>
      <w:r w:rsidR="004860A3" w:rsidRPr="00937E68">
        <w:rPr>
          <w:rFonts w:ascii="Arial" w:hAnsi="Arial" w:cs="Arial"/>
          <w:sz w:val="16"/>
          <w:szCs w:val="16"/>
        </w:rPr>
        <w:t>trépidations</w:t>
      </w:r>
      <w:r w:rsidRPr="00937E68">
        <w:rPr>
          <w:rFonts w:ascii="Arial" w:hAnsi="Arial" w:cs="Arial"/>
          <w:sz w:val="16"/>
          <w:szCs w:val="16"/>
        </w:rPr>
        <w:t xml:space="preserve"> de machine ou autre bruit.</w:t>
      </w:r>
    </w:p>
    <w:p w:rsidR="009E6DA3" w:rsidRPr="00937E68" w:rsidRDefault="009E6DA3" w:rsidP="00345701">
      <w:pPr>
        <w:spacing w:after="0" w:line="206" w:lineRule="exact"/>
        <w:ind w:left="1421"/>
        <w:rPr>
          <w:sz w:val="16"/>
          <w:szCs w:val="16"/>
        </w:rPr>
      </w:pPr>
    </w:p>
    <w:p w:rsidR="00D0154F" w:rsidRPr="00937E68" w:rsidRDefault="00D0154F" w:rsidP="00345701">
      <w:pPr>
        <w:pStyle w:val="Style3"/>
        <w:rPr>
          <w:color w:val="002060"/>
          <w:sz w:val="16"/>
          <w:szCs w:val="16"/>
        </w:rPr>
      </w:pPr>
      <w:bookmarkStart w:id="48" w:name="_Toc511232302"/>
      <w:r w:rsidRPr="00937E68">
        <w:rPr>
          <w:color w:val="002060"/>
          <w:sz w:val="16"/>
          <w:szCs w:val="16"/>
        </w:rPr>
        <w:t xml:space="preserve">Travaux demandant une autorisation du </w:t>
      </w:r>
      <w:r w:rsidR="005313D8">
        <w:rPr>
          <w:color w:val="002060"/>
          <w:sz w:val="16"/>
          <w:szCs w:val="16"/>
        </w:rPr>
        <w:t>BAILLEUR</w:t>
      </w:r>
      <w:bookmarkEnd w:id="48"/>
    </w:p>
    <w:p w:rsidR="00072A6D" w:rsidRDefault="00072A6D" w:rsidP="00345701">
      <w:pPr>
        <w:spacing w:after="0" w:line="230" w:lineRule="exact"/>
        <w:jc w:val="both"/>
        <w:rPr>
          <w:rFonts w:ascii="Arial" w:hAnsi="Arial" w:cs="Arial"/>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Tous les travaux comportant changement de distribu</w:t>
      </w:r>
      <w:r w:rsidR="009038D1" w:rsidRPr="00937E68">
        <w:rPr>
          <w:rFonts w:ascii="Arial" w:hAnsi="Arial" w:cs="Arial"/>
          <w:sz w:val="16"/>
          <w:szCs w:val="16"/>
        </w:rPr>
        <w:t>tion notamment en ce qui concerne l’</w:t>
      </w:r>
      <w:r w:rsidRPr="00937E68">
        <w:rPr>
          <w:rFonts w:ascii="Arial" w:hAnsi="Arial" w:cs="Arial"/>
          <w:sz w:val="16"/>
          <w:szCs w:val="16"/>
        </w:rPr>
        <w:t>affectation</w:t>
      </w:r>
      <w:r w:rsidR="009038D1" w:rsidRPr="00937E68">
        <w:rPr>
          <w:rFonts w:ascii="Arial" w:hAnsi="Arial" w:cs="Arial"/>
          <w:sz w:val="16"/>
          <w:szCs w:val="16"/>
        </w:rPr>
        <w:t xml:space="preserve"> données</w:t>
      </w:r>
      <w:r w:rsidRPr="00937E68">
        <w:rPr>
          <w:rFonts w:ascii="Arial" w:hAnsi="Arial" w:cs="Arial"/>
          <w:sz w:val="16"/>
          <w:szCs w:val="16"/>
        </w:rPr>
        <w:t xml:space="preserve"> aux </w:t>
      </w:r>
      <w:r w:rsidR="009038D1" w:rsidRPr="00937E68">
        <w:rPr>
          <w:rFonts w:ascii="Arial" w:hAnsi="Arial" w:cs="Arial"/>
          <w:sz w:val="16"/>
          <w:szCs w:val="16"/>
        </w:rPr>
        <w:t>différentes</w:t>
      </w:r>
      <w:r w:rsidRPr="00937E68">
        <w:rPr>
          <w:rFonts w:ascii="Arial" w:hAnsi="Arial" w:cs="Arial"/>
          <w:sz w:val="16"/>
          <w:szCs w:val="16"/>
        </w:rPr>
        <w:t xml:space="preserve"> parties des lieux loués, </w:t>
      </w:r>
      <w:r w:rsidR="009038D1" w:rsidRPr="00937E68">
        <w:rPr>
          <w:rFonts w:ascii="Arial" w:hAnsi="Arial" w:cs="Arial"/>
          <w:sz w:val="16"/>
          <w:szCs w:val="16"/>
        </w:rPr>
        <w:t>démolitions</w:t>
      </w:r>
      <w:r w:rsidRPr="00937E68">
        <w:rPr>
          <w:rFonts w:ascii="Arial" w:hAnsi="Arial" w:cs="Arial"/>
          <w:sz w:val="16"/>
          <w:szCs w:val="16"/>
        </w:rPr>
        <w:t xml:space="preserve"> ou percements de murs ou cloisons, de</w:t>
      </w:r>
      <w:r w:rsidR="009038D1" w:rsidRPr="00937E68">
        <w:rPr>
          <w:rFonts w:ascii="Arial" w:hAnsi="Arial" w:cs="Arial"/>
          <w:sz w:val="16"/>
          <w:szCs w:val="16"/>
        </w:rPr>
        <w:t xml:space="preserve"> </w:t>
      </w:r>
      <w:r w:rsidRPr="00937E68">
        <w:rPr>
          <w:rFonts w:ascii="Arial" w:hAnsi="Arial" w:cs="Arial"/>
          <w:sz w:val="16"/>
          <w:szCs w:val="16"/>
        </w:rPr>
        <w:t xml:space="preserve">poutres ou de planchers devront faire l'objet d'une autorisation </w:t>
      </w:r>
      <w:r w:rsidR="009038D1" w:rsidRPr="00937E68">
        <w:rPr>
          <w:rFonts w:ascii="Arial" w:hAnsi="Arial" w:cs="Arial"/>
          <w:sz w:val="16"/>
          <w:szCs w:val="16"/>
        </w:rPr>
        <w:t>préalable</w:t>
      </w:r>
      <w:r w:rsidRPr="00937E68">
        <w:rPr>
          <w:rFonts w:ascii="Arial" w:hAnsi="Arial" w:cs="Arial"/>
          <w:sz w:val="16"/>
          <w:szCs w:val="16"/>
        </w:rPr>
        <w:t xml:space="preserve"> et </w:t>
      </w:r>
      <w:r w:rsidR="009038D1" w:rsidRPr="00937E68">
        <w:rPr>
          <w:rFonts w:ascii="Arial" w:hAnsi="Arial" w:cs="Arial"/>
          <w:sz w:val="16"/>
          <w:szCs w:val="16"/>
        </w:rPr>
        <w:t>écrite</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9E6DA3" w:rsidRPr="00937E68" w:rsidRDefault="009E6DA3" w:rsidP="00345701">
      <w:pPr>
        <w:spacing w:after="0" w:line="172" w:lineRule="exact"/>
        <w:rPr>
          <w:rFonts w:ascii="Arial" w:hAnsi="Arial" w:cs="Arial"/>
          <w:color w:val="000000"/>
          <w:sz w:val="16"/>
          <w:szCs w:val="16"/>
        </w:rPr>
      </w:pPr>
    </w:p>
    <w:p w:rsidR="00D0154F" w:rsidRDefault="002D61CC" w:rsidP="00345701">
      <w:pPr>
        <w:pStyle w:val="Style3"/>
        <w:rPr>
          <w:color w:val="002060"/>
          <w:sz w:val="16"/>
          <w:szCs w:val="16"/>
        </w:rPr>
      </w:pPr>
      <w:bookmarkStart w:id="49" w:name="_Toc511232303"/>
      <w:r w:rsidRPr="00937E68">
        <w:rPr>
          <w:color w:val="002060"/>
          <w:sz w:val="16"/>
          <w:szCs w:val="16"/>
        </w:rPr>
        <w:t>Architecte et Bureau d’études techniques (BET)</w:t>
      </w:r>
      <w:bookmarkEnd w:id="49"/>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Dans ce cas, les travaux devront </w:t>
      </w:r>
      <w:r w:rsidR="00140880" w:rsidRPr="00937E68">
        <w:rPr>
          <w:rFonts w:ascii="Arial" w:hAnsi="Arial" w:cs="Arial"/>
          <w:sz w:val="16"/>
          <w:szCs w:val="16"/>
        </w:rPr>
        <w:t>être</w:t>
      </w:r>
      <w:r w:rsidRPr="00937E68">
        <w:rPr>
          <w:rFonts w:ascii="Arial" w:hAnsi="Arial" w:cs="Arial"/>
          <w:sz w:val="16"/>
          <w:szCs w:val="16"/>
        </w:rPr>
        <w:t xml:space="preserve"> </w:t>
      </w:r>
      <w:r w:rsidR="00140880" w:rsidRPr="00937E68">
        <w:rPr>
          <w:rFonts w:ascii="Arial" w:hAnsi="Arial" w:cs="Arial"/>
          <w:sz w:val="16"/>
          <w:szCs w:val="16"/>
        </w:rPr>
        <w:t>exécut</w:t>
      </w:r>
      <w:r w:rsidR="00CE3EC2">
        <w:rPr>
          <w:rFonts w:ascii="Arial" w:hAnsi="Arial" w:cs="Arial"/>
          <w:sz w:val="16"/>
          <w:szCs w:val="16"/>
        </w:rPr>
        <w:t>é</w:t>
      </w:r>
      <w:r w:rsidR="00140880" w:rsidRPr="00937E68">
        <w:rPr>
          <w:rFonts w:ascii="Arial" w:hAnsi="Arial" w:cs="Arial"/>
          <w:sz w:val="16"/>
          <w:szCs w:val="16"/>
        </w:rPr>
        <w:t>s</w:t>
      </w:r>
      <w:r w:rsidRPr="00937E68">
        <w:rPr>
          <w:rFonts w:ascii="Arial" w:hAnsi="Arial" w:cs="Arial"/>
          <w:sz w:val="16"/>
          <w:szCs w:val="16"/>
        </w:rPr>
        <w:t xml:space="preserve"> aux frais, risques et </w:t>
      </w:r>
      <w:r w:rsidR="00140880" w:rsidRPr="00937E68">
        <w:rPr>
          <w:rFonts w:ascii="Arial" w:hAnsi="Arial" w:cs="Arial"/>
          <w:sz w:val="16"/>
          <w:szCs w:val="16"/>
        </w:rPr>
        <w:t>périls</w:t>
      </w:r>
      <w:r w:rsidRPr="00937E68">
        <w:rPr>
          <w:rFonts w:ascii="Arial" w:hAnsi="Arial" w:cs="Arial"/>
          <w:sz w:val="16"/>
          <w:szCs w:val="16"/>
        </w:rPr>
        <w:t xml:space="preserve"> exclusifs du </w:t>
      </w:r>
      <w:r w:rsidR="005313D8">
        <w:rPr>
          <w:rFonts w:ascii="Arial" w:hAnsi="Arial" w:cs="Arial"/>
          <w:sz w:val="16"/>
          <w:szCs w:val="16"/>
        </w:rPr>
        <w:t>PRENEUR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sous la surveillance d'un architecte ou d'un bureau d'</w:t>
      </w:r>
      <w:r w:rsidR="00140880" w:rsidRPr="00937E68">
        <w:rPr>
          <w:rFonts w:ascii="Arial" w:hAnsi="Arial" w:cs="Arial"/>
          <w:sz w:val="16"/>
          <w:szCs w:val="16"/>
        </w:rPr>
        <w:t>études</w:t>
      </w:r>
      <w:r w:rsidRPr="00937E68">
        <w:rPr>
          <w:rFonts w:ascii="Arial" w:hAnsi="Arial" w:cs="Arial"/>
          <w:sz w:val="16"/>
          <w:szCs w:val="16"/>
        </w:rPr>
        <w:t xml:space="preserve"> techniques </w:t>
      </w:r>
      <w:r w:rsidR="00140880" w:rsidRPr="00937E68">
        <w:rPr>
          <w:rFonts w:ascii="Arial" w:hAnsi="Arial" w:cs="Arial"/>
          <w:sz w:val="16"/>
          <w:szCs w:val="16"/>
        </w:rPr>
        <w:t>agré</w:t>
      </w:r>
      <w:r w:rsidR="00CE3EC2">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et</w:t>
      </w:r>
      <w:r w:rsidR="00140880" w:rsidRPr="00937E68">
        <w:rPr>
          <w:rFonts w:ascii="Arial" w:hAnsi="Arial" w:cs="Arial"/>
          <w:sz w:val="16"/>
          <w:szCs w:val="16"/>
        </w:rPr>
        <w:t xml:space="preserve"> </w:t>
      </w:r>
      <w:r w:rsidRPr="00937E68">
        <w:rPr>
          <w:rFonts w:ascii="Arial" w:hAnsi="Arial" w:cs="Arial"/>
          <w:sz w:val="16"/>
          <w:szCs w:val="16"/>
        </w:rPr>
        <w:t xml:space="preserve">dont les honoraires seront </w:t>
      </w:r>
      <w:r w:rsidR="00140880" w:rsidRPr="00937E68">
        <w:rPr>
          <w:rFonts w:ascii="Arial" w:hAnsi="Arial" w:cs="Arial"/>
          <w:sz w:val="16"/>
          <w:szCs w:val="16"/>
        </w:rPr>
        <w:t>supportés</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9E6DA3" w:rsidRPr="00937E68" w:rsidRDefault="009E6DA3" w:rsidP="00345701">
      <w:pPr>
        <w:spacing w:after="0" w:line="225" w:lineRule="exact"/>
        <w:ind w:left="1526"/>
        <w:rPr>
          <w:sz w:val="16"/>
          <w:szCs w:val="16"/>
        </w:rPr>
      </w:pPr>
    </w:p>
    <w:p w:rsidR="00D0154F" w:rsidRDefault="00D0154F" w:rsidP="00345701">
      <w:pPr>
        <w:pStyle w:val="Style3"/>
        <w:rPr>
          <w:color w:val="002060"/>
          <w:sz w:val="16"/>
          <w:szCs w:val="16"/>
        </w:rPr>
      </w:pPr>
      <w:bookmarkStart w:id="50" w:name="_Toc511232304"/>
      <w:r w:rsidRPr="00937E68">
        <w:rPr>
          <w:color w:val="002060"/>
          <w:sz w:val="16"/>
          <w:szCs w:val="16"/>
        </w:rPr>
        <w:t xml:space="preserve">Travaux devenant la propriété du </w:t>
      </w:r>
      <w:r w:rsidR="005313D8">
        <w:rPr>
          <w:color w:val="002060"/>
          <w:sz w:val="16"/>
          <w:szCs w:val="16"/>
        </w:rPr>
        <w:t>BAILLEUR</w:t>
      </w:r>
      <w:bookmarkEnd w:id="50"/>
    </w:p>
    <w:p w:rsidR="0089782C" w:rsidRPr="00937E68" w:rsidRDefault="0089782C" w:rsidP="0089782C">
      <w:pPr>
        <w:pStyle w:val="Style3"/>
        <w:numPr>
          <w:ilvl w:val="0"/>
          <w:numId w:val="0"/>
        </w:numPr>
        <w:ind w:left="360"/>
        <w:rPr>
          <w:color w:val="002060"/>
          <w:sz w:val="16"/>
          <w:szCs w:val="16"/>
        </w:rPr>
      </w:pPr>
    </w:p>
    <w:p w:rsidR="00D0154F" w:rsidRPr="00937E68" w:rsidRDefault="00D0154F" w:rsidP="00345701">
      <w:pPr>
        <w:spacing w:after="0" w:line="230" w:lineRule="exact"/>
        <w:jc w:val="both"/>
        <w:rPr>
          <w:rFonts w:ascii="Arial" w:hAnsi="Arial" w:cs="Arial"/>
          <w:sz w:val="16"/>
          <w:szCs w:val="16"/>
        </w:rPr>
      </w:pPr>
      <w:r w:rsidRPr="00937E68">
        <w:rPr>
          <w:rFonts w:ascii="Arial" w:hAnsi="Arial" w:cs="Arial"/>
          <w:sz w:val="16"/>
          <w:szCs w:val="16"/>
        </w:rPr>
        <w:t xml:space="preserve">Tous  les  travaux,  embellissements,  </w:t>
      </w:r>
      <w:r w:rsidR="007D6E15" w:rsidRPr="00937E68">
        <w:rPr>
          <w:rFonts w:ascii="Arial" w:hAnsi="Arial" w:cs="Arial"/>
          <w:sz w:val="16"/>
          <w:szCs w:val="16"/>
        </w:rPr>
        <w:t>améliorations</w:t>
      </w:r>
      <w:r w:rsidRPr="00937E68">
        <w:rPr>
          <w:rFonts w:ascii="Arial" w:hAnsi="Arial" w:cs="Arial"/>
          <w:sz w:val="16"/>
          <w:szCs w:val="16"/>
        </w:rPr>
        <w:t>,  installations  et constructions  quelconques,  y</w:t>
      </w:r>
      <w:r w:rsidR="007D6E15" w:rsidRPr="00937E68">
        <w:rPr>
          <w:rFonts w:ascii="Arial" w:hAnsi="Arial" w:cs="Arial"/>
          <w:sz w:val="16"/>
          <w:szCs w:val="16"/>
        </w:rPr>
        <w:t xml:space="preserve"> </w:t>
      </w:r>
      <w:r w:rsidRPr="00937E68">
        <w:rPr>
          <w:rFonts w:ascii="Arial" w:hAnsi="Arial" w:cs="Arial"/>
          <w:sz w:val="16"/>
          <w:szCs w:val="16"/>
        </w:rPr>
        <w:t xml:space="preserve">compris,  le  cas  </w:t>
      </w:r>
      <w:r w:rsidR="007D6E15" w:rsidRPr="00937E68">
        <w:rPr>
          <w:rFonts w:ascii="Arial" w:hAnsi="Arial" w:cs="Arial"/>
          <w:sz w:val="16"/>
          <w:szCs w:val="16"/>
        </w:rPr>
        <w:t>échéant</w:t>
      </w:r>
      <w:r w:rsidRPr="00937E68">
        <w:rPr>
          <w:rFonts w:ascii="Arial" w:hAnsi="Arial" w:cs="Arial"/>
          <w:sz w:val="16"/>
          <w:szCs w:val="16"/>
        </w:rPr>
        <w:t xml:space="preserve">,  ceux  qui  pourront  </w:t>
      </w:r>
      <w:r w:rsidR="007D6E15" w:rsidRPr="00937E68">
        <w:rPr>
          <w:rFonts w:ascii="Arial" w:hAnsi="Arial" w:cs="Arial"/>
          <w:sz w:val="16"/>
          <w:szCs w:val="16"/>
        </w:rPr>
        <w:t>être</w:t>
      </w:r>
      <w:r w:rsidRPr="00937E68">
        <w:rPr>
          <w:rFonts w:ascii="Arial" w:hAnsi="Arial" w:cs="Arial"/>
          <w:sz w:val="16"/>
          <w:szCs w:val="16"/>
        </w:rPr>
        <w:t xml:space="preserve">  impos</w:t>
      </w:r>
      <w:r w:rsidR="00CE3EC2">
        <w:rPr>
          <w:rFonts w:ascii="Arial" w:hAnsi="Arial" w:cs="Arial"/>
          <w:sz w:val="16"/>
          <w:szCs w:val="16"/>
        </w:rPr>
        <w:t>é</w:t>
      </w:r>
      <w:r w:rsidRPr="00937E68">
        <w:rPr>
          <w:rFonts w:ascii="Arial" w:hAnsi="Arial" w:cs="Arial"/>
          <w:sz w:val="16"/>
          <w:szCs w:val="16"/>
        </w:rPr>
        <w:t xml:space="preserve">s  par  les  dispositions  </w:t>
      </w:r>
      <w:r w:rsidR="007D6E15" w:rsidRPr="00937E68">
        <w:rPr>
          <w:rFonts w:ascii="Arial" w:hAnsi="Arial" w:cs="Arial"/>
          <w:sz w:val="16"/>
          <w:szCs w:val="16"/>
        </w:rPr>
        <w:t>législatives</w:t>
      </w:r>
      <w:r w:rsidRPr="00937E68">
        <w:rPr>
          <w:rFonts w:ascii="Arial" w:hAnsi="Arial" w:cs="Arial"/>
          <w:sz w:val="16"/>
          <w:szCs w:val="16"/>
        </w:rPr>
        <w:t xml:space="preserve">  ou</w:t>
      </w:r>
      <w:r w:rsidR="007D6E15" w:rsidRPr="00937E68">
        <w:rPr>
          <w:rFonts w:ascii="Arial" w:hAnsi="Arial" w:cs="Arial"/>
          <w:sz w:val="16"/>
          <w:szCs w:val="16"/>
        </w:rPr>
        <w:t xml:space="preserve"> règlementaires</w:t>
      </w:r>
      <w:r w:rsidRPr="00937E68">
        <w:rPr>
          <w:rFonts w:ascii="Arial" w:hAnsi="Arial" w:cs="Arial"/>
          <w:sz w:val="16"/>
          <w:szCs w:val="16"/>
        </w:rPr>
        <w:t xml:space="preserve">, faits par le </w:t>
      </w:r>
      <w:r w:rsidR="005313D8">
        <w:rPr>
          <w:rFonts w:ascii="Arial" w:hAnsi="Arial" w:cs="Arial"/>
          <w:sz w:val="16"/>
          <w:szCs w:val="16"/>
        </w:rPr>
        <w:t>PRENEUR</w:t>
      </w:r>
      <w:r w:rsidRPr="00937E68">
        <w:rPr>
          <w:rFonts w:ascii="Arial" w:hAnsi="Arial" w:cs="Arial"/>
          <w:sz w:val="16"/>
          <w:szCs w:val="16"/>
        </w:rPr>
        <w:t xml:space="preserve"> e</w:t>
      </w:r>
      <w:r w:rsidR="004F2D34" w:rsidRPr="00937E68">
        <w:rPr>
          <w:rFonts w:ascii="Arial" w:hAnsi="Arial" w:cs="Arial"/>
          <w:sz w:val="16"/>
          <w:szCs w:val="16"/>
        </w:rPr>
        <w:t>n cours de bail, deviendront à l’</w:t>
      </w:r>
      <w:r w:rsidRPr="00937E68">
        <w:rPr>
          <w:rFonts w:ascii="Arial" w:hAnsi="Arial" w:cs="Arial"/>
          <w:sz w:val="16"/>
          <w:szCs w:val="16"/>
        </w:rPr>
        <w:t>expiration de la durée du</w:t>
      </w:r>
      <w:r w:rsidR="004F2D34" w:rsidRPr="00937E68">
        <w:rPr>
          <w:rFonts w:ascii="Arial" w:hAnsi="Arial" w:cs="Arial"/>
          <w:sz w:val="16"/>
          <w:szCs w:val="16"/>
        </w:rPr>
        <w:t xml:space="preserve"> présent</w:t>
      </w:r>
      <w:r w:rsidRPr="00937E68">
        <w:rPr>
          <w:rFonts w:ascii="Arial" w:hAnsi="Arial" w:cs="Arial"/>
          <w:sz w:val="16"/>
          <w:szCs w:val="16"/>
        </w:rPr>
        <w:t xml:space="preserve"> bail ou lors du </w:t>
      </w:r>
      <w:r w:rsidR="004F2D34"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en cas de </w:t>
      </w:r>
      <w:r w:rsidR="004F2D34" w:rsidRPr="00937E68">
        <w:rPr>
          <w:rFonts w:ascii="Arial" w:hAnsi="Arial" w:cs="Arial"/>
          <w:sz w:val="16"/>
          <w:szCs w:val="16"/>
        </w:rPr>
        <w:t>résiliation</w:t>
      </w:r>
      <w:r w:rsidRPr="00937E68">
        <w:rPr>
          <w:rFonts w:ascii="Arial" w:hAnsi="Arial" w:cs="Arial"/>
          <w:sz w:val="16"/>
          <w:szCs w:val="16"/>
        </w:rPr>
        <w:t xml:space="preserve"> </w:t>
      </w:r>
      <w:r w:rsidR="004F2D34" w:rsidRPr="00937E68">
        <w:rPr>
          <w:rFonts w:ascii="Arial" w:hAnsi="Arial" w:cs="Arial"/>
          <w:sz w:val="16"/>
          <w:szCs w:val="16"/>
        </w:rPr>
        <w:t>anticipée</w:t>
      </w:r>
      <w:r w:rsidRPr="00937E68">
        <w:rPr>
          <w:rFonts w:ascii="Arial" w:hAnsi="Arial" w:cs="Arial"/>
          <w:sz w:val="16"/>
          <w:szCs w:val="16"/>
        </w:rPr>
        <w:t xml:space="preserve">, la propriété du </w:t>
      </w:r>
      <w:r w:rsidR="005313D8">
        <w:rPr>
          <w:rFonts w:ascii="Arial" w:hAnsi="Arial" w:cs="Arial"/>
          <w:sz w:val="16"/>
          <w:szCs w:val="16"/>
        </w:rPr>
        <w:t>BAILLEUR</w:t>
      </w:r>
      <w:r w:rsidR="004F2D34" w:rsidRPr="00937E68">
        <w:rPr>
          <w:rFonts w:ascii="Arial" w:hAnsi="Arial" w:cs="Arial"/>
          <w:sz w:val="16"/>
          <w:szCs w:val="16"/>
        </w:rPr>
        <w:t xml:space="preserve"> </w:t>
      </w:r>
      <w:r w:rsidRPr="00937E68">
        <w:rPr>
          <w:rFonts w:ascii="Arial" w:hAnsi="Arial" w:cs="Arial"/>
          <w:sz w:val="16"/>
          <w:szCs w:val="16"/>
        </w:rPr>
        <w:t xml:space="preserve">qui se </w:t>
      </w:r>
      <w:r w:rsidR="004F2D34" w:rsidRPr="00937E68">
        <w:rPr>
          <w:rFonts w:ascii="Arial" w:hAnsi="Arial" w:cs="Arial"/>
          <w:sz w:val="16"/>
          <w:szCs w:val="16"/>
        </w:rPr>
        <w:t>réserve</w:t>
      </w:r>
      <w:r w:rsidRPr="00937E68">
        <w:rPr>
          <w:rFonts w:ascii="Arial" w:hAnsi="Arial" w:cs="Arial"/>
          <w:sz w:val="16"/>
          <w:szCs w:val="16"/>
        </w:rPr>
        <w:t xml:space="preserve"> toutefois le droit d'exiger la remise des lieux, en tout </w:t>
      </w:r>
      <w:r w:rsidR="004F2D34" w:rsidRPr="00937E68">
        <w:rPr>
          <w:rFonts w:ascii="Arial" w:hAnsi="Arial" w:cs="Arial"/>
          <w:sz w:val="16"/>
          <w:szCs w:val="16"/>
        </w:rPr>
        <w:t>ou partie, dans l’</w:t>
      </w:r>
      <w:r w:rsidRPr="00937E68">
        <w:rPr>
          <w:rFonts w:ascii="Arial" w:hAnsi="Arial" w:cs="Arial"/>
          <w:sz w:val="16"/>
          <w:szCs w:val="16"/>
        </w:rPr>
        <w:t>état primitif, aux</w:t>
      </w:r>
      <w:r w:rsidR="004F2D34" w:rsidRPr="00937E68">
        <w:rPr>
          <w:rFonts w:ascii="Arial" w:hAnsi="Arial" w:cs="Arial"/>
          <w:sz w:val="16"/>
          <w:szCs w:val="16"/>
        </w:rPr>
        <w:t xml:space="preserve"> </w:t>
      </w:r>
      <w:r w:rsidRPr="00937E68">
        <w:rPr>
          <w:rFonts w:ascii="Arial" w:hAnsi="Arial" w:cs="Arial"/>
          <w:sz w:val="16"/>
          <w:szCs w:val="16"/>
        </w:rPr>
        <w:t xml:space="preserve">frais du </w:t>
      </w:r>
      <w:r w:rsidR="005313D8">
        <w:rPr>
          <w:rFonts w:ascii="Arial" w:hAnsi="Arial" w:cs="Arial"/>
          <w:sz w:val="16"/>
          <w:szCs w:val="16"/>
        </w:rPr>
        <w:t>PRENEUR</w:t>
      </w:r>
      <w:r w:rsidRPr="00937E68">
        <w:rPr>
          <w:rFonts w:ascii="Arial" w:hAnsi="Arial" w:cs="Arial"/>
          <w:sz w:val="16"/>
          <w:szCs w:val="16"/>
        </w:rPr>
        <w:t xml:space="preserve">, </w:t>
      </w:r>
      <w:r w:rsidR="004F2D34" w:rsidRPr="00937E68">
        <w:rPr>
          <w:rFonts w:ascii="Arial" w:hAnsi="Arial" w:cs="Arial"/>
          <w:sz w:val="16"/>
          <w:szCs w:val="16"/>
        </w:rPr>
        <w:t>même</w:t>
      </w:r>
      <w:r w:rsidRPr="00937E68">
        <w:rPr>
          <w:rFonts w:ascii="Arial" w:hAnsi="Arial" w:cs="Arial"/>
          <w:sz w:val="16"/>
          <w:szCs w:val="16"/>
        </w:rPr>
        <w:t xml:space="preserve"> pour les travaux </w:t>
      </w:r>
      <w:r w:rsidR="004F2D34" w:rsidRPr="00937E68">
        <w:rPr>
          <w:rFonts w:ascii="Arial" w:hAnsi="Arial" w:cs="Arial"/>
          <w:sz w:val="16"/>
          <w:szCs w:val="16"/>
        </w:rPr>
        <w:t>expressément</w:t>
      </w:r>
      <w:r w:rsidRPr="00937E68">
        <w:rPr>
          <w:rFonts w:ascii="Arial" w:hAnsi="Arial" w:cs="Arial"/>
          <w:sz w:val="16"/>
          <w:szCs w:val="16"/>
        </w:rPr>
        <w:t xml:space="preserve"> autoris</w:t>
      </w:r>
      <w:r w:rsidR="00CE3EC2">
        <w:rPr>
          <w:rFonts w:ascii="Arial" w:hAnsi="Arial" w:cs="Arial"/>
          <w:sz w:val="16"/>
          <w:szCs w:val="16"/>
        </w:rPr>
        <w:t>é</w:t>
      </w:r>
      <w:r w:rsidRPr="00937E68">
        <w:rPr>
          <w:rFonts w:ascii="Arial" w:hAnsi="Arial" w:cs="Arial"/>
          <w:sz w:val="16"/>
          <w:szCs w:val="16"/>
        </w:rPr>
        <w:t xml:space="preserve">s par le </w:t>
      </w:r>
      <w:r w:rsidR="005313D8">
        <w:rPr>
          <w:rFonts w:ascii="Arial" w:hAnsi="Arial" w:cs="Arial"/>
          <w:sz w:val="16"/>
          <w:szCs w:val="16"/>
        </w:rPr>
        <w:t>BAILLEUR</w:t>
      </w:r>
      <w:r w:rsidRPr="00937E68">
        <w:rPr>
          <w:rFonts w:ascii="Arial" w:hAnsi="Arial" w:cs="Arial"/>
          <w:sz w:val="16"/>
          <w:szCs w:val="16"/>
        </w:rPr>
        <w:t>.</w:t>
      </w:r>
    </w:p>
    <w:p w:rsidR="009E6DA3" w:rsidRPr="00937E68" w:rsidRDefault="009E6DA3" w:rsidP="00345701">
      <w:pPr>
        <w:spacing w:after="0" w:line="249" w:lineRule="exact"/>
        <w:rPr>
          <w:rFonts w:ascii="Arial" w:hAnsi="Arial" w:cs="Arial"/>
          <w:color w:val="000000"/>
          <w:sz w:val="16"/>
          <w:szCs w:val="16"/>
        </w:rPr>
      </w:pPr>
    </w:p>
    <w:p w:rsidR="00D0154F" w:rsidRDefault="00D0154F" w:rsidP="00345701">
      <w:pPr>
        <w:pStyle w:val="Style3"/>
        <w:rPr>
          <w:color w:val="002060"/>
          <w:sz w:val="16"/>
          <w:szCs w:val="16"/>
        </w:rPr>
      </w:pPr>
      <w:bookmarkStart w:id="51" w:name="_Toc511232305"/>
      <w:r w:rsidRPr="00937E68">
        <w:rPr>
          <w:color w:val="002060"/>
          <w:sz w:val="16"/>
          <w:szCs w:val="16"/>
        </w:rPr>
        <w:t xml:space="preserve">Divers </w:t>
      </w:r>
      <w:r w:rsidR="007D6E15" w:rsidRPr="00937E68">
        <w:rPr>
          <w:color w:val="002060"/>
          <w:sz w:val="16"/>
          <w:szCs w:val="16"/>
        </w:rPr>
        <w:t xml:space="preserve">équipements restant la propriété du </w:t>
      </w:r>
      <w:r w:rsidR="005313D8">
        <w:rPr>
          <w:color w:val="002060"/>
          <w:sz w:val="16"/>
          <w:szCs w:val="16"/>
        </w:rPr>
        <w:t>PRENEUR</w:t>
      </w:r>
      <w:bookmarkEnd w:id="51"/>
    </w:p>
    <w:p w:rsidR="0089782C" w:rsidRPr="00937E68" w:rsidRDefault="0089782C" w:rsidP="0089782C">
      <w:pPr>
        <w:pStyle w:val="Style3"/>
        <w:numPr>
          <w:ilvl w:val="0"/>
          <w:numId w:val="0"/>
        </w:numPr>
        <w:ind w:left="360"/>
        <w:rPr>
          <w:color w:val="002060"/>
          <w:sz w:val="16"/>
          <w:szCs w:val="16"/>
        </w:rPr>
      </w:pPr>
    </w:p>
    <w:p w:rsidR="00923897" w:rsidRPr="00937E68" w:rsidRDefault="00D0154F" w:rsidP="00345701">
      <w:pPr>
        <w:spacing w:after="0" w:line="244" w:lineRule="exact"/>
        <w:jc w:val="both"/>
        <w:rPr>
          <w:sz w:val="16"/>
          <w:szCs w:val="16"/>
        </w:rPr>
      </w:pPr>
      <w:r w:rsidRPr="00937E68">
        <w:rPr>
          <w:rFonts w:ascii="Arial" w:hAnsi="Arial" w:cs="Arial"/>
          <w:color w:val="000000"/>
          <w:sz w:val="16"/>
          <w:szCs w:val="16"/>
        </w:rPr>
        <w:t xml:space="preserve">Les </w:t>
      </w:r>
      <w:r w:rsidR="007D6E15" w:rsidRPr="00937E68">
        <w:rPr>
          <w:rFonts w:ascii="Arial" w:hAnsi="Arial" w:cs="Arial"/>
          <w:color w:val="000000"/>
          <w:sz w:val="16"/>
          <w:szCs w:val="16"/>
        </w:rPr>
        <w:t>équipements, maté</w:t>
      </w:r>
      <w:r w:rsidRPr="00937E68">
        <w:rPr>
          <w:rFonts w:ascii="Arial" w:hAnsi="Arial" w:cs="Arial"/>
          <w:color w:val="000000"/>
          <w:sz w:val="16"/>
          <w:szCs w:val="16"/>
        </w:rPr>
        <w:t xml:space="preserve">riels et installations, non fixes </w:t>
      </w:r>
      <w:r w:rsidR="00CE3EC2">
        <w:rPr>
          <w:rFonts w:ascii="Arial" w:hAnsi="Arial" w:cs="Arial"/>
          <w:color w:val="000000"/>
          <w:sz w:val="16"/>
          <w:szCs w:val="16"/>
        </w:rPr>
        <w:t>à</w:t>
      </w:r>
      <w:r w:rsidRPr="00937E68">
        <w:rPr>
          <w:rFonts w:ascii="Arial" w:hAnsi="Arial" w:cs="Arial"/>
          <w:color w:val="000000"/>
          <w:sz w:val="16"/>
          <w:szCs w:val="16"/>
        </w:rPr>
        <w:t xml:space="preserve"> demeure, et qui de ce fait ne peuvent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considérés</w:t>
      </w:r>
      <w:r w:rsidRPr="00937E68">
        <w:rPr>
          <w:rFonts w:ascii="Arial" w:hAnsi="Arial" w:cs="Arial"/>
          <w:color w:val="000000"/>
          <w:sz w:val="16"/>
          <w:szCs w:val="16"/>
        </w:rPr>
        <w:t xml:space="preserve"> comme immeubles par destination, resteront la propriété du </w:t>
      </w:r>
      <w:r w:rsidR="005313D8">
        <w:rPr>
          <w:rFonts w:ascii="Arial" w:hAnsi="Arial" w:cs="Arial"/>
          <w:color w:val="000000"/>
          <w:sz w:val="16"/>
          <w:szCs w:val="16"/>
        </w:rPr>
        <w:t>PRENEUR</w:t>
      </w:r>
      <w:r w:rsidRPr="00937E68">
        <w:rPr>
          <w:rFonts w:ascii="Arial" w:hAnsi="Arial" w:cs="Arial"/>
          <w:color w:val="000000"/>
          <w:sz w:val="16"/>
          <w:szCs w:val="16"/>
        </w:rPr>
        <w:t xml:space="preserve"> et devront </w:t>
      </w:r>
      <w:r w:rsidR="007D6E15" w:rsidRPr="00937E68">
        <w:rPr>
          <w:rFonts w:ascii="Arial" w:hAnsi="Arial" w:cs="Arial"/>
          <w:color w:val="000000"/>
          <w:sz w:val="16"/>
          <w:szCs w:val="16"/>
        </w:rPr>
        <w:t>être</w:t>
      </w:r>
      <w:r w:rsidR="007D6E15" w:rsidRPr="00937E68">
        <w:rPr>
          <w:sz w:val="16"/>
          <w:szCs w:val="16"/>
        </w:rPr>
        <w:t xml:space="preserve"> </w:t>
      </w:r>
      <w:r w:rsidR="007D6E15" w:rsidRPr="00937E68">
        <w:rPr>
          <w:rFonts w:ascii="Arial" w:hAnsi="Arial" w:cs="Arial"/>
          <w:color w:val="000000"/>
          <w:sz w:val="16"/>
          <w:szCs w:val="16"/>
        </w:rPr>
        <w:t>enlevés</w:t>
      </w:r>
      <w:r w:rsidRPr="00937E68">
        <w:rPr>
          <w:rFonts w:ascii="Arial" w:hAnsi="Arial" w:cs="Arial"/>
          <w:color w:val="000000"/>
          <w:sz w:val="16"/>
          <w:szCs w:val="16"/>
        </w:rPr>
        <w:t xml:space="preserve"> par lui, lors de son </w:t>
      </w:r>
      <w:r w:rsidR="007D6E15" w:rsidRPr="00937E68">
        <w:rPr>
          <w:rFonts w:ascii="Arial" w:hAnsi="Arial" w:cs="Arial"/>
          <w:color w:val="000000"/>
          <w:sz w:val="16"/>
          <w:szCs w:val="16"/>
        </w:rPr>
        <w:t>départ</w:t>
      </w:r>
      <w:r w:rsidRPr="00937E68">
        <w:rPr>
          <w:rFonts w:ascii="Arial" w:hAnsi="Arial" w:cs="Arial"/>
          <w:color w:val="000000"/>
          <w:sz w:val="16"/>
          <w:szCs w:val="16"/>
        </w:rPr>
        <w:t xml:space="preserve">, </w:t>
      </w:r>
      <w:r w:rsidR="002D61CC" w:rsidRPr="00937E68">
        <w:rPr>
          <w:rFonts w:ascii="Arial" w:hAnsi="Arial" w:cs="Arial"/>
          <w:color w:val="000000"/>
          <w:sz w:val="16"/>
          <w:szCs w:val="16"/>
        </w:rPr>
        <w:t>à</w:t>
      </w:r>
      <w:r w:rsidRPr="00937E68">
        <w:rPr>
          <w:rFonts w:ascii="Arial" w:hAnsi="Arial" w:cs="Arial"/>
          <w:color w:val="000000"/>
          <w:sz w:val="16"/>
          <w:szCs w:val="16"/>
        </w:rPr>
        <w:t xml:space="preserve"> charge pour lui de remettre les lieux en état </w:t>
      </w:r>
      <w:r w:rsidR="007D6E15" w:rsidRPr="00937E68">
        <w:rPr>
          <w:rFonts w:ascii="Arial" w:hAnsi="Arial" w:cs="Arial"/>
          <w:color w:val="000000"/>
          <w:sz w:val="16"/>
          <w:szCs w:val="16"/>
        </w:rPr>
        <w:t>après</w:t>
      </w:r>
      <w:r w:rsidRPr="00937E68">
        <w:rPr>
          <w:rFonts w:ascii="Arial" w:hAnsi="Arial" w:cs="Arial"/>
          <w:color w:val="000000"/>
          <w:sz w:val="16"/>
          <w:szCs w:val="16"/>
        </w:rPr>
        <w:t xml:space="preserve"> cet </w:t>
      </w:r>
      <w:r w:rsidR="007D6E15" w:rsidRPr="00937E68">
        <w:rPr>
          <w:rFonts w:ascii="Arial" w:hAnsi="Arial" w:cs="Arial"/>
          <w:color w:val="000000"/>
          <w:sz w:val="16"/>
          <w:szCs w:val="16"/>
        </w:rPr>
        <w:t>enlèvement</w:t>
      </w:r>
      <w:r w:rsidRPr="00937E68">
        <w:rPr>
          <w:rFonts w:ascii="Arial" w:hAnsi="Arial" w:cs="Arial"/>
          <w:color w:val="000000"/>
          <w:sz w:val="16"/>
          <w:szCs w:val="16"/>
        </w:rPr>
        <w:t>.</w:t>
      </w:r>
    </w:p>
    <w:p w:rsidR="00EB4DBB" w:rsidRPr="00937E68" w:rsidRDefault="00EB4DBB" w:rsidP="00AB7EBA">
      <w:pPr>
        <w:pStyle w:val="Style3"/>
        <w:numPr>
          <w:ilvl w:val="0"/>
          <w:numId w:val="0"/>
        </w:numPr>
        <w:ind w:left="720"/>
        <w:rPr>
          <w:color w:val="FF0000"/>
          <w:sz w:val="16"/>
          <w:szCs w:val="16"/>
        </w:rPr>
      </w:pPr>
    </w:p>
    <w:p w:rsidR="00101948" w:rsidRPr="00937E68" w:rsidRDefault="00101948" w:rsidP="0054355C">
      <w:pPr>
        <w:pStyle w:val="Style3"/>
        <w:numPr>
          <w:ilvl w:val="0"/>
          <w:numId w:val="0"/>
        </w:numPr>
        <w:rPr>
          <w:i/>
          <w:color w:val="002060"/>
          <w:sz w:val="16"/>
          <w:szCs w:val="16"/>
        </w:rPr>
      </w:pPr>
    </w:p>
    <w:p w:rsidR="000C2B5D" w:rsidRPr="00937E68" w:rsidRDefault="000C2B5D" w:rsidP="00C71627">
      <w:pPr>
        <w:pStyle w:val="Style3"/>
        <w:rPr>
          <w:i/>
          <w:caps/>
          <w:color w:val="002060"/>
          <w:sz w:val="16"/>
          <w:szCs w:val="16"/>
        </w:rPr>
      </w:pPr>
      <w:bookmarkStart w:id="52" w:name="_Toc511232306"/>
      <w:r w:rsidRPr="00937E68">
        <w:rPr>
          <w:caps/>
          <w:color w:val="0070C0"/>
          <w:sz w:val="16"/>
          <w:szCs w:val="16"/>
        </w:rPr>
        <w:t>état récapitulatif</w:t>
      </w:r>
      <w:r w:rsidR="00896AC0" w:rsidRPr="00937E68">
        <w:rPr>
          <w:caps/>
          <w:color w:val="0070C0"/>
          <w:sz w:val="16"/>
          <w:szCs w:val="16"/>
        </w:rPr>
        <w:t xml:space="preserve"> ET PREVISIONNEL</w:t>
      </w:r>
      <w:bookmarkEnd w:id="52"/>
      <w:r w:rsidRPr="00937E68">
        <w:rPr>
          <w:caps/>
          <w:color w:val="0070C0"/>
          <w:sz w:val="16"/>
          <w:szCs w:val="16"/>
        </w:rPr>
        <w:t xml:space="preserve"> </w:t>
      </w:r>
    </w:p>
    <w:p w:rsidR="000C2B5D" w:rsidRPr="00937E68" w:rsidRDefault="000C2B5D" w:rsidP="00C71627">
      <w:pPr>
        <w:pStyle w:val="Style4"/>
        <w:numPr>
          <w:ilvl w:val="0"/>
          <w:numId w:val="0"/>
        </w:numPr>
        <w:ind w:left="360"/>
        <w:rPr>
          <w:color w:val="002060"/>
          <w:sz w:val="16"/>
          <w:szCs w:val="16"/>
        </w:rPr>
      </w:pPr>
    </w:p>
    <w:p w:rsidR="00C71627" w:rsidRPr="00937E68" w:rsidRDefault="00C71627" w:rsidP="00C71627">
      <w:pPr>
        <w:pStyle w:val="Style4"/>
        <w:rPr>
          <w:caps/>
          <w:color w:val="0070C0"/>
          <w:sz w:val="16"/>
          <w:szCs w:val="16"/>
        </w:rPr>
      </w:pPr>
      <w:r w:rsidRPr="00937E68">
        <w:rPr>
          <w:caps/>
          <w:color w:val="0070C0"/>
          <w:sz w:val="16"/>
          <w:szCs w:val="16"/>
        </w:rPr>
        <w:t>Etat prévisionnel</w:t>
      </w:r>
    </w:p>
    <w:p w:rsidR="00B75A07" w:rsidRPr="00937E68" w:rsidRDefault="00B75A07" w:rsidP="00B75A07">
      <w:pPr>
        <w:pStyle w:val="En-tte"/>
        <w:tabs>
          <w:tab w:val="left" w:pos="1418"/>
        </w:tabs>
        <w:jc w:val="both"/>
        <w:rPr>
          <w:rFonts w:ascii="Arial" w:hAnsi="Arial" w:cs="Arial"/>
          <w:sz w:val="16"/>
          <w:szCs w:val="16"/>
        </w:rPr>
      </w:pPr>
      <w:r w:rsidRPr="00937E68">
        <w:rPr>
          <w:rFonts w:ascii="Arial" w:hAnsi="Arial" w:cs="Arial"/>
          <w:i/>
          <w:sz w:val="16"/>
          <w:szCs w:val="16"/>
        </w:rPr>
        <w:t xml:space="preserve">Enumérer les travaux que le </w:t>
      </w:r>
      <w:r w:rsidR="005313D8">
        <w:rPr>
          <w:rFonts w:ascii="Arial" w:hAnsi="Arial" w:cs="Arial"/>
          <w:i/>
          <w:sz w:val="16"/>
          <w:szCs w:val="16"/>
        </w:rPr>
        <w:t>BAILLEUR</w:t>
      </w:r>
      <w:r w:rsidRPr="00937E68">
        <w:rPr>
          <w:rFonts w:ascii="Arial" w:hAnsi="Arial" w:cs="Arial"/>
          <w:i/>
          <w:sz w:val="16"/>
          <w:szCs w:val="16"/>
        </w:rPr>
        <w:t xml:space="preserve"> (ou le syndicat des copropriétaires) envisage de réaliser dans les trois années suivant la signature du bail, avec indication du budget prévisionnel.</w:t>
      </w: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93089B" w:rsidRDefault="00B75A07" w:rsidP="00072A6D">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6701C6">
      <w:pPr>
        <w:pStyle w:val="En-tte"/>
        <w:tabs>
          <w:tab w:val="left" w:pos="1418"/>
        </w:tabs>
        <w:jc w:val="both"/>
        <w:rPr>
          <w:rFonts w:ascii="Times New Roman" w:hAnsi="Times New Roman"/>
          <w:sz w:val="16"/>
          <w:szCs w:val="16"/>
        </w:rPr>
      </w:pPr>
    </w:p>
    <w:p w:rsidR="00126650" w:rsidRPr="00937E68" w:rsidRDefault="00126650" w:rsidP="00CE3EC2">
      <w:pPr>
        <w:pStyle w:val="En-tte"/>
        <w:tabs>
          <w:tab w:val="left" w:pos="1418"/>
        </w:tabs>
        <w:jc w:val="both"/>
        <w:rPr>
          <w:i/>
          <w:caps/>
          <w:color w:val="0070C0"/>
          <w:sz w:val="16"/>
          <w:szCs w:val="16"/>
        </w:rPr>
      </w:pPr>
    </w:p>
    <w:p w:rsidR="000C2B5D" w:rsidRPr="00937E68" w:rsidRDefault="000C2B5D" w:rsidP="00C71627">
      <w:pPr>
        <w:pStyle w:val="Style4"/>
        <w:rPr>
          <w:i/>
          <w:caps/>
          <w:color w:val="0070C0"/>
          <w:sz w:val="16"/>
          <w:szCs w:val="16"/>
        </w:rPr>
      </w:pPr>
      <w:r w:rsidRPr="00937E68">
        <w:rPr>
          <w:caps/>
          <w:color w:val="0070C0"/>
          <w:sz w:val="16"/>
          <w:szCs w:val="16"/>
        </w:rPr>
        <w:t>Etat récapitulatif</w:t>
      </w:r>
    </w:p>
    <w:p w:rsidR="00B75A07" w:rsidRPr="00937E68" w:rsidRDefault="00B75A07" w:rsidP="00B75A07">
      <w:pPr>
        <w:pStyle w:val="En-tte"/>
        <w:tabs>
          <w:tab w:val="left" w:pos="1418"/>
        </w:tabs>
        <w:jc w:val="both"/>
        <w:rPr>
          <w:rFonts w:ascii="Arial" w:hAnsi="Arial" w:cs="Arial"/>
          <w:i/>
          <w:sz w:val="16"/>
          <w:szCs w:val="16"/>
        </w:rPr>
      </w:pPr>
      <w:r w:rsidRPr="00937E68">
        <w:rPr>
          <w:rFonts w:ascii="Arial" w:hAnsi="Arial" w:cs="Arial"/>
          <w:i/>
          <w:sz w:val="16"/>
          <w:szCs w:val="16"/>
        </w:rPr>
        <w:t>Il faut énumérer les travaux qui ont été réalisés dans les trois années précédentes, avec indication de leur coût.</w:t>
      </w:r>
    </w:p>
    <w:p w:rsidR="00B75A07" w:rsidRPr="00937E68" w:rsidRDefault="00B75A07" w:rsidP="00B75A07">
      <w:pPr>
        <w:pStyle w:val="En-tte"/>
        <w:tabs>
          <w:tab w:val="left" w:pos="1418"/>
        </w:tabs>
        <w:jc w:val="both"/>
        <w:rPr>
          <w:rFonts w:ascii="Times New Roman" w:hAnsi="Times New Roman"/>
          <w:i/>
          <w:sz w:val="16"/>
          <w:szCs w:val="16"/>
        </w:rPr>
      </w:pPr>
    </w:p>
    <w:p w:rsidR="00B75A07" w:rsidRPr="00937E68" w:rsidRDefault="00B75A07" w:rsidP="00B75A07">
      <w:pPr>
        <w:pStyle w:val="En-tte"/>
        <w:tabs>
          <w:tab w:val="left" w:pos="1418"/>
        </w:tabs>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Pr="00937E68"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B75A07" w:rsidRPr="00937E68" w:rsidRDefault="00B75A07" w:rsidP="00B75A07">
      <w:pPr>
        <w:pStyle w:val="En-tte"/>
        <w:tabs>
          <w:tab w:val="left" w:pos="1418"/>
        </w:tabs>
        <w:ind w:left="851"/>
        <w:jc w:val="both"/>
        <w:rPr>
          <w:rFonts w:ascii="Times New Roman" w:hAnsi="Times New Roman"/>
          <w:sz w:val="16"/>
          <w:szCs w:val="16"/>
        </w:rPr>
      </w:pPr>
    </w:p>
    <w:p w:rsidR="00B75A07" w:rsidRDefault="00B75A07" w:rsidP="00B75A07">
      <w:pPr>
        <w:pStyle w:val="En-tte"/>
        <w:tabs>
          <w:tab w:val="left" w:pos="1418"/>
        </w:tabs>
        <w:ind w:left="851"/>
        <w:jc w:val="both"/>
        <w:rPr>
          <w:rFonts w:ascii="Times New Roman" w:hAnsi="Times New Roman"/>
          <w:sz w:val="16"/>
          <w:szCs w:val="16"/>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6701C6" w:rsidRDefault="006701C6" w:rsidP="00B75A07">
      <w:pPr>
        <w:pStyle w:val="En-tte"/>
        <w:tabs>
          <w:tab w:val="left" w:pos="1418"/>
        </w:tabs>
        <w:ind w:left="851"/>
        <w:jc w:val="both"/>
        <w:rPr>
          <w:rFonts w:ascii="Times New Roman" w:hAnsi="Times New Roman"/>
          <w:sz w:val="16"/>
          <w:szCs w:val="16"/>
        </w:rPr>
      </w:pPr>
    </w:p>
    <w:p w:rsidR="00CF6622" w:rsidRDefault="006701C6" w:rsidP="00315528">
      <w:pPr>
        <w:pStyle w:val="En-tte"/>
        <w:tabs>
          <w:tab w:val="left" w:pos="1418"/>
        </w:tabs>
        <w:ind w:left="851"/>
        <w:jc w:val="both"/>
        <w:rPr>
          <w:rFonts w:ascii="Times New Roman" w:hAnsi="Times New Roman"/>
          <w:sz w:val="16"/>
          <w:szCs w:val="16"/>
          <w:highlight w:val="yellow"/>
        </w:rPr>
      </w:pPr>
      <w:r w:rsidRPr="00937E68">
        <w:rPr>
          <w:rFonts w:ascii="Times New Roman" w:hAnsi="Times New Roman"/>
          <w:sz w:val="16"/>
          <w:szCs w:val="16"/>
        </w:rPr>
        <w:t xml:space="preserve">- </w:t>
      </w:r>
      <w:r w:rsidRPr="00937E68">
        <w:rPr>
          <w:rFonts w:ascii="Times New Roman" w:hAnsi="Times New Roman"/>
          <w:sz w:val="16"/>
          <w:szCs w:val="16"/>
          <w:highlight w:val="yellow"/>
        </w:rPr>
        <w:t>[</w:t>
      </w:r>
      <w:r w:rsidRPr="00937E68">
        <w:rPr>
          <w:rFonts w:ascii="Times New Roman" w:hAnsi="Times New Roman"/>
          <w:sz w:val="16"/>
          <w:szCs w:val="16"/>
          <w:highlight w:val="yellow"/>
        </w:rPr>
        <w:sym w:font="Wingdings 2" w:char="F097"/>
      </w:r>
      <w:r w:rsidRPr="00937E68">
        <w:rPr>
          <w:rFonts w:ascii="Times New Roman" w:hAnsi="Times New Roman"/>
          <w:sz w:val="16"/>
          <w:szCs w:val="16"/>
          <w:highlight w:val="yellow"/>
        </w:rPr>
        <w:t>]</w:t>
      </w:r>
    </w:p>
    <w:p w:rsidR="00315528" w:rsidRPr="00315528" w:rsidRDefault="00315528" w:rsidP="00315528">
      <w:pPr>
        <w:pStyle w:val="En-tte"/>
        <w:tabs>
          <w:tab w:val="left" w:pos="1418"/>
        </w:tabs>
        <w:ind w:left="851"/>
        <w:jc w:val="both"/>
        <w:rPr>
          <w:rFonts w:ascii="Times New Roman" w:hAnsi="Times New Roman"/>
          <w:sz w:val="16"/>
          <w:szCs w:val="16"/>
        </w:rPr>
      </w:pPr>
    </w:p>
    <w:p w:rsidR="00752AFB" w:rsidRPr="00937E68" w:rsidRDefault="002D61CC" w:rsidP="00792E20">
      <w:pPr>
        <w:pStyle w:val="Style1"/>
        <w:rPr>
          <w:sz w:val="16"/>
          <w:szCs w:val="16"/>
        </w:rPr>
      </w:pPr>
      <w:bookmarkStart w:id="53" w:name="_Toc511232307"/>
      <w:r w:rsidRPr="00937E68">
        <w:rPr>
          <w:sz w:val="16"/>
          <w:szCs w:val="16"/>
        </w:rPr>
        <w:lastRenderedPageBreak/>
        <w:t xml:space="preserve">Informations environnementales et </w:t>
      </w:r>
      <w:r w:rsidR="00752AFB" w:rsidRPr="00937E68">
        <w:rPr>
          <w:sz w:val="16"/>
          <w:szCs w:val="16"/>
        </w:rPr>
        <w:t>Diagnostics</w:t>
      </w:r>
      <w:bookmarkEnd w:id="53"/>
    </w:p>
    <w:p w:rsidR="00752AFB" w:rsidRPr="00937E68" w:rsidRDefault="00752AFB" w:rsidP="00CE1130">
      <w:pPr>
        <w:spacing w:after="0"/>
        <w:rPr>
          <w:b/>
          <w:color w:val="FF0000"/>
          <w:sz w:val="16"/>
          <w:szCs w:val="16"/>
        </w:rPr>
      </w:pPr>
    </w:p>
    <w:p w:rsidR="00CE3EC2" w:rsidRPr="00CE3EC2" w:rsidRDefault="00CE3EC2" w:rsidP="00CE3EC2">
      <w:pPr>
        <w:pStyle w:val="Style3"/>
        <w:numPr>
          <w:ilvl w:val="0"/>
          <w:numId w:val="31"/>
        </w:numPr>
        <w:rPr>
          <w:sz w:val="16"/>
          <w:szCs w:val="16"/>
        </w:rPr>
      </w:pPr>
      <w:bookmarkStart w:id="54" w:name="_Toc511232308"/>
      <w:r w:rsidRPr="00CE3EC2">
        <w:rPr>
          <w:sz w:val="16"/>
          <w:szCs w:val="16"/>
        </w:rPr>
        <w:t>État des servitudes "risques" et d'information sur les sols (ESRIS)</w:t>
      </w:r>
      <w:bookmarkEnd w:id="54"/>
    </w:p>
    <w:p w:rsidR="00CE3EC2" w:rsidRDefault="00CE3EC2" w:rsidP="00CE3EC2">
      <w:pPr>
        <w:pStyle w:val="NormalWeb"/>
        <w:shd w:val="clear" w:color="auto" w:fill="FFFFFF"/>
        <w:spacing w:before="0" w:beforeAutospacing="0" w:after="0" w:afterAutospacing="0"/>
        <w:jc w:val="both"/>
        <w:rPr>
          <w:rFonts w:ascii="Arial" w:eastAsia="Calibri" w:hAnsi="Arial" w:cs="Arial"/>
          <w:b/>
          <w:sz w:val="18"/>
          <w:szCs w:val="22"/>
          <w:lang w:eastAsia="en-US"/>
        </w:rPr>
      </w:pPr>
    </w:p>
    <w:p w:rsidR="00CE3EC2" w:rsidRPr="00CE3EC2" w:rsidRDefault="00CE3EC2" w:rsidP="00CE3EC2">
      <w:pPr>
        <w:pStyle w:val="NormalWeb"/>
        <w:shd w:val="clear" w:color="auto" w:fill="FFFFFF"/>
        <w:spacing w:before="0" w:beforeAutospacing="0" w:after="0" w:afterAutospacing="0"/>
        <w:jc w:val="both"/>
        <w:rPr>
          <w:rFonts w:ascii="Arial" w:hAnsi="Arial" w:cs="Arial"/>
          <w:color w:val="414856"/>
          <w:sz w:val="16"/>
          <w:szCs w:val="16"/>
        </w:rPr>
      </w:pPr>
      <w:r w:rsidRPr="00CE3EC2">
        <w:rPr>
          <w:rFonts w:ascii="Arial" w:hAnsi="Arial" w:cs="Arial"/>
          <w:sz w:val="16"/>
          <w:szCs w:val="16"/>
        </w:rPr>
        <w:t xml:space="preserve">En application de l’article L.125-5 du Code de l’environnement, un </w:t>
      </w:r>
      <w:r w:rsidRPr="00CE3EC2">
        <w:rPr>
          <w:rFonts w:ascii="Arial" w:hAnsi="Arial" w:cs="Arial"/>
          <w:kern w:val="36"/>
          <w:sz w:val="16"/>
          <w:szCs w:val="16"/>
        </w:rPr>
        <w:t xml:space="preserve">État des servitudes "risques" et d'information sur les sols </w:t>
      </w:r>
      <w:r w:rsidRPr="00CE3EC2">
        <w:rPr>
          <w:rFonts w:ascii="Arial" w:hAnsi="Arial" w:cs="Arial"/>
          <w:sz w:val="16"/>
          <w:szCs w:val="16"/>
        </w:rPr>
        <w:t>établi depuis moins de six mois est annexé aux présentes dans l’hypothèse où les locaux loués sont situés les zones ou les secteurs suivants :</w:t>
      </w:r>
    </w:p>
    <w:p w:rsidR="00CE3EC2" w:rsidRPr="00CE3EC2" w:rsidRDefault="00CE3EC2" w:rsidP="00CE3EC2">
      <w:pPr>
        <w:numPr>
          <w:ilvl w:val="0"/>
          <w:numId w:val="45"/>
        </w:numPr>
        <w:shd w:val="clear" w:color="auto" w:fill="FFFFFF"/>
        <w:suppressAutoHyphens w:val="0"/>
        <w:autoSpaceDN/>
        <w:spacing w:after="0"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 par un plan de prévention des risques naturels PPRN),</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 xml:space="preserve">Périmètre d'exposition aux risques délimitée par un plan de prévention des risques miniers (PPRM), </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Périmètre d'exposition aux risques délimitée par un plan de prévention des risques technologiques (PPRT)</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Zones de sismicité (1, 2, 3, 4 ou 5),</w:t>
      </w:r>
    </w:p>
    <w:p w:rsidR="00CE3EC2" w:rsidRPr="00CE3EC2" w:rsidRDefault="00CE3EC2" w:rsidP="00CE3EC2">
      <w:pPr>
        <w:numPr>
          <w:ilvl w:val="0"/>
          <w:numId w:val="45"/>
        </w:numPr>
        <w:shd w:val="clear" w:color="auto" w:fill="FFFFFF"/>
        <w:suppressAutoHyphens w:val="0"/>
        <w:autoSpaceDN/>
        <w:spacing w:before="100" w:beforeAutospacing="1" w:after="100" w:afterAutospacing="1" w:line="240" w:lineRule="auto"/>
        <w:jc w:val="both"/>
        <w:textAlignment w:val="auto"/>
        <w:rPr>
          <w:rFonts w:ascii="Arial" w:hAnsi="Arial" w:cs="Arial"/>
          <w:sz w:val="16"/>
          <w:szCs w:val="16"/>
        </w:rPr>
      </w:pPr>
      <w:r w:rsidRPr="00CE3EC2">
        <w:rPr>
          <w:rFonts w:ascii="Arial" w:hAnsi="Arial" w:cs="Arial"/>
          <w:sz w:val="16"/>
          <w:szCs w:val="16"/>
        </w:rPr>
        <w:t>Secteur d'information sur les sols</w:t>
      </w:r>
    </w:p>
    <w:p w:rsidR="00CE3EC2" w:rsidRPr="00CE3EC2" w:rsidRDefault="00CE3EC2" w:rsidP="00CE3EC2">
      <w:pPr>
        <w:pStyle w:val="En-tte"/>
        <w:jc w:val="both"/>
        <w:rPr>
          <w:rFonts w:ascii="Arial" w:hAnsi="Arial" w:cs="Arial"/>
          <w:sz w:val="16"/>
          <w:szCs w:val="16"/>
        </w:rPr>
      </w:pPr>
      <w:r w:rsidRPr="00CE3EC2">
        <w:rPr>
          <w:rFonts w:ascii="Arial" w:hAnsi="Arial" w:cs="Arial"/>
          <w:sz w:val="16"/>
          <w:szCs w:val="16"/>
        </w:rPr>
        <w:t xml:space="preserve">Le </w:t>
      </w:r>
      <w:r w:rsidR="005313D8">
        <w:rPr>
          <w:rFonts w:ascii="Arial" w:hAnsi="Arial" w:cs="Arial"/>
          <w:sz w:val="16"/>
          <w:szCs w:val="16"/>
        </w:rPr>
        <w:t>PRENEUR</w:t>
      </w:r>
      <w:r w:rsidRPr="00CE3EC2">
        <w:rPr>
          <w:rFonts w:ascii="Arial" w:hAnsi="Arial" w:cs="Arial"/>
          <w:sz w:val="16"/>
          <w:szCs w:val="16"/>
        </w:rPr>
        <w:t xml:space="preserve"> reconnaît en avoir pris connaissance et s’interdit tout recours à ce sujet envers le </w:t>
      </w:r>
      <w:r w:rsidR="005313D8">
        <w:rPr>
          <w:rFonts w:ascii="Arial" w:hAnsi="Arial" w:cs="Arial"/>
          <w:sz w:val="16"/>
          <w:szCs w:val="16"/>
        </w:rPr>
        <w:t>BAILLEUR</w:t>
      </w:r>
      <w:r w:rsidRPr="00CE3EC2">
        <w:rPr>
          <w:rFonts w:ascii="Arial" w:hAnsi="Arial" w:cs="Arial"/>
          <w:sz w:val="16"/>
          <w:szCs w:val="16"/>
        </w:rPr>
        <w:t>.</w:t>
      </w:r>
    </w:p>
    <w:p w:rsidR="00CE3EC2" w:rsidRPr="00937E68" w:rsidRDefault="00CE3EC2" w:rsidP="00CE1130">
      <w:pPr>
        <w:pStyle w:val="En-tte"/>
        <w:ind w:left="-57"/>
        <w:jc w:val="both"/>
        <w:rPr>
          <w:rFonts w:ascii="Arial" w:hAnsi="Arial"/>
          <w:sz w:val="16"/>
          <w:szCs w:val="16"/>
        </w:rPr>
      </w:pPr>
    </w:p>
    <w:p w:rsidR="00780F50" w:rsidRPr="00937E68" w:rsidRDefault="00780F50" w:rsidP="00CE1130">
      <w:pPr>
        <w:pStyle w:val="Style3"/>
        <w:rPr>
          <w:sz w:val="16"/>
          <w:szCs w:val="16"/>
        </w:rPr>
      </w:pPr>
      <w:bookmarkStart w:id="55" w:name="_Toc511232309"/>
      <w:r w:rsidRPr="00937E68">
        <w:rPr>
          <w:sz w:val="16"/>
          <w:szCs w:val="16"/>
        </w:rPr>
        <w:t>Information sur les risques de pollution des sols</w:t>
      </w:r>
      <w:bookmarkEnd w:id="55"/>
    </w:p>
    <w:p w:rsidR="00CE1130" w:rsidRDefault="00CE1130" w:rsidP="00CE1130">
      <w:pPr>
        <w:pStyle w:val="En-tte"/>
        <w:jc w:val="both"/>
        <w:rPr>
          <w:rFonts w:ascii="Arial" w:hAnsi="Arial"/>
          <w:sz w:val="16"/>
          <w:szCs w:val="16"/>
        </w:rPr>
      </w:pPr>
    </w:p>
    <w:p w:rsidR="00DA27AF" w:rsidRPr="00937E68" w:rsidRDefault="00780F50" w:rsidP="00CE1130">
      <w:pPr>
        <w:pStyle w:val="En-tte"/>
        <w:jc w:val="both"/>
        <w:rPr>
          <w:rFonts w:ascii="Arial" w:hAnsi="Arial"/>
          <w:sz w:val="16"/>
          <w:szCs w:val="16"/>
        </w:rPr>
      </w:pPr>
      <w:r w:rsidRPr="00937E68">
        <w:rPr>
          <w:rFonts w:ascii="Arial" w:hAnsi="Arial"/>
          <w:sz w:val="16"/>
          <w:szCs w:val="16"/>
        </w:rPr>
        <w:t xml:space="preserve">En application de l’article L125-7 du Code de l’environnement, le </w:t>
      </w:r>
      <w:r w:rsidR="005313D8">
        <w:rPr>
          <w:rFonts w:ascii="Arial" w:hAnsi="Arial"/>
          <w:sz w:val="16"/>
          <w:szCs w:val="16"/>
        </w:rPr>
        <w:t>BAILLEUR</w:t>
      </w:r>
      <w:r w:rsidRPr="00937E68">
        <w:rPr>
          <w:rFonts w:ascii="Arial" w:hAnsi="Arial"/>
          <w:sz w:val="16"/>
          <w:szCs w:val="16"/>
        </w:rPr>
        <w:t xml:space="preserve"> indique au </w:t>
      </w:r>
      <w:r w:rsidR="005313D8">
        <w:rPr>
          <w:rFonts w:ascii="Arial" w:hAnsi="Arial"/>
          <w:sz w:val="16"/>
          <w:szCs w:val="16"/>
        </w:rPr>
        <w:t>PRENEUR</w:t>
      </w:r>
      <w:r w:rsidRPr="00937E68">
        <w:rPr>
          <w:rFonts w:ascii="Arial" w:hAnsi="Arial"/>
          <w:sz w:val="16"/>
          <w:szCs w:val="16"/>
        </w:rPr>
        <w:t xml:space="preserve"> si le terrain est situé dans un secteur d’information sur la pollution des sols.</w:t>
      </w:r>
    </w:p>
    <w:p w:rsidR="00DA27AF" w:rsidRPr="00937E68" w:rsidRDefault="00DA27AF" w:rsidP="00CE1130">
      <w:pPr>
        <w:pStyle w:val="En-tte"/>
        <w:ind w:left="-57"/>
        <w:jc w:val="both"/>
        <w:rPr>
          <w:rFonts w:ascii="Arial" w:hAnsi="Arial"/>
          <w:sz w:val="16"/>
          <w:szCs w:val="16"/>
        </w:rPr>
      </w:pPr>
    </w:p>
    <w:p w:rsidR="00780F50" w:rsidRPr="00937E68" w:rsidRDefault="00780F50" w:rsidP="00CE1130">
      <w:pPr>
        <w:pStyle w:val="En-tte"/>
        <w:ind w:left="-57"/>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reconnaît en avoir pris connaissance et s’interdit tout recours à ce sujet envers le </w:t>
      </w:r>
      <w:r w:rsidR="005313D8">
        <w:rPr>
          <w:rFonts w:ascii="Arial" w:hAnsi="Arial"/>
          <w:sz w:val="16"/>
          <w:szCs w:val="16"/>
        </w:rPr>
        <w:t>BAILLEUR</w:t>
      </w:r>
      <w:r w:rsidRPr="00937E68">
        <w:rPr>
          <w:rFonts w:ascii="Arial" w:hAnsi="Arial"/>
          <w:sz w:val="16"/>
          <w:szCs w:val="16"/>
        </w:rPr>
        <w:t>.</w:t>
      </w:r>
    </w:p>
    <w:p w:rsidR="00972FD2" w:rsidRPr="00937E68" w:rsidRDefault="00972FD2" w:rsidP="00CE3EC2">
      <w:pPr>
        <w:pStyle w:val="En-tte"/>
        <w:jc w:val="both"/>
        <w:rPr>
          <w:rFonts w:ascii="Arial" w:hAnsi="Arial"/>
          <w:color w:val="E321AC"/>
          <w:sz w:val="16"/>
          <w:szCs w:val="16"/>
        </w:rPr>
      </w:pPr>
    </w:p>
    <w:p w:rsidR="002D61CC" w:rsidRPr="00937E68" w:rsidRDefault="002D61CC" w:rsidP="00CE1130">
      <w:pPr>
        <w:pStyle w:val="Style3"/>
        <w:rPr>
          <w:sz w:val="16"/>
          <w:szCs w:val="16"/>
        </w:rPr>
      </w:pPr>
      <w:bookmarkStart w:id="56" w:name="_Toc511232310"/>
      <w:r w:rsidRPr="00937E68">
        <w:rPr>
          <w:sz w:val="16"/>
          <w:szCs w:val="16"/>
        </w:rPr>
        <w:t>Sinistres</w:t>
      </w:r>
      <w:bookmarkEnd w:id="56"/>
      <w:r w:rsidRPr="00937E68">
        <w:rPr>
          <w:sz w:val="16"/>
          <w:szCs w:val="16"/>
        </w:rPr>
        <w:t xml:space="preserve"> </w:t>
      </w:r>
    </w:p>
    <w:p w:rsidR="00CE1130" w:rsidRDefault="00CE1130" w:rsidP="00CE1130">
      <w:pPr>
        <w:spacing w:after="0"/>
        <w:jc w:val="both"/>
        <w:rPr>
          <w:rFonts w:ascii="Arial" w:hAnsi="Arial"/>
          <w:sz w:val="16"/>
          <w:szCs w:val="16"/>
        </w:rPr>
      </w:pPr>
    </w:p>
    <w:p w:rsidR="00972FD2" w:rsidRPr="00937E68" w:rsidRDefault="00972FD2" w:rsidP="00CE1130">
      <w:pPr>
        <w:spacing w:after="0"/>
        <w:jc w:val="both"/>
        <w:rPr>
          <w:rFonts w:ascii="Arial" w:hAnsi="Arial"/>
          <w:sz w:val="16"/>
          <w:szCs w:val="16"/>
        </w:rPr>
      </w:pPr>
      <w:r w:rsidRPr="00937E68">
        <w:rPr>
          <w:rFonts w:ascii="Arial" w:hAnsi="Arial"/>
          <w:sz w:val="16"/>
          <w:szCs w:val="16"/>
        </w:rPr>
        <w:t>L</w:t>
      </w:r>
      <w:r w:rsidR="002D61CC" w:rsidRPr="00937E68">
        <w:rPr>
          <w:rFonts w:ascii="Arial" w:hAnsi="Arial"/>
          <w:sz w:val="16"/>
          <w:szCs w:val="16"/>
        </w:rPr>
        <w:t xml:space="preserve">e </w:t>
      </w:r>
      <w:r w:rsidR="005313D8">
        <w:rPr>
          <w:rFonts w:ascii="Arial" w:hAnsi="Arial"/>
          <w:sz w:val="16"/>
          <w:szCs w:val="16"/>
        </w:rPr>
        <w:t>BAILLEUR</w:t>
      </w:r>
      <w:r w:rsidR="002D61CC" w:rsidRPr="00937E68">
        <w:rPr>
          <w:rFonts w:ascii="Arial" w:hAnsi="Arial"/>
          <w:sz w:val="16"/>
          <w:szCs w:val="16"/>
        </w:rPr>
        <w:t xml:space="preserve"> déclare </w:t>
      </w:r>
      <w:r w:rsidRPr="00937E68">
        <w:rPr>
          <w:rFonts w:ascii="Arial" w:hAnsi="Arial"/>
          <w:sz w:val="16"/>
          <w:szCs w:val="16"/>
        </w:rPr>
        <w:t>qu’à sa connaissance, le bien donné à bail n’a fait l’objet d’aucun sinistre ayant donné lieu au versement d’une indemnité résultant d’une catastrophe naturelle et/ou technologique, en application notamment des articles L.125-1 alinéa 3 et L.125-2 du code des assurances, survenu depuis qu’il est propriétaire des locaux.</w:t>
      </w:r>
    </w:p>
    <w:p w:rsidR="00972FD2" w:rsidRPr="00F7099E" w:rsidRDefault="00F7099E" w:rsidP="00CE1130">
      <w:pPr>
        <w:pStyle w:val="Paragraphedeliste"/>
        <w:numPr>
          <w:ilvl w:val="0"/>
          <w:numId w:val="13"/>
        </w:numPr>
        <w:tabs>
          <w:tab w:val="left" w:pos="567"/>
          <w:tab w:val="left" w:pos="4820"/>
          <w:tab w:val="right" w:pos="8789"/>
        </w:tabs>
        <w:overflowPunct w:val="0"/>
        <w:autoSpaceDE w:val="0"/>
        <w:adjustRightInd w:val="0"/>
        <w:spacing w:after="0"/>
        <w:jc w:val="both"/>
        <w:rPr>
          <w:rFonts w:ascii="Arial" w:hAnsi="Arial"/>
          <w:sz w:val="16"/>
          <w:szCs w:val="16"/>
        </w:rPr>
      </w:pPr>
      <w:r w:rsidRPr="00F7099E">
        <w:rPr>
          <w:rFonts w:ascii="Arial" w:hAnsi="Arial"/>
          <w:b/>
          <w:sz w:val="16"/>
          <w:szCs w:val="16"/>
        </w:rPr>
        <w:t>Variante</w:t>
      </w:r>
      <w:r w:rsidR="00D16248" w:rsidRPr="00F7099E">
        <w:rPr>
          <w:rFonts w:ascii="Arial" w:hAnsi="Arial"/>
          <w:b/>
          <w:sz w:val="16"/>
          <w:szCs w:val="16"/>
        </w:rPr>
        <w:t> :</w:t>
      </w:r>
    </w:p>
    <w:p w:rsidR="00972FD2" w:rsidRPr="00937E68" w:rsidRDefault="00972FD2" w:rsidP="00CE1130">
      <w:pPr>
        <w:tabs>
          <w:tab w:val="left" w:pos="567"/>
          <w:tab w:val="left" w:pos="4820"/>
          <w:tab w:val="right" w:pos="8789"/>
        </w:tabs>
        <w:overflowPunct w:val="0"/>
        <w:autoSpaceDE w:val="0"/>
        <w:adjustRightInd w:val="0"/>
        <w:spacing w:after="0"/>
        <w:jc w:val="both"/>
        <w:rPr>
          <w:rFonts w:ascii="Arial" w:hAnsi="Arial"/>
          <w:sz w:val="16"/>
          <w:szCs w:val="16"/>
        </w:rPr>
      </w:pPr>
      <w:r w:rsidRPr="00937E68">
        <w:rPr>
          <w:rFonts w:ascii="Arial" w:hAnsi="Arial"/>
          <w:sz w:val="16"/>
          <w:szCs w:val="16"/>
        </w:rPr>
        <w:t xml:space="preserve">Est annexée aux présentes, la liste du </w:t>
      </w:r>
      <w:r w:rsidRPr="00937E68">
        <w:rPr>
          <w:rFonts w:ascii="Arial" w:hAnsi="Arial"/>
          <w:i/>
          <w:sz w:val="16"/>
          <w:szCs w:val="16"/>
        </w:rPr>
        <w:t>(ou des sinistres)</w:t>
      </w:r>
      <w:r w:rsidRPr="00937E68">
        <w:rPr>
          <w:rFonts w:ascii="Arial" w:hAnsi="Arial"/>
          <w:sz w:val="16"/>
          <w:szCs w:val="16"/>
        </w:rPr>
        <w:t xml:space="preserve"> ayant donné lieu au versement d’une indemnité d’assurance au titre d’une catastrophe naturelle ou technologique survenue pendant la période où il a été propriétaire de l’immeuble ou dont il a été lui-même informé.</w:t>
      </w:r>
    </w:p>
    <w:p w:rsidR="00972FD2" w:rsidRPr="00937E68" w:rsidRDefault="00972FD2" w:rsidP="00CE1130">
      <w:pPr>
        <w:pStyle w:val="En-tte"/>
        <w:ind w:left="-57"/>
        <w:jc w:val="both"/>
        <w:rPr>
          <w:rFonts w:ascii="Arial" w:hAnsi="Arial"/>
          <w:sz w:val="16"/>
          <w:szCs w:val="16"/>
        </w:rPr>
      </w:pPr>
    </w:p>
    <w:p w:rsidR="00972FD2" w:rsidRPr="00937E68" w:rsidRDefault="00972FD2" w:rsidP="00CE1130">
      <w:pPr>
        <w:pStyle w:val="Style3"/>
        <w:rPr>
          <w:sz w:val="16"/>
          <w:szCs w:val="16"/>
        </w:rPr>
      </w:pPr>
      <w:bookmarkStart w:id="57" w:name="_Toc511232311"/>
      <w:r w:rsidRPr="00937E68">
        <w:rPr>
          <w:sz w:val="16"/>
          <w:szCs w:val="16"/>
        </w:rPr>
        <w:t>Diagnostic de performance Energétique (DPE)</w:t>
      </w:r>
      <w:bookmarkEnd w:id="57"/>
    </w:p>
    <w:p w:rsidR="00CE1130" w:rsidRDefault="00CE1130" w:rsidP="00CE1130">
      <w:pPr>
        <w:spacing w:after="0"/>
        <w:jc w:val="both"/>
        <w:rPr>
          <w:rFonts w:ascii="Arial" w:hAnsi="Arial" w:cs="Arial"/>
          <w:sz w:val="16"/>
          <w:szCs w:val="16"/>
        </w:rPr>
      </w:pPr>
    </w:p>
    <w:p w:rsidR="00972FD2" w:rsidRPr="00937E68" w:rsidRDefault="00972FD2" w:rsidP="00CE1130">
      <w:pPr>
        <w:spacing w:after="0"/>
        <w:jc w:val="both"/>
        <w:rPr>
          <w:rFonts w:ascii="Arial" w:hAnsi="Arial" w:cs="Arial"/>
          <w:sz w:val="16"/>
          <w:szCs w:val="16"/>
        </w:rPr>
      </w:pPr>
      <w:r w:rsidRPr="00937E68">
        <w:rPr>
          <w:rFonts w:ascii="Arial" w:hAnsi="Arial" w:cs="Arial"/>
          <w:sz w:val="16"/>
          <w:szCs w:val="16"/>
        </w:rPr>
        <w:t xml:space="preserve">En application des dispositions de l’article L134-3-1 du Code de la construction et de l’habitation, le </w:t>
      </w:r>
      <w:r w:rsidR="005313D8">
        <w:rPr>
          <w:rFonts w:ascii="Arial" w:hAnsi="Arial" w:cs="Arial"/>
          <w:sz w:val="16"/>
          <w:szCs w:val="16"/>
        </w:rPr>
        <w:t>BAILLEUR</w:t>
      </w:r>
      <w:r w:rsidRPr="00937E68">
        <w:rPr>
          <w:rFonts w:ascii="Arial" w:hAnsi="Arial" w:cs="Arial"/>
          <w:sz w:val="16"/>
          <w:szCs w:val="16"/>
        </w:rPr>
        <w:t xml:space="preserve"> annexe le diagnostic de performance énergétique relatif aux locaux loués.</w:t>
      </w:r>
    </w:p>
    <w:p w:rsidR="00972FD2" w:rsidRDefault="00972FD2" w:rsidP="00CE1130">
      <w:pPr>
        <w:spacing w:after="0"/>
        <w:jc w:val="both"/>
        <w:rPr>
          <w:rFonts w:ascii="Arial" w:hAnsi="Arial" w:cs="Arial"/>
          <w:sz w:val="16"/>
          <w:szCs w:val="16"/>
        </w:rPr>
      </w:pPr>
      <w:r w:rsidRPr="00937E68">
        <w:rPr>
          <w:rFonts w:ascii="Arial" w:hAnsi="Arial" w:cs="Arial"/>
          <w:sz w:val="16"/>
          <w:szCs w:val="16"/>
        </w:rPr>
        <w:t xml:space="preserve">Ce document, dont le locataire reconnait avoir </w:t>
      </w:r>
      <w:r w:rsidR="00780F50" w:rsidRPr="00937E68">
        <w:rPr>
          <w:rFonts w:ascii="Arial" w:hAnsi="Arial" w:cs="Arial"/>
          <w:sz w:val="16"/>
          <w:szCs w:val="16"/>
        </w:rPr>
        <w:t>pris</w:t>
      </w:r>
      <w:r w:rsidRPr="00937E68">
        <w:rPr>
          <w:rFonts w:ascii="Arial" w:hAnsi="Arial" w:cs="Arial"/>
          <w:sz w:val="16"/>
          <w:szCs w:val="16"/>
        </w:rPr>
        <w:t xml:space="preserve"> connaissance, a une valeur purement informative. Le </w:t>
      </w:r>
      <w:r w:rsidR="005313D8">
        <w:rPr>
          <w:rFonts w:ascii="Arial" w:hAnsi="Arial" w:cs="Arial"/>
          <w:sz w:val="16"/>
          <w:szCs w:val="16"/>
        </w:rPr>
        <w:t>PRENEUR</w:t>
      </w:r>
      <w:r w:rsidRPr="00937E68">
        <w:rPr>
          <w:rFonts w:ascii="Arial" w:hAnsi="Arial" w:cs="Arial"/>
          <w:sz w:val="16"/>
          <w:szCs w:val="16"/>
        </w:rPr>
        <w:t xml:space="preserve"> ne pourra se prévaloir à l’encontre du </w:t>
      </w:r>
      <w:r w:rsidR="005313D8">
        <w:rPr>
          <w:rFonts w:ascii="Arial" w:hAnsi="Arial" w:cs="Arial"/>
          <w:sz w:val="16"/>
          <w:szCs w:val="16"/>
        </w:rPr>
        <w:t>BAILLEUR</w:t>
      </w:r>
      <w:r w:rsidRPr="00937E68">
        <w:rPr>
          <w:rFonts w:ascii="Arial" w:hAnsi="Arial" w:cs="Arial"/>
          <w:sz w:val="16"/>
          <w:szCs w:val="16"/>
        </w:rPr>
        <w:t xml:space="preserve"> des informations contenues dans ledit document. </w:t>
      </w:r>
    </w:p>
    <w:p w:rsidR="00CE1130" w:rsidRPr="00937E68" w:rsidRDefault="00CE1130" w:rsidP="00CE1130">
      <w:pPr>
        <w:spacing w:after="0"/>
        <w:jc w:val="both"/>
        <w:rPr>
          <w:rFonts w:ascii="Arial" w:hAnsi="Arial" w:cs="Arial"/>
          <w:sz w:val="16"/>
          <w:szCs w:val="16"/>
        </w:rPr>
      </w:pPr>
    </w:p>
    <w:p w:rsidR="00DA27AF" w:rsidRPr="00937E68" w:rsidRDefault="00DA27AF" w:rsidP="00CE1130">
      <w:pPr>
        <w:pStyle w:val="Style3"/>
        <w:rPr>
          <w:sz w:val="16"/>
          <w:szCs w:val="16"/>
        </w:rPr>
      </w:pPr>
      <w:bookmarkStart w:id="58" w:name="_Toc511232312"/>
      <w:r w:rsidRPr="00937E68">
        <w:rPr>
          <w:sz w:val="16"/>
          <w:szCs w:val="16"/>
        </w:rPr>
        <w:t>Amiante</w:t>
      </w:r>
      <w:bookmarkEnd w:id="58"/>
    </w:p>
    <w:p w:rsidR="00CE1130" w:rsidRDefault="00CE1130" w:rsidP="00CE1130">
      <w:pPr>
        <w:spacing w:after="0"/>
        <w:jc w:val="both"/>
        <w:rPr>
          <w:rFonts w:ascii="Arial" w:hAnsi="Arial" w:cs="Arial"/>
          <w:sz w:val="16"/>
          <w:szCs w:val="16"/>
        </w:rPr>
      </w:pPr>
    </w:p>
    <w:p w:rsidR="00FE3250" w:rsidRPr="00937E68" w:rsidRDefault="00FE3250" w:rsidP="00CE1130">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déclare avoir fait procéder à la recherche d’amiante dans les Locaux Loués. </w:t>
      </w:r>
    </w:p>
    <w:p w:rsidR="00FE3250" w:rsidRPr="00937E68" w:rsidRDefault="00FE3250" w:rsidP="00F7099E">
      <w:pPr>
        <w:spacing w:after="0"/>
        <w:jc w:val="both"/>
        <w:rPr>
          <w:rFonts w:ascii="Arial" w:hAnsi="Arial" w:cs="Arial"/>
          <w:sz w:val="16"/>
          <w:szCs w:val="16"/>
        </w:rPr>
      </w:pPr>
      <w:r w:rsidRPr="00937E68">
        <w:rPr>
          <w:rFonts w:ascii="Arial" w:hAnsi="Arial" w:cs="Arial"/>
          <w:sz w:val="16"/>
          <w:szCs w:val="16"/>
        </w:rPr>
        <w:t xml:space="preserve">Une copie de ce rapport est demeurée annexée aux présentes, le </w:t>
      </w:r>
      <w:r w:rsidR="005313D8">
        <w:rPr>
          <w:rFonts w:ascii="Arial" w:hAnsi="Arial" w:cs="Arial"/>
          <w:sz w:val="16"/>
          <w:szCs w:val="16"/>
        </w:rPr>
        <w:t>PRENEUR</w:t>
      </w:r>
      <w:r w:rsidRPr="00937E68">
        <w:rPr>
          <w:rFonts w:ascii="Arial" w:hAnsi="Arial" w:cs="Arial"/>
          <w:sz w:val="16"/>
          <w:szCs w:val="16"/>
        </w:rPr>
        <w:t xml:space="preserve"> déclarant en avoir pris connaissance avant la signature du présent bail.</w:t>
      </w:r>
    </w:p>
    <w:p w:rsidR="00D16248" w:rsidRDefault="00FE3250" w:rsidP="00F7099E">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déclare faire son affaire personnelle de cette situation sans recours contre le </w:t>
      </w:r>
      <w:r w:rsidR="005313D8">
        <w:rPr>
          <w:rFonts w:ascii="Arial" w:hAnsi="Arial" w:cs="Arial"/>
          <w:sz w:val="16"/>
          <w:szCs w:val="16"/>
        </w:rPr>
        <w:t>BAILLEUR</w:t>
      </w:r>
      <w:r w:rsidRPr="00937E68">
        <w:rPr>
          <w:rFonts w:ascii="Arial" w:hAnsi="Arial" w:cs="Arial"/>
          <w:sz w:val="16"/>
          <w:szCs w:val="16"/>
        </w:rPr>
        <w:t xml:space="preserve">. </w:t>
      </w:r>
    </w:p>
    <w:p w:rsidR="00CE3EC2" w:rsidRDefault="00CE3EC2" w:rsidP="00F7099E">
      <w:pPr>
        <w:spacing w:after="0"/>
        <w:jc w:val="both"/>
        <w:rPr>
          <w:rFonts w:ascii="Arial" w:hAnsi="Arial" w:cs="Arial"/>
          <w:sz w:val="16"/>
          <w:szCs w:val="16"/>
        </w:rPr>
      </w:pPr>
    </w:p>
    <w:p w:rsidR="00F7099E" w:rsidRPr="00937E68" w:rsidRDefault="00F7099E" w:rsidP="00F7099E">
      <w:pPr>
        <w:spacing w:after="0"/>
        <w:jc w:val="both"/>
        <w:rPr>
          <w:rFonts w:ascii="Arial" w:hAnsi="Arial" w:cs="Arial"/>
          <w:sz w:val="16"/>
          <w:szCs w:val="16"/>
        </w:rPr>
      </w:pPr>
    </w:p>
    <w:p w:rsidR="00752AFB" w:rsidRPr="00937E68" w:rsidRDefault="00CF0487" w:rsidP="00792E20">
      <w:pPr>
        <w:pStyle w:val="Style1"/>
        <w:rPr>
          <w:sz w:val="16"/>
          <w:szCs w:val="16"/>
        </w:rPr>
      </w:pPr>
      <w:bookmarkStart w:id="59" w:name="_Toc511232313"/>
      <w:r w:rsidRPr="00937E68">
        <w:rPr>
          <w:sz w:val="16"/>
          <w:szCs w:val="16"/>
        </w:rPr>
        <w:t>ICPE et Pollution</w:t>
      </w:r>
      <w:bookmarkEnd w:id="59"/>
    </w:p>
    <w:p w:rsidR="00CF0487" w:rsidRDefault="00CF0487" w:rsidP="00752AFB">
      <w:pPr>
        <w:rPr>
          <w:b/>
          <w:color w:val="FF0000"/>
          <w:sz w:val="16"/>
          <w:szCs w:val="16"/>
        </w:rPr>
      </w:pPr>
    </w:p>
    <w:p w:rsidR="0056009E" w:rsidRPr="002C4777" w:rsidRDefault="00F006F5" w:rsidP="002C4777">
      <w:pPr>
        <w:pStyle w:val="Paragraphedeliste"/>
        <w:numPr>
          <w:ilvl w:val="0"/>
          <w:numId w:val="13"/>
        </w:numPr>
        <w:rPr>
          <w:b/>
          <w:sz w:val="16"/>
          <w:szCs w:val="16"/>
        </w:rPr>
      </w:pPr>
      <w:r w:rsidRPr="00F006F5">
        <w:rPr>
          <w:rFonts w:ascii="Arial" w:hAnsi="Arial"/>
          <w:noProof/>
          <w:lang w:eastAsia="fr-FR"/>
        </w:rPr>
        <mc:AlternateContent>
          <mc:Choice Requires="wps">
            <w:drawing>
              <wp:anchor distT="0" distB="0" distL="114300" distR="114300" simplePos="0" relativeHeight="251674112" behindDoc="0" locked="0" layoutInCell="1" allowOverlap="1" wp14:anchorId="4893C244" wp14:editId="67907781">
                <wp:simplePos x="0" y="0"/>
                <wp:positionH relativeFrom="column">
                  <wp:posOffset>1537970</wp:posOffset>
                </wp:positionH>
                <wp:positionV relativeFrom="paragraph">
                  <wp:posOffset>-635</wp:posOffset>
                </wp:positionV>
                <wp:extent cx="4572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7282F" id="Rectangle 9" o:spid="_x0000_s1026" style="position:absolute;margin-left:121.1pt;margin-top:-.05pt;width:36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" fillcolor="white [3212]" strokecolor="#243f60 [1604]" strokeweight="2pt"/>
            </w:pict>
          </mc:Fallback>
        </mc:AlternateContent>
      </w:r>
      <w:r w:rsidRPr="00F006F5">
        <w:rPr>
          <w:b/>
          <w:sz w:val="16"/>
          <w:szCs w:val="16"/>
        </w:rPr>
        <w:t xml:space="preserve">Sans objet = </w:t>
      </w:r>
    </w:p>
    <w:p w:rsidR="000A218F" w:rsidRPr="00937E68" w:rsidRDefault="000A218F" w:rsidP="00126650">
      <w:pPr>
        <w:pStyle w:val="Style3"/>
        <w:numPr>
          <w:ilvl w:val="0"/>
          <w:numId w:val="37"/>
        </w:numPr>
        <w:rPr>
          <w:sz w:val="16"/>
          <w:szCs w:val="16"/>
        </w:rPr>
      </w:pPr>
      <w:bookmarkStart w:id="60" w:name="_Toc511232314"/>
      <w:r w:rsidRPr="00937E68">
        <w:rPr>
          <w:sz w:val="16"/>
          <w:szCs w:val="16"/>
        </w:rPr>
        <w:t>ICPE</w:t>
      </w:r>
      <w:bookmarkEnd w:id="60"/>
    </w:p>
    <w:p w:rsidR="00126650" w:rsidRDefault="00126650" w:rsidP="00126650">
      <w:pPr>
        <w:spacing w:after="0"/>
        <w:jc w:val="both"/>
        <w:rPr>
          <w:rFonts w:ascii="Arial" w:hAnsi="Arial" w:cs="Arial"/>
          <w:sz w:val="16"/>
          <w:szCs w:val="16"/>
        </w:rPr>
      </w:pPr>
    </w:p>
    <w:p w:rsidR="000A218F" w:rsidRDefault="000A218F" w:rsidP="003A1F44">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par ailleurs et le cas </w:t>
      </w:r>
      <w:r w:rsidR="00BD4447" w:rsidRPr="00937E68">
        <w:rPr>
          <w:rFonts w:ascii="Arial" w:hAnsi="Arial" w:cs="Arial"/>
          <w:sz w:val="16"/>
          <w:szCs w:val="16"/>
        </w:rPr>
        <w:t>échéant</w:t>
      </w:r>
      <w:r w:rsidRPr="00937E68">
        <w:rPr>
          <w:rFonts w:ascii="Arial" w:hAnsi="Arial" w:cs="Arial"/>
          <w:sz w:val="16"/>
          <w:szCs w:val="16"/>
        </w:rPr>
        <w:t xml:space="preserve"> </w:t>
      </w:r>
      <w:r w:rsidR="00BD4447" w:rsidRPr="00937E68">
        <w:rPr>
          <w:rFonts w:ascii="Arial" w:hAnsi="Arial" w:cs="Arial"/>
          <w:sz w:val="16"/>
          <w:szCs w:val="16"/>
        </w:rPr>
        <w:t xml:space="preserve">à </w:t>
      </w:r>
      <w:r w:rsidRPr="00937E68">
        <w:rPr>
          <w:rFonts w:ascii="Arial" w:hAnsi="Arial" w:cs="Arial"/>
          <w:sz w:val="16"/>
          <w:szCs w:val="16"/>
        </w:rPr>
        <w:t xml:space="preserve">faire toutes </w:t>
      </w:r>
      <w:r w:rsidR="00BD4447" w:rsidRPr="00937E68">
        <w:rPr>
          <w:rFonts w:ascii="Arial" w:hAnsi="Arial" w:cs="Arial"/>
          <w:sz w:val="16"/>
          <w:szCs w:val="16"/>
        </w:rPr>
        <w:t>déclarations</w:t>
      </w:r>
      <w:r w:rsidRPr="00937E68">
        <w:rPr>
          <w:rFonts w:ascii="Arial" w:hAnsi="Arial" w:cs="Arial"/>
          <w:sz w:val="16"/>
          <w:szCs w:val="16"/>
        </w:rPr>
        <w:t>, toute demande</w:t>
      </w:r>
      <w:r w:rsidR="00BD4447" w:rsidRPr="00937E68">
        <w:rPr>
          <w:rFonts w:ascii="Arial" w:hAnsi="Arial" w:cs="Arial"/>
          <w:sz w:val="16"/>
          <w:szCs w:val="16"/>
        </w:rPr>
        <w:t xml:space="preserve"> </w:t>
      </w:r>
      <w:r w:rsidRPr="00937E68">
        <w:rPr>
          <w:rFonts w:ascii="Arial" w:hAnsi="Arial" w:cs="Arial"/>
          <w:sz w:val="16"/>
          <w:szCs w:val="16"/>
        </w:rPr>
        <w:t xml:space="preserve">d'enregistrement et </w:t>
      </w:r>
      <w:r w:rsidR="00BD4447" w:rsidRPr="00937E68">
        <w:rPr>
          <w:rFonts w:ascii="Arial" w:hAnsi="Arial" w:cs="Arial"/>
          <w:sz w:val="16"/>
          <w:szCs w:val="16"/>
        </w:rPr>
        <w:t>à</w:t>
      </w:r>
      <w:r w:rsidRPr="00937E68">
        <w:rPr>
          <w:rFonts w:ascii="Arial" w:hAnsi="Arial" w:cs="Arial"/>
          <w:sz w:val="16"/>
          <w:szCs w:val="16"/>
        </w:rPr>
        <w:t xml:space="preserve"> obtenir toutes autorisations </w:t>
      </w:r>
      <w:r w:rsidR="00BD4447" w:rsidRPr="00937E68">
        <w:rPr>
          <w:rFonts w:ascii="Arial" w:hAnsi="Arial" w:cs="Arial"/>
          <w:sz w:val="16"/>
          <w:szCs w:val="16"/>
        </w:rPr>
        <w:t>nécessaires à son activité, et à</w:t>
      </w:r>
      <w:r w:rsidRPr="00937E68">
        <w:rPr>
          <w:rFonts w:ascii="Arial" w:hAnsi="Arial" w:cs="Arial"/>
          <w:sz w:val="16"/>
          <w:szCs w:val="16"/>
        </w:rPr>
        <w:t xml:space="preserve"> ne pas</w:t>
      </w:r>
      <w:r w:rsidR="00BD4447" w:rsidRPr="00937E68">
        <w:rPr>
          <w:rFonts w:ascii="Arial" w:hAnsi="Arial" w:cs="Arial"/>
          <w:sz w:val="16"/>
          <w:szCs w:val="16"/>
        </w:rPr>
        <w:t xml:space="preserve"> </w:t>
      </w:r>
      <w:r w:rsidRPr="00937E68">
        <w:rPr>
          <w:rFonts w:ascii="Arial" w:hAnsi="Arial" w:cs="Arial"/>
          <w:sz w:val="16"/>
          <w:szCs w:val="16"/>
        </w:rPr>
        <w:t>entreprendre dans l’</w:t>
      </w:r>
      <w:r w:rsidR="00BD4447" w:rsidRPr="00937E68">
        <w:rPr>
          <w:rFonts w:ascii="Arial" w:hAnsi="Arial" w:cs="Arial"/>
          <w:sz w:val="16"/>
          <w:szCs w:val="16"/>
        </w:rPr>
        <w:t>immeuble</w:t>
      </w:r>
      <w:r w:rsidRPr="00937E68">
        <w:rPr>
          <w:rFonts w:ascii="Arial" w:hAnsi="Arial" w:cs="Arial"/>
          <w:sz w:val="16"/>
          <w:szCs w:val="16"/>
        </w:rPr>
        <w:t xml:space="preserve">, sans autorisation, une activité soumise </w:t>
      </w:r>
      <w:r w:rsidR="006831D9">
        <w:rPr>
          <w:rFonts w:ascii="Arial" w:hAnsi="Arial" w:cs="Arial"/>
          <w:sz w:val="16"/>
          <w:szCs w:val="16"/>
        </w:rPr>
        <w:t>à</w:t>
      </w:r>
      <w:r w:rsidRPr="00937E68">
        <w:rPr>
          <w:rFonts w:ascii="Arial" w:hAnsi="Arial" w:cs="Arial"/>
          <w:sz w:val="16"/>
          <w:szCs w:val="16"/>
        </w:rPr>
        <w:t xml:space="preserve"> autorisation ou</w:t>
      </w:r>
      <w:r w:rsidR="00BD4447" w:rsidRPr="00937E68">
        <w:rPr>
          <w:rFonts w:ascii="Arial" w:hAnsi="Arial" w:cs="Arial"/>
          <w:sz w:val="16"/>
          <w:szCs w:val="16"/>
        </w:rPr>
        <w:t xml:space="preserve"> </w:t>
      </w:r>
      <w:r w:rsidRPr="00937E68">
        <w:rPr>
          <w:rFonts w:ascii="Arial" w:hAnsi="Arial" w:cs="Arial"/>
          <w:sz w:val="16"/>
          <w:szCs w:val="16"/>
        </w:rPr>
        <w:t xml:space="preserve">effectuer une telle demande d’enregistrement ou une telle </w:t>
      </w:r>
      <w:r w:rsidR="00BD4447" w:rsidRPr="00937E68">
        <w:rPr>
          <w:rFonts w:ascii="Arial" w:hAnsi="Arial" w:cs="Arial"/>
          <w:sz w:val="16"/>
          <w:szCs w:val="16"/>
        </w:rPr>
        <w:t>déclaration</w:t>
      </w:r>
      <w:r w:rsidRPr="00937E68">
        <w:rPr>
          <w:rFonts w:ascii="Arial" w:hAnsi="Arial" w:cs="Arial"/>
          <w:sz w:val="16"/>
          <w:szCs w:val="16"/>
        </w:rPr>
        <w:t xml:space="preserve">, </w:t>
      </w:r>
      <w:r w:rsidR="00BD4447" w:rsidRPr="00937E68">
        <w:rPr>
          <w:rFonts w:ascii="Arial" w:hAnsi="Arial" w:cs="Arial"/>
          <w:sz w:val="16"/>
          <w:szCs w:val="16"/>
        </w:rPr>
        <w:t>étant</w:t>
      </w:r>
      <w:r w:rsidRPr="00937E68">
        <w:rPr>
          <w:rFonts w:ascii="Arial" w:hAnsi="Arial" w:cs="Arial"/>
          <w:sz w:val="16"/>
          <w:szCs w:val="16"/>
        </w:rPr>
        <w:t xml:space="preserve"> </w:t>
      </w:r>
      <w:r w:rsidR="00BD4447" w:rsidRPr="00937E68">
        <w:rPr>
          <w:rFonts w:ascii="Arial" w:hAnsi="Arial" w:cs="Arial"/>
          <w:sz w:val="16"/>
          <w:szCs w:val="16"/>
        </w:rPr>
        <w:t>précisé</w:t>
      </w:r>
      <w:r w:rsidRPr="00937E68">
        <w:rPr>
          <w:rFonts w:ascii="Arial" w:hAnsi="Arial" w:cs="Arial"/>
          <w:sz w:val="16"/>
          <w:szCs w:val="16"/>
        </w:rPr>
        <w:t xml:space="preserve"> que le</w:t>
      </w:r>
      <w:r w:rsidR="00BD4447"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ne pourra sans accord </w:t>
      </w:r>
      <w:r w:rsidR="00BD4447"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solliciter aucune autorisation, ou effectuer</w:t>
      </w:r>
      <w:r w:rsidR="00BD4447" w:rsidRPr="00937E68">
        <w:rPr>
          <w:rFonts w:ascii="Arial" w:hAnsi="Arial" w:cs="Arial"/>
          <w:sz w:val="16"/>
          <w:szCs w:val="16"/>
        </w:rPr>
        <w:t xml:space="preserve"> </w:t>
      </w:r>
      <w:r w:rsidRPr="00937E68">
        <w:rPr>
          <w:rFonts w:ascii="Arial" w:hAnsi="Arial" w:cs="Arial"/>
          <w:sz w:val="16"/>
          <w:szCs w:val="16"/>
        </w:rPr>
        <w:t xml:space="preserve">aucune </w:t>
      </w:r>
      <w:r w:rsidR="00BD4447" w:rsidRPr="00937E68">
        <w:rPr>
          <w:rFonts w:ascii="Arial" w:hAnsi="Arial" w:cs="Arial"/>
          <w:sz w:val="16"/>
          <w:szCs w:val="16"/>
        </w:rPr>
        <w:t>déclaration</w:t>
      </w:r>
      <w:r w:rsidRPr="00937E68">
        <w:rPr>
          <w:rFonts w:ascii="Arial" w:hAnsi="Arial" w:cs="Arial"/>
          <w:sz w:val="16"/>
          <w:szCs w:val="16"/>
        </w:rPr>
        <w:t xml:space="preserve"> ou demande d'enregistrement qui affecteraient une des autorisations,</w:t>
      </w:r>
      <w:r w:rsidR="00BD4447" w:rsidRPr="00937E68">
        <w:rPr>
          <w:rFonts w:ascii="Arial" w:hAnsi="Arial" w:cs="Arial"/>
          <w:sz w:val="16"/>
          <w:szCs w:val="16"/>
        </w:rPr>
        <w:t xml:space="preserve"> </w:t>
      </w:r>
      <w:r w:rsidRPr="00937E68">
        <w:rPr>
          <w:rFonts w:ascii="Arial" w:hAnsi="Arial" w:cs="Arial"/>
          <w:sz w:val="16"/>
          <w:szCs w:val="16"/>
        </w:rPr>
        <w:t xml:space="preserve">enregistrements et/ou </w:t>
      </w:r>
      <w:r w:rsidR="00BD4447" w:rsidRPr="00937E68">
        <w:rPr>
          <w:rFonts w:ascii="Arial" w:hAnsi="Arial" w:cs="Arial"/>
          <w:sz w:val="16"/>
          <w:szCs w:val="16"/>
        </w:rPr>
        <w:t>déclarations</w:t>
      </w:r>
      <w:r w:rsidRPr="00937E68">
        <w:rPr>
          <w:rFonts w:ascii="Arial" w:hAnsi="Arial" w:cs="Arial"/>
          <w:sz w:val="16"/>
          <w:szCs w:val="16"/>
        </w:rPr>
        <w:t xml:space="preserve"> </w:t>
      </w:r>
      <w:r w:rsidR="00BD4447" w:rsidRPr="00937E68">
        <w:rPr>
          <w:rFonts w:ascii="Arial" w:hAnsi="Arial" w:cs="Arial"/>
          <w:sz w:val="16"/>
          <w:szCs w:val="16"/>
        </w:rPr>
        <w:t>visés</w:t>
      </w:r>
      <w:r w:rsidRPr="00937E68">
        <w:rPr>
          <w:rFonts w:ascii="Arial" w:hAnsi="Arial" w:cs="Arial"/>
          <w:sz w:val="16"/>
          <w:szCs w:val="16"/>
        </w:rPr>
        <w:t xml:space="preserve"> ci</w:t>
      </w:r>
      <w:r w:rsidR="006831D9">
        <w:rPr>
          <w:rFonts w:ascii="Arial" w:hAnsi="Arial" w:cs="Arial"/>
          <w:sz w:val="16"/>
          <w:szCs w:val="16"/>
        </w:rPr>
        <w:t>-</w:t>
      </w:r>
      <w:r w:rsidRPr="00937E68">
        <w:rPr>
          <w:rFonts w:ascii="Arial" w:hAnsi="Arial" w:cs="Arial"/>
          <w:sz w:val="16"/>
          <w:szCs w:val="16"/>
        </w:rPr>
        <w:t>dessus</w:t>
      </w:r>
      <w:r w:rsidR="00BD4447" w:rsidRPr="00937E68">
        <w:rPr>
          <w:rFonts w:ascii="Arial" w:hAnsi="Arial" w:cs="Arial"/>
          <w:sz w:val="16"/>
          <w:szCs w:val="16"/>
        </w:rPr>
        <w:t xml:space="preserve">. </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fera son affaire personnelle</w:t>
      </w:r>
      <w:r w:rsidR="00BD4447" w:rsidRPr="00937E68">
        <w:rPr>
          <w:rFonts w:ascii="Arial" w:hAnsi="Arial" w:cs="Arial"/>
          <w:sz w:val="16"/>
          <w:szCs w:val="16"/>
        </w:rPr>
        <w:t xml:space="preserve"> à </w:t>
      </w:r>
      <w:r w:rsidRPr="00937E68">
        <w:rPr>
          <w:rFonts w:ascii="Arial" w:hAnsi="Arial" w:cs="Arial"/>
          <w:sz w:val="16"/>
          <w:szCs w:val="16"/>
        </w:rPr>
        <w:t xml:space="preserve">ses frais des </w:t>
      </w:r>
      <w:r w:rsidR="00BD4447" w:rsidRPr="00937E68">
        <w:rPr>
          <w:rFonts w:ascii="Arial" w:hAnsi="Arial" w:cs="Arial"/>
          <w:sz w:val="16"/>
          <w:szCs w:val="16"/>
        </w:rPr>
        <w:t>formalités</w:t>
      </w:r>
      <w:r w:rsidRPr="00937E68">
        <w:rPr>
          <w:rFonts w:ascii="Arial" w:hAnsi="Arial" w:cs="Arial"/>
          <w:sz w:val="16"/>
          <w:szCs w:val="16"/>
        </w:rPr>
        <w:t xml:space="preserve">, </w:t>
      </w:r>
      <w:r w:rsidR="00BD4447" w:rsidRPr="00937E68">
        <w:rPr>
          <w:rFonts w:ascii="Arial" w:hAnsi="Arial" w:cs="Arial"/>
          <w:sz w:val="16"/>
          <w:szCs w:val="16"/>
        </w:rPr>
        <w:t>démarches et autorisations à</w:t>
      </w:r>
      <w:r w:rsidRPr="00937E68">
        <w:rPr>
          <w:rFonts w:ascii="Arial" w:hAnsi="Arial" w:cs="Arial"/>
          <w:sz w:val="16"/>
          <w:szCs w:val="16"/>
        </w:rPr>
        <w:t xml:space="preserve"> sa charge de </w:t>
      </w:r>
      <w:r w:rsidR="00BD4447" w:rsidRPr="00937E68">
        <w:rPr>
          <w:rFonts w:ascii="Arial" w:hAnsi="Arial" w:cs="Arial"/>
          <w:sz w:val="16"/>
          <w:szCs w:val="16"/>
        </w:rPr>
        <w:t>manière</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ce que le</w:t>
      </w:r>
      <w:r w:rsidR="00BD4447"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ne soit jamais </w:t>
      </w:r>
      <w:r w:rsidR="00BD4447" w:rsidRPr="00937E68">
        <w:rPr>
          <w:rFonts w:ascii="Arial" w:hAnsi="Arial" w:cs="Arial"/>
          <w:sz w:val="16"/>
          <w:szCs w:val="16"/>
        </w:rPr>
        <w:t>inquiété</w:t>
      </w:r>
      <w:r w:rsidRPr="00937E68">
        <w:rPr>
          <w:rFonts w:ascii="Arial" w:hAnsi="Arial" w:cs="Arial"/>
          <w:sz w:val="16"/>
          <w:szCs w:val="16"/>
        </w:rPr>
        <w:t xml:space="preserve"> a cet </w:t>
      </w:r>
      <w:r w:rsidR="00BD4447" w:rsidRPr="00937E68">
        <w:rPr>
          <w:rFonts w:ascii="Arial" w:hAnsi="Arial" w:cs="Arial"/>
          <w:sz w:val="16"/>
          <w:szCs w:val="16"/>
        </w:rPr>
        <w:t>égard. Il</w:t>
      </w:r>
      <w:r w:rsidRPr="00937E68">
        <w:rPr>
          <w:rFonts w:ascii="Arial" w:hAnsi="Arial" w:cs="Arial"/>
          <w:sz w:val="16"/>
          <w:szCs w:val="16"/>
        </w:rPr>
        <w:t xml:space="preserve"> fera </w:t>
      </w:r>
      <w:r w:rsidR="00BD4447" w:rsidRPr="00937E68">
        <w:rPr>
          <w:rFonts w:ascii="Arial" w:hAnsi="Arial" w:cs="Arial"/>
          <w:sz w:val="16"/>
          <w:szCs w:val="16"/>
        </w:rPr>
        <w:t>également</w:t>
      </w:r>
      <w:r w:rsidRPr="00937E68">
        <w:rPr>
          <w:rFonts w:ascii="Arial" w:hAnsi="Arial" w:cs="Arial"/>
          <w:sz w:val="16"/>
          <w:szCs w:val="16"/>
        </w:rPr>
        <w:t xml:space="preserve"> son affaire personnelle du</w:t>
      </w:r>
      <w:r w:rsidR="00BD4447" w:rsidRPr="00937E68">
        <w:rPr>
          <w:rFonts w:ascii="Arial" w:hAnsi="Arial" w:cs="Arial"/>
          <w:sz w:val="16"/>
          <w:szCs w:val="16"/>
        </w:rPr>
        <w:t xml:space="preserve"> </w:t>
      </w:r>
      <w:r w:rsidRPr="00937E68">
        <w:rPr>
          <w:rFonts w:ascii="Arial" w:hAnsi="Arial" w:cs="Arial"/>
          <w:sz w:val="16"/>
          <w:szCs w:val="16"/>
        </w:rPr>
        <w:t xml:space="preserve">paiement de toutes sommes, redevances, taxes, participations ou autres droits, </w:t>
      </w:r>
      <w:r w:rsidR="00BD4447" w:rsidRPr="00937E68">
        <w:rPr>
          <w:rFonts w:ascii="Arial" w:hAnsi="Arial" w:cs="Arial"/>
          <w:sz w:val="16"/>
          <w:szCs w:val="16"/>
        </w:rPr>
        <w:t>présents</w:t>
      </w:r>
      <w:r w:rsidRPr="00937E68">
        <w:rPr>
          <w:rFonts w:ascii="Arial" w:hAnsi="Arial" w:cs="Arial"/>
          <w:sz w:val="16"/>
          <w:szCs w:val="16"/>
        </w:rPr>
        <w:t xml:space="preserve"> et</w:t>
      </w:r>
      <w:r w:rsidR="00BD4447" w:rsidRPr="00937E68">
        <w:rPr>
          <w:rFonts w:ascii="Arial" w:hAnsi="Arial" w:cs="Arial"/>
          <w:sz w:val="16"/>
          <w:szCs w:val="16"/>
        </w:rPr>
        <w:t xml:space="preserve"> à</w:t>
      </w:r>
      <w:r w:rsidRPr="00937E68">
        <w:rPr>
          <w:rFonts w:ascii="Arial" w:hAnsi="Arial" w:cs="Arial"/>
          <w:sz w:val="16"/>
          <w:szCs w:val="16"/>
        </w:rPr>
        <w:t xml:space="preserve"> venir, </w:t>
      </w:r>
      <w:r w:rsidR="00BD4447" w:rsidRPr="00937E68">
        <w:rPr>
          <w:rFonts w:ascii="Arial" w:hAnsi="Arial" w:cs="Arial"/>
          <w:sz w:val="16"/>
          <w:szCs w:val="16"/>
        </w:rPr>
        <w:t>afférents</w:t>
      </w:r>
      <w:r w:rsidRPr="00937E68">
        <w:rPr>
          <w:rFonts w:ascii="Arial" w:hAnsi="Arial" w:cs="Arial"/>
          <w:sz w:val="16"/>
          <w:szCs w:val="16"/>
        </w:rPr>
        <w:t xml:space="preserve"> </w:t>
      </w:r>
      <w:r w:rsidR="006831D9">
        <w:rPr>
          <w:rFonts w:ascii="Arial" w:hAnsi="Arial" w:cs="Arial"/>
          <w:sz w:val="16"/>
          <w:szCs w:val="16"/>
        </w:rPr>
        <w:t>à,</w:t>
      </w:r>
      <w:r w:rsidRPr="00937E68">
        <w:rPr>
          <w:rFonts w:ascii="Arial" w:hAnsi="Arial" w:cs="Arial"/>
          <w:sz w:val="16"/>
          <w:szCs w:val="16"/>
        </w:rPr>
        <w:t xml:space="preserve"> ou </w:t>
      </w:r>
      <w:r w:rsidR="00BD4447" w:rsidRPr="00937E68">
        <w:rPr>
          <w:rFonts w:ascii="Arial" w:hAnsi="Arial" w:cs="Arial"/>
          <w:sz w:val="16"/>
          <w:szCs w:val="16"/>
        </w:rPr>
        <w:t>générés</w:t>
      </w:r>
      <w:r w:rsidRPr="00937E68">
        <w:rPr>
          <w:rFonts w:ascii="Arial" w:hAnsi="Arial" w:cs="Arial"/>
          <w:sz w:val="16"/>
          <w:szCs w:val="16"/>
        </w:rPr>
        <w:t xml:space="preserve"> par son activité.</w:t>
      </w:r>
    </w:p>
    <w:p w:rsidR="003A1F44" w:rsidRDefault="003A1F44" w:rsidP="003A1F44">
      <w:pPr>
        <w:spacing w:after="0"/>
        <w:jc w:val="both"/>
        <w:rPr>
          <w:rFonts w:ascii="Arial" w:hAnsi="Arial" w:cs="Arial"/>
          <w:sz w:val="16"/>
          <w:szCs w:val="16"/>
        </w:rPr>
      </w:pPr>
    </w:p>
    <w:p w:rsidR="00BD4447" w:rsidRDefault="00BD4447" w:rsidP="003A1F44">
      <w:pPr>
        <w:spacing w:after="0"/>
        <w:jc w:val="both"/>
        <w:rPr>
          <w:rFonts w:ascii="Arial" w:hAnsi="Arial" w:cs="Arial"/>
          <w:sz w:val="16"/>
          <w:szCs w:val="16"/>
        </w:rPr>
      </w:pPr>
      <w:r w:rsidRPr="00937E68">
        <w:rPr>
          <w:rFonts w:ascii="Arial" w:hAnsi="Arial" w:cs="Arial"/>
          <w:sz w:val="16"/>
          <w:szCs w:val="16"/>
        </w:rPr>
        <w:t xml:space="preserve">Chaque fois que l’activité </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dans l’</w:t>
      </w:r>
      <w:r w:rsidRPr="00937E68">
        <w:rPr>
          <w:rFonts w:ascii="Arial" w:hAnsi="Arial" w:cs="Arial"/>
          <w:sz w:val="16"/>
          <w:szCs w:val="16"/>
        </w:rPr>
        <w:t>immeuble</w:t>
      </w:r>
      <w:r w:rsidR="000A218F" w:rsidRPr="00937E68">
        <w:rPr>
          <w:rFonts w:ascii="Arial" w:hAnsi="Arial" w:cs="Arial"/>
          <w:sz w:val="16"/>
          <w:szCs w:val="16"/>
        </w:rPr>
        <w:t xml:space="preserve"> requiert une autorisation </w:t>
      </w:r>
      <w:r w:rsidRPr="00937E68">
        <w:rPr>
          <w:rFonts w:ascii="Arial" w:hAnsi="Arial" w:cs="Arial"/>
          <w:sz w:val="16"/>
          <w:szCs w:val="16"/>
        </w:rPr>
        <w:t xml:space="preserve">préfectorale </w:t>
      </w:r>
      <w:r w:rsidR="000A218F" w:rsidRPr="00937E68">
        <w:rPr>
          <w:rFonts w:ascii="Arial" w:hAnsi="Arial" w:cs="Arial"/>
          <w:sz w:val="16"/>
          <w:szCs w:val="16"/>
        </w:rPr>
        <w:t xml:space="preserve">d’exploiter et/ou une demande d’enregistrement et/ou une </w:t>
      </w:r>
      <w:r w:rsidRPr="00937E68">
        <w:rPr>
          <w:rFonts w:ascii="Arial" w:hAnsi="Arial" w:cs="Arial"/>
          <w:sz w:val="16"/>
          <w:szCs w:val="16"/>
        </w:rPr>
        <w:t>déclaration</w:t>
      </w:r>
      <w:r w:rsidR="000A218F" w:rsidRPr="00937E68">
        <w:rPr>
          <w:rFonts w:ascii="Arial" w:hAnsi="Arial" w:cs="Arial"/>
          <w:sz w:val="16"/>
          <w:szCs w:val="16"/>
        </w:rPr>
        <w:t xml:space="preserve"> d‘exploitation au titre</w:t>
      </w:r>
      <w:r w:rsidRPr="00937E68">
        <w:rPr>
          <w:rFonts w:ascii="Arial" w:hAnsi="Arial" w:cs="Arial"/>
          <w:sz w:val="16"/>
          <w:szCs w:val="16"/>
        </w:rPr>
        <w:t xml:space="preserve"> </w:t>
      </w:r>
      <w:r w:rsidR="000A218F" w:rsidRPr="00937E68">
        <w:rPr>
          <w:rFonts w:ascii="Arial" w:hAnsi="Arial" w:cs="Arial"/>
          <w:sz w:val="16"/>
          <w:szCs w:val="16"/>
        </w:rPr>
        <w:t xml:space="preserve">de la </w:t>
      </w:r>
      <w:r w:rsidRPr="00937E68">
        <w:rPr>
          <w:rFonts w:ascii="Arial" w:hAnsi="Arial" w:cs="Arial"/>
          <w:sz w:val="16"/>
          <w:szCs w:val="16"/>
        </w:rPr>
        <w:t>législation</w:t>
      </w:r>
      <w:r w:rsidR="000A218F" w:rsidRPr="00937E68">
        <w:rPr>
          <w:rFonts w:ascii="Arial" w:hAnsi="Arial" w:cs="Arial"/>
          <w:sz w:val="16"/>
          <w:szCs w:val="16"/>
        </w:rPr>
        <w:t xml:space="preserve"> 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 le</w:t>
      </w:r>
      <w:r w:rsidRPr="00937E68">
        <w:rPr>
          <w:rFonts w:ascii="Arial" w:hAnsi="Arial" w:cs="Arial"/>
          <w:sz w:val="16"/>
          <w:szCs w:val="16"/>
        </w:rPr>
        <w:t xml:space="preserve"> </w:t>
      </w:r>
      <w:r w:rsidR="005313D8">
        <w:rPr>
          <w:rFonts w:ascii="Arial" w:hAnsi="Arial" w:cs="Arial"/>
          <w:sz w:val="16"/>
          <w:szCs w:val="16"/>
        </w:rPr>
        <w:t>PRENEUR</w:t>
      </w:r>
      <w:r w:rsidR="000A218F" w:rsidRPr="00937E68">
        <w:rPr>
          <w:rFonts w:ascii="Arial" w:hAnsi="Arial" w:cs="Arial"/>
          <w:sz w:val="16"/>
          <w:szCs w:val="16"/>
        </w:rPr>
        <w:t xml:space="preserve"> s’engage par les présentes :</w:t>
      </w:r>
    </w:p>
    <w:p w:rsidR="002C4777" w:rsidRPr="00937E68" w:rsidRDefault="002C4777" w:rsidP="003A1F44">
      <w:pPr>
        <w:spacing w:after="0"/>
        <w:jc w:val="both"/>
        <w:rPr>
          <w:rFonts w:ascii="Arial" w:hAnsi="Arial" w:cs="Arial"/>
          <w:sz w:val="16"/>
          <w:szCs w:val="16"/>
        </w:rPr>
      </w:pPr>
    </w:p>
    <w:p w:rsidR="00BD4447" w:rsidRPr="00937E68" w:rsidRDefault="00BD4447" w:rsidP="00F006F5">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satisfaire </w:t>
      </w:r>
      <w:r w:rsidRPr="00937E68">
        <w:rPr>
          <w:rFonts w:ascii="Arial" w:hAnsi="Arial" w:cs="Arial"/>
          <w:sz w:val="16"/>
          <w:szCs w:val="16"/>
        </w:rPr>
        <w:t>à</w:t>
      </w:r>
      <w:r w:rsidR="000A218F" w:rsidRPr="00937E68">
        <w:rPr>
          <w:rFonts w:ascii="Arial" w:hAnsi="Arial" w:cs="Arial"/>
          <w:sz w:val="16"/>
          <w:szCs w:val="16"/>
        </w:rPr>
        <w:t xml:space="preserve"> ses frais exclusif</w:t>
      </w:r>
      <w:r w:rsidRPr="00937E68">
        <w:rPr>
          <w:rFonts w:ascii="Arial" w:hAnsi="Arial" w:cs="Arial"/>
          <w:sz w:val="16"/>
          <w:szCs w:val="16"/>
        </w:rPr>
        <w:t>s à</w:t>
      </w:r>
      <w:r w:rsidR="000A218F" w:rsidRPr="00937E68">
        <w:rPr>
          <w:rFonts w:ascii="Arial" w:hAnsi="Arial" w:cs="Arial"/>
          <w:sz w:val="16"/>
          <w:szCs w:val="16"/>
        </w:rPr>
        <w:t xml:space="preserve"> toutes les demandes qui pourraient </w:t>
      </w:r>
      <w:r w:rsidRPr="00937E68">
        <w:rPr>
          <w:rFonts w:ascii="Arial" w:hAnsi="Arial" w:cs="Arial"/>
          <w:sz w:val="16"/>
          <w:szCs w:val="16"/>
        </w:rPr>
        <w:t xml:space="preserve">être formulées </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les autorités </w:t>
      </w:r>
      <w:r w:rsidRPr="00937E68">
        <w:rPr>
          <w:rFonts w:ascii="Arial" w:hAnsi="Arial" w:cs="Arial"/>
          <w:sz w:val="16"/>
          <w:szCs w:val="16"/>
        </w:rPr>
        <w:t xml:space="preserve">compétentes à </w:t>
      </w:r>
      <w:r w:rsidR="000A218F" w:rsidRPr="00937E68">
        <w:rPr>
          <w:rFonts w:ascii="Arial" w:hAnsi="Arial" w:cs="Arial"/>
          <w:sz w:val="16"/>
          <w:szCs w:val="16"/>
        </w:rPr>
        <w:t>compter de la signature des présentes. Ainsi en particulier toutes</w:t>
      </w:r>
      <w:r w:rsidR="00EE310A" w:rsidRPr="00937E68">
        <w:rPr>
          <w:rFonts w:ascii="Arial" w:hAnsi="Arial" w:cs="Arial"/>
          <w:sz w:val="16"/>
          <w:szCs w:val="16"/>
        </w:rPr>
        <w:t xml:space="preserve"> les modifications ou tous les ajouts immobiliers ou d’équipements qui devraient être apportés à l’immeuble serait à sa charge, ainsi qu’il le reconnait</w:t>
      </w:r>
      <w:r w:rsidR="000A218F" w:rsidRPr="00937E68">
        <w:rPr>
          <w:rFonts w:ascii="Arial" w:hAnsi="Arial" w:cs="Arial"/>
          <w:sz w:val="16"/>
          <w:szCs w:val="16"/>
        </w:rPr>
        <w:t xml:space="preserve">, par </w:t>
      </w:r>
      <w:r w:rsidR="00EE310A" w:rsidRPr="00937E68">
        <w:rPr>
          <w:rFonts w:ascii="Arial" w:hAnsi="Arial" w:cs="Arial"/>
          <w:sz w:val="16"/>
          <w:szCs w:val="16"/>
        </w:rPr>
        <w:t>dérogation</w:t>
      </w:r>
      <w:r w:rsidR="000A218F" w:rsidRPr="00937E68">
        <w:rPr>
          <w:rFonts w:ascii="Arial" w:hAnsi="Arial" w:cs="Arial"/>
          <w:sz w:val="16"/>
          <w:szCs w:val="16"/>
        </w:rPr>
        <w:t xml:space="preserve"> aux </w:t>
      </w:r>
      <w:r w:rsidR="000A218F" w:rsidRPr="00937E68">
        <w:rPr>
          <w:rFonts w:ascii="Arial" w:hAnsi="Arial" w:cs="Arial"/>
          <w:sz w:val="16"/>
          <w:szCs w:val="16"/>
        </w:rPr>
        <w:lastRenderedPageBreak/>
        <w:t>dispositions</w:t>
      </w:r>
      <w:r w:rsidR="00EE310A" w:rsidRPr="00937E68">
        <w:rPr>
          <w:rFonts w:ascii="Arial" w:hAnsi="Arial" w:cs="Arial"/>
          <w:sz w:val="16"/>
          <w:szCs w:val="16"/>
        </w:rPr>
        <w:t xml:space="preserve"> </w:t>
      </w:r>
      <w:r w:rsidR="000A218F" w:rsidRPr="00937E68">
        <w:rPr>
          <w:rFonts w:ascii="Arial" w:hAnsi="Arial" w:cs="Arial"/>
          <w:sz w:val="16"/>
          <w:szCs w:val="16"/>
        </w:rPr>
        <w:t>de l’article 1719 du Code Civil. Toutefois, les travaux de mises aux normes qui seraient</w:t>
      </w:r>
      <w:r w:rsidR="00EE310A" w:rsidRPr="00937E68">
        <w:rPr>
          <w:rFonts w:ascii="Arial" w:hAnsi="Arial" w:cs="Arial"/>
          <w:sz w:val="16"/>
          <w:szCs w:val="16"/>
        </w:rPr>
        <w:t xml:space="preserve"> </w:t>
      </w:r>
      <w:r w:rsidR="000A218F" w:rsidRPr="00937E68">
        <w:rPr>
          <w:rFonts w:ascii="Arial" w:hAnsi="Arial" w:cs="Arial"/>
          <w:sz w:val="16"/>
          <w:szCs w:val="16"/>
        </w:rPr>
        <w:t>impo</w:t>
      </w:r>
      <w:r w:rsidRPr="00937E68">
        <w:rPr>
          <w:rFonts w:ascii="Arial" w:hAnsi="Arial" w:cs="Arial"/>
          <w:sz w:val="16"/>
          <w:szCs w:val="16"/>
        </w:rPr>
        <w:t>s</w:t>
      </w:r>
      <w:r w:rsidR="006831D9">
        <w:rPr>
          <w:rFonts w:ascii="Arial" w:hAnsi="Arial" w:cs="Arial"/>
          <w:sz w:val="16"/>
          <w:szCs w:val="16"/>
        </w:rPr>
        <w:t>é</w:t>
      </w:r>
      <w:r w:rsidRPr="00937E68">
        <w:rPr>
          <w:rFonts w:ascii="Arial" w:hAnsi="Arial" w:cs="Arial"/>
          <w:sz w:val="16"/>
          <w:szCs w:val="16"/>
        </w:rPr>
        <w:t>s par les administrations (Pré</w:t>
      </w:r>
      <w:r w:rsidR="000A218F" w:rsidRPr="00937E68">
        <w:rPr>
          <w:rFonts w:ascii="Arial" w:hAnsi="Arial" w:cs="Arial"/>
          <w:sz w:val="16"/>
          <w:szCs w:val="16"/>
        </w:rPr>
        <w:t xml:space="preserve">fecture, </w:t>
      </w:r>
      <w:proofErr w:type="spellStart"/>
      <w:r w:rsidR="000A218F" w:rsidRPr="00937E68">
        <w:rPr>
          <w:rFonts w:ascii="Arial" w:hAnsi="Arial" w:cs="Arial"/>
          <w:sz w:val="16"/>
          <w:szCs w:val="16"/>
        </w:rPr>
        <w:t>Dreal</w:t>
      </w:r>
      <w:proofErr w:type="spellEnd"/>
      <w:r w:rsidR="000A218F" w:rsidRPr="00937E68">
        <w:rPr>
          <w:rFonts w:ascii="Arial" w:hAnsi="Arial" w:cs="Arial"/>
          <w:sz w:val="16"/>
          <w:szCs w:val="16"/>
        </w:rPr>
        <w:t xml:space="preserve">, </w:t>
      </w:r>
      <w:proofErr w:type="spellStart"/>
      <w:r w:rsidR="000A218F" w:rsidRPr="00937E68">
        <w:rPr>
          <w:rFonts w:ascii="Arial" w:hAnsi="Arial" w:cs="Arial"/>
          <w:sz w:val="16"/>
          <w:szCs w:val="16"/>
        </w:rPr>
        <w:t>Sdis</w:t>
      </w:r>
      <w:proofErr w:type="spellEnd"/>
      <w:r w:rsidR="000A218F" w:rsidRPr="00937E68">
        <w:rPr>
          <w:rFonts w:ascii="Arial" w:hAnsi="Arial" w:cs="Arial"/>
          <w:sz w:val="16"/>
          <w:szCs w:val="16"/>
        </w:rPr>
        <w:t>...</w:t>
      </w:r>
      <w:proofErr w:type="spellStart"/>
      <w:r w:rsidR="000A218F" w:rsidRPr="00937E68">
        <w:rPr>
          <w:rFonts w:ascii="Arial" w:hAnsi="Arial" w:cs="Arial"/>
          <w:sz w:val="16"/>
          <w:szCs w:val="16"/>
        </w:rPr>
        <w:t>etc</w:t>
      </w:r>
      <w:proofErr w:type="spellEnd"/>
      <w:r w:rsidR="000A218F" w:rsidRPr="00937E68">
        <w:rPr>
          <w:rFonts w:ascii="Arial" w:hAnsi="Arial" w:cs="Arial"/>
          <w:sz w:val="16"/>
          <w:szCs w:val="16"/>
        </w:rPr>
        <w:t>), en vertu de l’</w:t>
      </w:r>
      <w:r w:rsidRPr="00937E68">
        <w:rPr>
          <w:rFonts w:ascii="Arial" w:hAnsi="Arial" w:cs="Arial"/>
          <w:sz w:val="16"/>
          <w:szCs w:val="16"/>
        </w:rPr>
        <w:t>évolution</w:t>
      </w:r>
      <w:r w:rsidR="000A218F" w:rsidRPr="00937E68">
        <w:rPr>
          <w:rFonts w:ascii="Arial" w:hAnsi="Arial" w:cs="Arial"/>
          <w:sz w:val="16"/>
          <w:szCs w:val="16"/>
        </w:rPr>
        <w:t xml:space="preserve"> de la</w:t>
      </w:r>
      <w:r w:rsidRPr="00937E68">
        <w:rPr>
          <w:rFonts w:ascii="Arial" w:hAnsi="Arial" w:cs="Arial"/>
          <w:sz w:val="16"/>
          <w:szCs w:val="16"/>
        </w:rPr>
        <w:t xml:space="preserve"> règlementation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w:t>
      </w:r>
      <w:r w:rsidRPr="00937E68">
        <w:rPr>
          <w:rFonts w:ascii="Arial" w:hAnsi="Arial" w:cs="Arial"/>
          <w:sz w:val="16"/>
          <w:szCs w:val="16"/>
        </w:rPr>
        <w:t xml:space="preserve">otection de l’environnement concernant  </w:t>
      </w:r>
      <w:r w:rsidR="000A218F" w:rsidRPr="00937E68">
        <w:rPr>
          <w:rFonts w:ascii="Arial" w:hAnsi="Arial" w:cs="Arial"/>
          <w:sz w:val="16"/>
          <w:szCs w:val="16"/>
        </w:rPr>
        <w:t>le stockage de produits combustibles au titre des rubriques en  15.10, 15.30, et 26.63 qui ne</w:t>
      </w:r>
      <w:r w:rsidRPr="00937E68">
        <w:rPr>
          <w:rFonts w:ascii="Arial" w:hAnsi="Arial" w:cs="Arial"/>
          <w:sz w:val="16"/>
          <w:szCs w:val="16"/>
        </w:rPr>
        <w:t xml:space="preserve"> </w:t>
      </w:r>
      <w:r w:rsidR="000A218F" w:rsidRPr="00937E68">
        <w:rPr>
          <w:rFonts w:ascii="Arial" w:hAnsi="Arial" w:cs="Arial"/>
          <w:sz w:val="16"/>
          <w:szCs w:val="16"/>
        </w:rPr>
        <w:t xml:space="preserve">seraient pas lies directement </w:t>
      </w:r>
      <w:r w:rsidRPr="00937E68">
        <w:rPr>
          <w:rFonts w:ascii="Arial" w:hAnsi="Arial" w:cs="Arial"/>
          <w:sz w:val="16"/>
          <w:szCs w:val="16"/>
        </w:rPr>
        <w:t>à</w:t>
      </w:r>
      <w:r w:rsidR="000A218F" w:rsidRPr="00937E68">
        <w:rPr>
          <w:rFonts w:ascii="Arial" w:hAnsi="Arial" w:cs="Arial"/>
          <w:sz w:val="16"/>
          <w:szCs w:val="16"/>
        </w:rPr>
        <w:t xml:space="preserve"> l’</w:t>
      </w:r>
      <w:r w:rsidRPr="00937E68">
        <w:rPr>
          <w:rFonts w:ascii="Arial" w:hAnsi="Arial" w:cs="Arial"/>
          <w:sz w:val="16"/>
          <w:szCs w:val="16"/>
        </w:rPr>
        <w:t>activité</w:t>
      </w:r>
      <w:r w:rsidR="000A218F" w:rsidRPr="00937E68">
        <w:rPr>
          <w:rFonts w:ascii="Arial" w:hAnsi="Arial" w:cs="Arial"/>
          <w:sz w:val="16"/>
          <w:szCs w:val="16"/>
        </w:rPr>
        <w:t xml:space="preserve"> du </w:t>
      </w:r>
      <w:r w:rsidR="005313D8">
        <w:rPr>
          <w:rFonts w:ascii="Arial" w:hAnsi="Arial" w:cs="Arial"/>
          <w:sz w:val="16"/>
          <w:szCs w:val="16"/>
        </w:rPr>
        <w:t>PRENEUR</w:t>
      </w:r>
      <w:r w:rsidR="000A218F" w:rsidRPr="00937E68">
        <w:rPr>
          <w:rFonts w:ascii="Arial" w:hAnsi="Arial" w:cs="Arial"/>
          <w:sz w:val="16"/>
          <w:szCs w:val="16"/>
        </w:rPr>
        <w:t xml:space="preserve"> resteront a la charge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n’exploiter l’</w:t>
      </w:r>
      <w:r w:rsidRPr="00937E68">
        <w:rPr>
          <w:rFonts w:ascii="Arial" w:hAnsi="Arial" w:cs="Arial"/>
          <w:sz w:val="16"/>
          <w:szCs w:val="16"/>
        </w:rPr>
        <w:t>immeuble</w:t>
      </w:r>
      <w:r w:rsidR="000A218F" w:rsidRPr="00937E68">
        <w:rPr>
          <w:rFonts w:ascii="Arial" w:hAnsi="Arial" w:cs="Arial"/>
          <w:sz w:val="16"/>
          <w:szCs w:val="16"/>
        </w:rPr>
        <w:t xml:space="preserve"> qu’</w:t>
      </w:r>
      <w:r w:rsidRPr="00937E68">
        <w:rPr>
          <w:rFonts w:ascii="Arial" w:hAnsi="Arial" w:cs="Arial"/>
          <w:sz w:val="16"/>
          <w:szCs w:val="16"/>
        </w:rPr>
        <w:t>après</w:t>
      </w:r>
      <w:r w:rsidR="000A218F" w:rsidRPr="00937E68">
        <w:rPr>
          <w:rFonts w:ascii="Arial" w:hAnsi="Arial" w:cs="Arial"/>
          <w:sz w:val="16"/>
          <w:szCs w:val="16"/>
        </w:rPr>
        <w:t xml:space="preserve"> obtention de l'</w:t>
      </w:r>
      <w:r w:rsidRPr="00937E68">
        <w:rPr>
          <w:rFonts w:ascii="Arial" w:hAnsi="Arial" w:cs="Arial"/>
          <w:sz w:val="16"/>
          <w:szCs w:val="16"/>
        </w:rPr>
        <w:t>arrêt</w:t>
      </w:r>
      <w:r w:rsidR="00985E38">
        <w:rPr>
          <w:rFonts w:ascii="Arial" w:hAnsi="Arial" w:cs="Arial"/>
          <w:sz w:val="16"/>
          <w:szCs w:val="16"/>
        </w:rPr>
        <w:t>é</w:t>
      </w:r>
      <w:r w:rsidR="000A218F" w:rsidRPr="00937E68">
        <w:rPr>
          <w:rFonts w:ascii="Arial" w:hAnsi="Arial" w:cs="Arial"/>
          <w:sz w:val="16"/>
          <w:szCs w:val="16"/>
        </w:rPr>
        <w:t xml:space="preserve"> </w:t>
      </w:r>
      <w:r w:rsidRPr="00937E68">
        <w:rPr>
          <w:rFonts w:ascii="Arial" w:hAnsi="Arial" w:cs="Arial"/>
          <w:sz w:val="16"/>
          <w:szCs w:val="16"/>
        </w:rPr>
        <w:t>préfectoral</w:t>
      </w:r>
      <w:r w:rsidR="000A218F" w:rsidRPr="00937E68">
        <w:rPr>
          <w:rFonts w:ascii="Arial" w:hAnsi="Arial" w:cs="Arial"/>
          <w:sz w:val="16"/>
          <w:szCs w:val="16"/>
        </w:rPr>
        <w:t xml:space="preserve"> d'enregistrement ou</w:t>
      </w:r>
      <w:r w:rsidRPr="00937E68">
        <w:rPr>
          <w:rFonts w:ascii="Arial" w:hAnsi="Arial" w:cs="Arial"/>
          <w:sz w:val="16"/>
          <w:szCs w:val="16"/>
        </w:rPr>
        <w:t xml:space="preserve"> </w:t>
      </w:r>
      <w:r w:rsidR="000A218F" w:rsidRPr="00937E68">
        <w:rPr>
          <w:rFonts w:ascii="Arial" w:hAnsi="Arial" w:cs="Arial"/>
          <w:sz w:val="16"/>
          <w:szCs w:val="16"/>
        </w:rPr>
        <w:t xml:space="preserve">d’autorisation </w:t>
      </w:r>
      <w:r w:rsidRPr="00937E68">
        <w:rPr>
          <w:rFonts w:ascii="Arial" w:hAnsi="Arial" w:cs="Arial"/>
          <w:sz w:val="16"/>
          <w:szCs w:val="16"/>
        </w:rPr>
        <w:t>préfectorale</w:t>
      </w:r>
      <w:r w:rsidR="000A218F" w:rsidRPr="00937E68">
        <w:rPr>
          <w:rFonts w:ascii="Arial" w:hAnsi="Arial" w:cs="Arial"/>
          <w:sz w:val="16"/>
          <w:szCs w:val="16"/>
        </w:rPr>
        <w:t xml:space="preserve"> d'exploiter ou du </w:t>
      </w:r>
      <w:r w:rsidRPr="00937E68">
        <w:rPr>
          <w:rFonts w:ascii="Arial" w:hAnsi="Arial" w:cs="Arial"/>
          <w:sz w:val="16"/>
          <w:szCs w:val="16"/>
        </w:rPr>
        <w:t>récépissé</w:t>
      </w:r>
      <w:r w:rsidR="000A218F" w:rsidRPr="00937E68">
        <w:rPr>
          <w:rFonts w:ascii="Arial" w:hAnsi="Arial" w:cs="Arial"/>
          <w:sz w:val="16"/>
          <w:szCs w:val="16"/>
        </w:rPr>
        <w:t xml:space="preserve"> de </w:t>
      </w:r>
      <w:r w:rsidRPr="00937E68">
        <w:rPr>
          <w:rFonts w:ascii="Arial" w:hAnsi="Arial" w:cs="Arial"/>
          <w:sz w:val="16"/>
          <w:szCs w:val="16"/>
        </w:rPr>
        <w:t>déclaration</w:t>
      </w:r>
      <w:r w:rsidR="000A218F" w:rsidRPr="00937E68">
        <w:rPr>
          <w:rFonts w:ascii="Arial" w:hAnsi="Arial" w:cs="Arial"/>
          <w:sz w:val="16"/>
          <w:szCs w:val="16"/>
        </w:rPr>
        <w:t xml:space="preserve"> d‘exploitation,</w:t>
      </w:r>
      <w:r w:rsidRPr="00937E68">
        <w:rPr>
          <w:rFonts w:ascii="Arial" w:hAnsi="Arial" w:cs="Arial"/>
          <w:sz w:val="16"/>
          <w:szCs w:val="16"/>
        </w:rPr>
        <w:t xml:space="preserve"> nécessaire</w:t>
      </w:r>
      <w:r w:rsidR="000A218F" w:rsidRPr="00937E68">
        <w:rPr>
          <w:rFonts w:ascii="Arial" w:hAnsi="Arial" w:cs="Arial"/>
          <w:sz w:val="16"/>
          <w:szCs w:val="16"/>
        </w:rPr>
        <w:t xml:space="preserve"> </w:t>
      </w:r>
      <w:r w:rsidR="001E66EE">
        <w:rPr>
          <w:rFonts w:ascii="Arial" w:hAnsi="Arial" w:cs="Arial"/>
          <w:sz w:val="16"/>
          <w:szCs w:val="16"/>
        </w:rPr>
        <w:t>d</w:t>
      </w:r>
      <w:r w:rsidR="000A218F" w:rsidRPr="00937E68">
        <w:rPr>
          <w:rFonts w:ascii="Arial" w:hAnsi="Arial" w:cs="Arial"/>
          <w:sz w:val="16"/>
          <w:szCs w:val="16"/>
        </w:rPr>
        <w:t xml:space="preserve">e son exploitation compte tenu le cas </w:t>
      </w:r>
      <w:r w:rsidRPr="00937E68">
        <w:rPr>
          <w:rFonts w:ascii="Arial" w:hAnsi="Arial" w:cs="Arial"/>
          <w:sz w:val="16"/>
          <w:szCs w:val="16"/>
        </w:rPr>
        <w:t>échéant</w:t>
      </w:r>
      <w:r w:rsidR="000A218F" w:rsidRPr="00937E68">
        <w:rPr>
          <w:rFonts w:ascii="Arial" w:hAnsi="Arial" w:cs="Arial"/>
          <w:sz w:val="16"/>
          <w:szCs w:val="16"/>
        </w:rPr>
        <w:t xml:space="preserve"> de l’</w:t>
      </w:r>
      <w:r w:rsidRPr="00937E68">
        <w:rPr>
          <w:rFonts w:ascii="Arial" w:hAnsi="Arial" w:cs="Arial"/>
          <w:sz w:val="16"/>
          <w:szCs w:val="16"/>
        </w:rPr>
        <w:t>évolution</w:t>
      </w:r>
      <w:r w:rsidR="000A218F" w:rsidRPr="00937E68">
        <w:rPr>
          <w:rFonts w:ascii="Arial" w:hAnsi="Arial" w:cs="Arial"/>
          <w:sz w:val="16"/>
          <w:szCs w:val="16"/>
        </w:rPr>
        <w:t xml:space="preserve"> de la </w:t>
      </w:r>
      <w:r w:rsidRPr="00937E68">
        <w:rPr>
          <w:rFonts w:ascii="Arial" w:hAnsi="Arial" w:cs="Arial"/>
          <w:sz w:val="16"/>
          <w:szCs w:val="16"/>
        </w:rPr>
        <w:t xml:space="preserve">règlementation </w:t>
      </w:r>
      <w:r w:rsidR="000A218F" w:rsidRPr="00937E68">
        <w:rPr>
          <w:rFonts w:ascii="Arial" w:hAnsi="Arial" w:cs="Arial"/>
          <w:sz w:val="16"/>
          <w:szCs w:val="16"/>
        </w:rPr>
        <w:t xml:space="preserve">sur les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ce que les </w:t>
      </w:r>
      <w:r w:rsidRPr="00937E68">
        <w:rPr>
          <w:rFonts w:ascii="Arial" w:hAnsi="Arial" w:cs="Arial"/>
          <w:sz w:val="16"/>
          <w:szCs w:val="16"/>
        </w:rPr>
        <w:t>modalités</w:t>
      </w:r>
      <w:r w:rsidR="000A218F" w:rsidRPr="00937E68">
        <w:rPr>
          <w:rFonts w:ascii="Arial" w:hAnsi="Arial" w:cs="Arial"/>
          <w:sz w:val="16"/>
          <w:szCs w:val="16"/>
        </w:rPr>
        <w:t xml:space="preserve"> d’exercice de l’</w:t>
      </w:r>
      <w:r w:rsidRPr="00937E68">
        <w:rPr>
          <w:rFonts w:ascii="Arial" w:hAnsi="Arial" w:cs="Arial"/>
          <w:sz w:val="16"/>
          <w:szCs w:val="16"/>
        </w:rPr>
        <w:t>activité</w:t>
      </w:r>
      <w:r w:rsidR="000A218F" w:rsidRPr="00937E68">
        <w:rPr>
          <w:rFonts w:ascii="Arial" w:hAnsi="Arial" w:cs="Arial"/>
          <w:sz w:val="16"/>
          <w:szCs w:val="16"/>
        </w:rPr>
        <w:t xml:space="preserve"> qu’il mettra en </w:t>
      </w:r>
      <w:r w:rsidRPr="00937E68">
        <w:rPr>
          <w:rFonts w:ascii="Arial" w:hAnsi="Arial" w:cs="Arial"/>
          <w:sz w:val="16"/>
          <w:szCs w:val="16"/>
        </w:rPr>
        <w:t>œuvre</w:t>
      </w:r>
      <w:r w:rsidR="000A218F" w:rsidRPr="00937E68">
        <w:rPr>
          <w:rFonts w:ascii="Arial" w:hAnsi="Arial" w:cs="Arial"/>
          <w:sz w:val="16"/>
          <w:szCs w:val="16"/>
        </w:rPr>
        <w:t xml:space="preserve"> dans le </w:t>
      </w:r>
      <w:r w:rsidRPr="00937E68">
        <w:rPr>
          <w:rFonts w:ascii="Arial" w:hAnsi="Arial" w:cs="Arial"/>
          <w:sz w:val="16"/>
          <w:szCs w:val="16"/>
        </w:rPr>
        <w:t>périmètre</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l'</w:t>
      </w:r>
      <w:r w:rsidRPr="00937E68">
        <w:rPr>
          <w:rFonts w:ascii="Arial" w:hAnsi="Arial" w:cs="Arial"/>
          <w:sz w:val="16"/>
          <w:szCs w:val="16"/>
        </w:rPr>
        <w:t>immeuble soient conformes à</w:t>
      </w:r>
      <w:r w:rsidR="000A218F" w:rsidRPr="00937E68">
        <w:rPr>
          <w:rFonts w:ascii="Arial" w:hAnsi="Arial" w:cs="Arial"/>
          <w:sz w:val="16"/>
          <w:szCs w:val="16"/>
        </w:rPr>
        <w:t xml:space="preserve"> tout moment</w:t>
      </w:r>
      <w:r w:rsidRPr="00937E68">
        <w:rPr>
          <w:rFonts w:ascii="Arial" w:hAnsi="Arial" w:cs="Arial"/>
          <w:sz w:val="16"/>
          <w:szCs w:val="16"/>
        </w:rPr>
        <w:t xml:space="preserve"> aux prescriptions applicables à</w:t>
      </w:r>
      <w:r w:rsidR="000A218F" w:rsidRPr="00937E68">
        <w:rPr>
          <w:rFonts w:ascii="Arial" w:hAnsi="Arial" w:cs="Arial"/>
          <w:sz w:val="16"/>
          <w:szCs w:val="16"/>
        </w:rPr>
        <w:t xml:space="preserve"> l’installation,</w:t>
      </w:r>
      <w:r w:rsidRPr="00937E68">
        <w:rPr>
          <w:rFonts w:ascii="Arial" w:hAnsi="Arial" w:cs="Arial"/>
          <w:sz w:val="16"/>
          <w:szCs w:val="16"/>
        </w:rPr>
        <w:t xml:space="preserve"> éventuellement</w:t>
      </w:r>
      <w:r w:rsidR="000A218F" w:rsidRPr="00937E68">
        <w:rPr>
          <w:rFonts w:ascii="Arial" w:hAnsi="Arial" w:cs="Arial"/>
          <w:sz w:val="16"/>
          <w:szCs w:val="16"/>
        </w:rPr>
        <w:t xml:space="preserve"> </w:t>
      </w:r>
      <w:r w:rsidRPr="00937E68">
        <w:rPr>
          <w:rFonts w:ascii="Arial" w:hAnsi="Arial" w:cs="Arial"/>
          <w:sz w:val="16"/>
          <w:szCs w:val="16"/>
        </w:rPr>
        <w:t>complétées et/ou modifiées</w:t>
      </w:r>
      <w:r w:rsidR="000A218F" w:rsidRPr="00937E68">
        <w:rPr>
          <w:rFonts w:ascii="Arial" w:hAnsi="Arial" w:cs="Arial"/>
          <w:sz w:val="16"/>
          <w:szCs w:val="16"/>
        </w:rPr>
        <w:t xml:space="preserve"> de </w:t>
      </w:r>
      <w:r w:rsidRPr="00937E68">
        <w:rPr>
          <w:rFonts w:ascii="Arial" w:hAnsi="Arial" w:cs="Arial"/>
          <w:sz w:val="16"/>
          <w:szCs w:val="16"/>
        </w:rPr>
        <w:t>manière</w:t>
      </w:r>
      <w:r w:rsidR="000A218F" w:rsidRPr="00937E68">
        <w:rPr>
          <w:rFonts w:ascii="Arial" w:hAnsi="Arial" w:cs="Arial"/>
          <w:sz w:val="16"/>
          <w:szCs w:val="16"/>
        </w:rPr>
        <w:t xml:space="preserve"> </w:t>
      </w:r>
      <w:r w:rsidRPr="00937E68">
        <w:rPr>
          <w:rFonts w:ascii="Arial" w:hAnsi="Arial" w:cs="Arial"/>
          <w:sz w:val="16"/>
          <w:szCs w:val="16"/>
        </w:rPr>
        <w:t>générale</w:t>
      </w:r>
      <w:r w:rsidR="000A218F" w:rsidRPr="00937E68">
        <w:rPr>
          <w:rFonts w:ascii="Arial" w:hAnsi="Arial" w:cs="Arial"/>
          <w:sz w:val="16"/>
          <w:szCs w:val="16"/>
        </w:rPr>
        <w:t xml:space="preserve"> ou </w:t>
      </w:r>
      <w:r w:rsidRPr="00937E68">
        <w:rPr>
          <w:rFonts w:ascii="Arial" w:hAnsi="Arial" w:cs="Arial"/>
          <w:sz w:val="16"/>
          <w:szCs w:val="16"/>
        </w:rPr>
        <w:t>particulière</w:t>
      </w:r>
      <w:r w:rsidR="000A218F" w:rsidRPr="00937E68">
        <w:rPr>
          <w:rFonts w:ascii="Arial" w:hAnsi="Arial" w:cs="Arial"/>
          <w:sz w:val="16"/>
          <w:szCs w:val="16"/>
        </w:rPr>
        <w:t>, et plus</w:t>
      </w:r>
      <w:r w:rsidRPr="00937E68">
        <w:rPr>
          <w:rFonts w:ascii="Arial" w:hAnsi="Arial" w:cs="Arial"/>
          <w:sz w:val="16"/>
          <w:szCs w:val="16"/>
        </w:rPr>
        <w:t xml:space="preserve"> généralement à</w:t>
      </w:r>
      <w:r w:rsidR="000A218F" w:rsidRPr="00937E68">
        <w:rPr>
          <w:rFonts w:ascii="Arial" w:hAnsi="Arial" w:cs="Arial"/>
          <w:sz w:val="16"/>
          <w:szCs w:val="16"/>
        </w:rPr>
        <w:t xml:space="preserve">  la  </w:t>
      </w:r>
      <w:r w:rsidRPr="00937E68">
        <w:rPr>
          <w:rFonts w:ascii="Arial" w:hAnsi="Arial" w:cs="Arial"/>
          <w:sz w:val="16"/>
          <w:szCs w:val="16"/>
        </w:rPr>
        <w:t>réglementation</w:t>
      </w:r>
      <w:r w:rsidR="000A218F" w:rsidRPr="00937E68">
        <w:rPr>
          <w:rFonts w:ascii="Arial" w:hAnsi="Arial" w:cs="Arial"/>
          <w:sz w:val="16"/>
          <w:szCs w:val="16"/>
        </w:rPr>
        <w:t xml:space="preserv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w:t>
      </w:r>
      <w:r w:rsidRPr="00937E68">
        <w:rPr>
          <w:rFonts w:ascii="Arial" w:hAnsi="Arial" w:cs="Arial"/>
          <w:sz w:val="16"/>
          <w:szCs w:val="16"/>
        </w:rPr>
        <w:t xml:space="preserve"> </w:t>
      </w:r>
      <w:r w:rsidR="000A218F" w:rsidRPr="00937E68">
        <w:rPr>
          <w:rFonts w:ascii="Arial" w:hAnsi="Arial" w:cs="Arial"/>
          <w:sz w:val="16"/>
          <w:szCs w:val="16"/>
        </w:rPr>
        <w:t>l’environnement, compte tenu de l’</w:t>
      </w:r>
      <w:r w:rsidRPr="00937E68">
        <w:rPr>
          <w:rFonts w:ascii="Arial" w:hAnsi="Arial" w:cs="Arial"/>
          <w:sz w:val="16"/>
          <w:szCs w:val="16"/>
        </w:rPr>
        <w:t>évolution</w:t>
      </w:r>
      <w:r w:rsidR="000A218F" w:rsidRPr="00937E68">
        <w:rPr>
          <w:rFonts w:ascii="Arial" w:hAnsi="Arial" w:cs="Arial"/>
          <w:sz w:val="16"/>
          <w:szCs w:val="16"/>
        </w:rPr>
        <w:t xml:space="preserve"> de cette </w:t>
      </w:r>
      <w:r w:rsidRPr="00937E68">
        <w:rPr>
          <w:rFonts w:ascii="Arial" w:hAnsi="Arial" w:cs="Arial"/>
          <w:sz w:val="16"/>
          <w:szCs w:val="16"/>
        </w:rPr>
        <w:t>réglementation</w:t>
      </w:r>
      <w:r w:rsidR="000A218F" w:rsidRPr="00937E68">
        <w:rPr>
          <w:rFonts w:ascii="Arial" w:hAnsi="Arial" w:cs="Arial"/>
          <w:sz w:val="16"/>
          <w:szCs w:val="16"/>
        </w:rPr>
        <w:t>, en particulier en ce qui</w:t>
      </w:r>
      <w:r w:rsidRPr="00937E68">
        <w:rPr>
          <w:rFonts w:ascii="Arial" w:hAnsi="Arial" w:cs="Arial"/>
          <w:sz w:val="16"/>
          <w:szCs w:val="16"/>
        </w:rPr>
        <w:t xml:space="preserve"> concerne</w:t>
      </w:r>
      <w:r w:rsidR="000A218F" w:rsidRPr="00937E68">
        <w:rPr>
          <w:rFonts w:ascii="Arial" w:hAnsi="Arial" w:cs="Arial"/>
          <w:sz w:val="16"/>
          <w:szCs w:val="16"/>
        </w:rPr>
        <w:t xml:space="preserve"> un </w:t>
      </w:r>
      <w:r w:rsidRPr="00937E68">
        <w:rPr>
          <w:rFonts w:ascii="Arial" w:hAnsi="Arial" w:cs="Arial"/>
          <w:sz w:val="16"/>
          <w:szCs w:val="16"/>
        </w:rPr>
        <w:t>éventuel</w:t>
      </w:r>
      <w:r w:rsidR="000A218F" w:rsidRPr="00937E68">
        <w:rPr>
          <w:rFonts w:ascii="Arial" w:hAnsi="Arial" w:cs="Arial"/>
          <w:sz w:val="16"/>
          <w:szCs w:val="16"/>
        </w:rPr>
        <w:t xml:space="preserve"> plan d'</w:t>
      </w:r>
      <w:r w:rsidRPr="00937E68">
        <w:rPr>
          <w:rFonts w:ascii="Arial" w:hAnsi="Arial" w:cs="Arial"/>
          <w:sz w:val="16"/>
          <w:szCs w:val="16"/>
        </w:rPr>
        <w:t>opération</w:t>
      </w:r>
      <w:r w:rsidR="000A218F" w:rsidRPr="00937E68">
        <w:rPr>
          <w:rFonts w:ascii="Arial" w:hAnsi="Arial" w:cs="Arial"/>
          <w:sz w:val="16"/>
          <w:szCs w:val="16"/>
        </w:rPr>
        <w:t xml:space="preserve"> </w:t>
      </w:r>
      <w:r w:rsidRPr="00937E68">
        <w:rPr>
          <w:rFonts w:ascii="Arial" w:hAnsi="Arial" w:cs="Arial"/>
          <w:sz w:val="16"/>
          <w:szCs w:val="16"/>
        </w:rPr>
        <w:t>interne</w:t>
      </w:r>
      <w:r w:rsidR="000A218F" w:rsidRPr="00937E68">
        <w:rPr>
          <w:rFonts w:ascii="Arial" w:hAnsi="Arial" w:cs="Arial"/>
          <w:sz w:val="16"/>
          <w:szCs w:val="16"/>
        </w:rPr>
        <w:t xml:space="preserve"> dont l’</w:t>
      </w:r>
      <w:r w:rsidRPr="00937E68">
        <w:rPr>
          <w:rFonts w:ascii="Arial" w:hAnsi="Arial" w:cs="Arial"/>
          <w:sz w:val="16"/>
          <w:szCs w:val="16"/>
        </w:rPr>
        <w:t>élaboration</w:t>
      </w:r>
      <w:r w:rsidR="000A218F" w:rsidRPr="00937E68">
        <w:rPr>
          <w:rFonts w:ascii="Arial" w:hAnsi="Arial" w:cs="Arial"/>
          <w:sz w:val="16"/>
          <w:szCs w:val="16"/>
        </w:rPr>
        <w:t xml:space="preserve"> et la mise en </w:t>
      </w:r>
      <w:r w:rsidRPr="00937E68">
        <w:rPr>
          <w:rFonts w:ascii="Arial" w:hAnsi="Arial" w:cs="Arial"/>
          <w:sz w:val="16"/>
          <w:szCs w:val="16"/>
        </w:rPr>
        <w:t xml:space="preserve">œuvre </w:t>
      </w:r>
      <w:r w:rsidR="000A218F" w:rsidRPr="00937E68">
        <w:rPr>
          <w:rFonts w:ascii="Arial" w:hAnsi="Arial" w:cs="Arial"/>
          <w:sz w:val="16"/>
          <w:szCs w:val="16"/>
        </w:rPr>
        <w:t xml:space="preserve">demeureront sous sa </w:t>
      </w:r>
      <w:r w:rsidRPr="00937E68">
        <w:rPr>
          <w:rFonts w:ascii="Arial" w:hAnsi="Arial" w:cs="Arial"/>
          <w:sz w:val="16"/>
          <w:szCs w:val="16"/>
        </w:rPr>
        <w:t>responsabilité</w:t>
      </w:r>
      <w:r w:rsidR="000A218F" w:rsidRPr="00937E68">
        <w:rPr>
          <w:rFonts w:ascii="Arial" w:hAnsi="Arial" w:cs="Arial"/>
          <w:sz w:val="16"/>
          <w:szCs w:val="16"/>
        </w:rPr>
        <w:t xml:space="preserve"> et </w:t>
      </w:r>
      <w:r w:rsidR="001E66EE">
        <w:rPr>
          <w:rFonts w:ascii="Arial" w:hAnsi="Arial" w:cs="Arial"/>
          <w:sz w:val="16"/>
          <w:szCs w:val="16"/>
        </w:rPr>
        <w:t>à</w:t>
      </w:r>
      <w:r w:rsidR="000A218F" w:rsidRPr="00937E68">
        <w:rPr>
          <w:rFonts w:ascii="Arial" w:hAnsi="Arial" w:cs="Arial"/>
          <w:sz w:val="16"/>
          <w:szCs w:val="16"/>
        </w:rPr>
        <w:t xml:space="preserve"> sa char</w:t>
      </w:r>
      <w:r w:rsidRPr="00937E68">
        <w:rPr>
          <w:rFonts w:ascii="Arial" w:hAnsi="Arial" w:cs="Arial"/>
          <w:sz w:val="16"/>
          <w:szCs w:val="16"/>
        </w:rPr>
        <w:t xml:space="preserve">ge ; ainsi le </w:t>
      </w:r>
      <w:r w:rsidR="005313D8">
        <w:rPr>
          <w:rFonts w:ascii="Arial" w:hAnsi="Arial" w:cs="Arial"/>
          <w:sz w:val="16"/>
          <w:szCs w:val="16"/>
        </w:rPr>
        <w:t>PRENEUR</w:t>
      </w:r>
      <w:r w:rsidRPr="00937E68">
        <w:rPr>
          <w:rFonts w:ascii="Arial" w:hAnsi="Arial" w:cs="Arial"/>
          <w:sz w:val="16"/>
          <w:szCs w:val="16"/>
        </w:rPr>
        <w:t xml:space="preserve"> s'engage à</w:t>
      </w:r>
      <w:r w:rsidR="000A218F" w:rsidRPr="00937E68">
        <w:rPr>
          <w:rFonts w:ascii="Arial" w:hAnsi="Arial" w:cs="Arial"/>
          <w:sz w:val="16"/>
          <w:szCs w:val="16"/>
        </w:rPr>
        <w:t xml:space="preserve"> tenir </w:t>
      </w:r>
      <w:r w:rsidRPr="00937E68">
        <w:rPr>
          <w:rFonts w:ascii="Arial" w:hAnsi="Arial" w:cs="Arial"/>
          <w:sz w:val="16"/>
          <w:szCs w:val="16"/>
        </w:rPr>
        <w:t>à</w:t>
      </w:r>
      <w:r w:rsidR="000A218F" w:rsidRPr="00937E68">
        <w:rPr>
          <w:rFonts w:ascii="Arial" w:hAnsi="Arial" w:cs="Arial"/>
          <w:sz w:val="16"/>
          <w:szCs w:val="16"/>
        </w:rPr>
        <w:t xml:space="preserve"> jour</w:t>
      </w:r>
      <w:r w:rsidRPr="00937E68">
        <w:rPr>
          <w:rFonts w:ascii="Arial" w:hAnsi="Arial" w:cs="Arial"/>
          <w:sz w:val="16"/>
          <w:szCs w:val="16"/>
        </w:rPr>
        <w:t xml:space="preserve"> </w:t>
      </w:r>
      <w:r w:rsidR="000A218F" w:rsidRPr="00937E68">
        <w:rPr>
          <w:rFonts w:ascii="Arial" w:hAnsi="Arial" w:cs="Arial"/>
          <w:sz w:val="16"/>
          <w:szCs w:val="16"/>
        </w:rPr>
        <w:t>tous les documents et registres impos</w:t>
      </w:r>
      <w:r w:rsidR="001E66EE">
        <w:rPr>
          <w:rFonts w:ascii="Arial" w:hAnsi="Arial" w:cs="Arial"/>
          <w:sz w:val="16"/>
          <w:szCs w:val="16"/>
        </w:rPr>
        <w:t>é</w:t>
      </w:r>
      <w:r w:rsidR="000A218F" w:rsidRPr="00937E68">
        <w:rPr>
          <w:rFonts w:ascii="Arial" w:hAnsi="Arial" w:cs="Arial"/>
          <w:sz w:val="16"/>
          <w:szCs w:val="16"/>
        </w:rPr>
        <w:t xml:space="preserve">s par la </w:t>
      </w:r>
      <w:r w:rsidRPr="00937E68">
        <w:rPr>
          <w:rFonts w:ascii="Arial" w:hAnsi="Arial" w:cs="Arial"/>
          <w:sz w:val="16"/>
          <w:szCs w:val="16"/>
        </w:rPr>
        <w:t>réglementation</w:t>
      </w:r>
      <w:r w:rsidR="000A218F" w:rsidRPr="00937E68">
        <w:rPr>
          <w:rFonts w:ascii="Arial" w:hAnsi="Arial" w:cs="Arial"/>
          <w:sz w:val="16"/>
          <w:szCs w:val="16"/>
        </w:rPr>
        <w:t xml:space="preserve"> sur les installations </w:t>
      </w:r>
      <w:r w:rsidRPr="00937E68">
        <w:rPr>
          <w:rFonts w:ascii="Arial" w:hAnsi="Arial" w:cs="Arial"/>
          <w:sz w:val="16"/>
          <w:szCs w:val="16"/>
        </w:rPr>
        <w:t xml:space="preserve">classées </w:t>
      </w:r>
      <w:r w:rsidR="000A218F" w:rsidRPr="00937E68">
        <w:rPr>
          <w:rFonts w:ascii="Arial" w:hAnsi="Arial" w:cs="Arial"/>
          <w:sz w:val="16"/>
          <w:szCs w:val="16"/>
        </w:rPr>
        <w:t xml:space="preserve">pour la protection de l’environnement et </w:t>
      </w:r>
      <w:r w:rsidR="001E66EE">
        <w:rPr>
          <w:rFonts w:ascii="Arial" w:hAnsi="Arial" w:cs="Arial"/>
          <w:sz w:val="16"/>
          <w:szCs w:val="16"/>
        </w:rPr>
        <w:t>à</w:t>
      </w:r>
      <w:r w:rsidR="000A218F" w:rsidRPr="00937E68">
        <w:rPr>
          <w:rFonts w:ascii="Arial" w:hAnsi="Arial" w:cs="Arial"/>
          <w:sz w:val="16"/>
          <w:szCs w:val="16"/>
        </w:rPr>
        <w:t xml:space="preserve"> les tenir </w:t>
      </w:r>
      <w:r w:rsidR="001E66EE">
        <w:rPr>
          <w:rFonts w:ascii="Arial" w:hAnsi="Arial" w:cs="Arial"/>
          <w:sz w:val="16"/>
          <w:szCs w:val="16"/>
        </w:rPr>
        <w:t>à</w:t>
      </w:r>
      <w:r w:rsidR="000A218F" w:rsidRPr="00937E68">
        <w:rPr>
          <w:rFonts w:ascii="Arial" w:hAnsi="Arial" w:cs="Arial"/>
          <w:sz w:val="16"/>
          <w:szCs w:val="16"/>
        </w:rPr>
        <w:t xml:space="preserve"> la disposition du </w:t>
      </w:r>
      <w:r w:rsidR="005313D8">
        <w:rPr>
          <w:rFonts w:ascii="Arial" w:hAnsi="Arial" w:cs="Arial"/>
          <w:sz w:val="16"/>
          <w:szCs w:val="16"/>
        </w:rPr>
        <w:t>BAILLEUR</w:t>
      </w:r>
      <w:r w:rsidR="000A218F" w:rsidRPr="00937E68">
        <w:rPr>
          <w:rFonts w:ascii="Arial" w:hAnsi="Arial" w:cs="Arial"/>
          <w:sz w:val="16"/>
          <w:szCs w:val="16"/>
        </w:rPr>
        <w: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toute injonction ou demande de toute nature </w:t>
      </w:r>
      <w:r w:rsidRPr="00937E68">
        <w:rPr>
          <w:rFonts w:ascii="Arial" w:hAnsi="Arial" w:cs="Arial"/>
          <w:sz w:val="16"/>
          <w:szCs w:val="16"/>
        </w:rPr>
        <w:t>émanant</w:t>
      </w:r>
      <w:r w:rsidR="000A218F" w:rsidRPr="00937E68">
        <w:rPr>
          <w:rFonts w:ascii="Arial" w:hAnsi="Arial" w:cs="Arial"/>
          <w:sz w:val="16"/>
          <w:szCs w:val="16"/>
        </w:rPr>
        <w:t xml:space="preserve"> de</w:t>
      </w:r>
      <w:r w:rsidRPr="00937E68">
        <w:rPr>
          <w:rFonts w:ascii="Arial" w:hAnsi="Arial" w:cs="Arial"/>
          <w:sz w:val="16"/>
          <w:szCs w:val="16"/>
        </w:rPr>
        <w:t xml:space="preserve"> </w:t>
      </w:r>
      <w:r w:rsidR="000A218F" w:rsidRPr="00937E68">
        <w:rPr>
          <w:rFonts w:ascii="Arial" w:hAnsi="Arial" w:cs="Arial"/>
          <w:sz w:val="16"/>
          <w:szCs w:val="16"/>
        </w:rPr>
        <w:t xml:space="preserve">l’administration au titre des installations </w:t>
      </w:r>
      <w:r w:rsidRPr="00937E68">
        <w:rPr>
          <w:rFonts w:ascii="Arial" w:hAnsi="Arial" w:cs="Arial"/>
          <w:sz w:val="16"/>
          <w:szCs w:val="16"/>
        </w:rPr>
        <w:t>classées</w:t>
      </w:r>
      <w:r w:rsidR="000A218F" w:rsidRPr="00937E68">
        <w:rPr>
          <w:rFonts w:ascii="Arial" w:hAnsi="Arial" w:cs="Arial"/>
          <w:sz w:val="16"/>
          <w:szCs w:val="16"/>
        </w:rPr>
        <w:t xml:space="preserve"> pour la protection de l’environnement.</w:t>
      </w:r>
    </w:p>
    <w:p w:rsidR="000A218F" w:rsidRPr="00937E68" w:rsidRDefault="007F5629" w:rsidP="00094EEE">
      <w:pPr>
        <w:ind w:firstLine="708"/>
        <w:jc w:val="both"/>
        <w:rPr>
          <w:rFonts w:ascii="Arial" w:hAnsi="Arial" w:cs="Arial"/>
          <w:sz w:val="16"/>
          <w:szCs w:val="16"/>
        </w:rPr>
      </w:pPr>
      <w:r w:rsidRPr="00937E68">
        <w:rPr>
          <w:rFonts w:ascii="Arial" w:hAnsi="Arial" w:cs="Arial"/>
          <w:sz w:val="16"/>
          <w:szCs w:val="16"/>
        </w:rPr>
        <w:t xml:space="preserve">- à </w:t>
      </w:r>
      <w:r w:rsidR="000A218F" w:rsidRPr="00937E68">
        <w:rPr>
          <w:rFonts w:ascii="Arial" w:hAnsi="Arial" w:cs="Arial"/>
          <w:sz w:val="16"/>
          <w:szCs w:val="16"/>
        </w:rPr>
        <w:t xml:space="preserve">informer le </w:t>
      </w:r>
      <w:r w:rsidR="005313D8">
        <w:rPr>
          <w:rFonts w:ascii="Arial" w:hAnsi="Arial" w:cs="Arial"/>
          <w:sz w:val="16"/>
          <w:szCs w:val="16"/>
        </w:rPr>
        <w:t>BAILLEUR</w:t>
      </w:r>
      <w:r w:rsidR="000A218F" w:rsidRPr="00937E68">
        <w:rPr>
          <w:rFonts w:ascii="Arial" w:hAnsi="Arial" w:cs="Arial"/>
          <w:sz w:val="16"/>
          <w:szCs w:val="16"/>
        </w:rPr>
        <w:t xml:space="preserve"> de tout projet visant ou ayant pour objet ou pour effet de rendre</w:t>
      </w:r>
      <w:r w:rsidRPr="00937E68">
        <w:rPr>
          <w:rFonts w:ascii="Arial" w:hAnsi="Arial" w:cs="Arial"/>
          <w:sz w:val="16"/>
          <w:szCs w:val="16"/>
        </w:rPr>
        <w:t xml:space="preserve"> nécessaire la modification </w:t>
      </w:r>
      <w:r w:rsidR="000A218F" w:rsidRPr="00937E68">
        <w:rPr>
          <w:rFonts w:ascii="Arial" w:hAnsi="Arial" w:cs="Arial"/>
          <w:sz w:val="16"/>
          <w:szCs w:val="16"/>
        </w:rPr>
        <w:t xml:space="preserve"> du dossier et/ou de l’</w:t>
      </w:r>
      <w:r w:rsidRPr="00937E68">
        <w:rPr>
          <w:rFonts w:ascii="Arial" w:hAnsi="Arial" w:cs="Arial"/>
          <w:sz w:val="16"/>
          <w:szCs w:val="16"/>
        </w:rPr>
        <w:t>arrêté</w:t>
      </w:r>
      <w:r w:rsidR="000A218F" w:rsidRPr="00937E68">
        <w:rPr>
          <w:rFonts w:ascii="Arial" w:hAnsi="Arial" w:cs="Arial"/>
          <w:sz w:val="16"/>
          <w:szCs w:val="16"/>
        </w:rPr>
        <w:t xml:space="preserve"> d’enregistrement ou d’autorisation</w:t>
      </w:r>
      <w:r w:rsidRPr="00937E68">
        <w:rPr>
          <w:rFonts w:ascii="Arial" w:hAnsi="Arial" w:cs="Arial"/>
          <w:sz w:val="16"/>
          <w:szCs w:val="16"/>
        </w:rPr>
        <w:t xml:space="preserve"> </w:t>
      </w:r>
      <w:r w:rsidR="000A218F" w:rsidRPr="00937E68">
        <w:rPr>
          <w:rFonts w:ascii="Arial" w:hAnsi="Arial" w:cs="Arial"/>
          <w:sz w:val="16"/>
          <w:szCs w:val="16"/>
        </w:rPr>
        <w:t xml:space="preserve">d’exploiter ou du dossier de </w:t>
      </w:r>
      <w:r w:rsidRPr="00937E68">
        <w:rPr>
          <w:rFonts w:ascii="Arial" w:hAnsi="Arial" w:cs="Arial"/>
          <w:sz w:val="16"/>
          <w:szCs w:val="16"/>
        </w:rPr>
        <w:t xml:space="preserve">déclaration d’exploitation initial, figurant en annexe. Pour le cas où </w:t>
      </w:r>
      <w:r w:rsidR="000A218F" w:rsidRPr="00937E68">
        <w:rPr>
          <w:rFonts w:ascii="Arial" w:hAnsi="Arial" w:cs="Arial"/>
          <w:sz w:val="16"/>
          <w:szCs w:val="16"/>
        </w:rPr>
        <w:t xml:space="preserve">le </w:t>
      </w:r>
      <w:r w:rsidR="005313D8">
        <w:rPr>
          <w:rFonts w:ascii="Arial" w:hAnsi="Arial" w:cs="Arial"/>
          <w:sz w:val="16"/>
          <w:szCs w:val="16"/>
        </w:rPr>
        <w:t>BAILLEUR</w:t>
      </w:r>
      <w:r w:rsidR="000A218F" w:rsidRPr="00937E68">
        <w:rPr>
          <w:rFonts w:ascii="Arial" w:hAnsi="Arial" w:cs="Arial"/>
          <w:sz w:val="16"/>
          <w:szCs w:val="16"/>
        </w:rPr>
        <w:t xml:space="preserve"> aurait </w:t>
      </w:r>
      <w:r w:rsidRPr="00937E68">
        <w:rPr>
          <w:rFonts w:ascii="Arial" w:hAnsi="Arial" w:cs="Arial"/>
          <w:sz w:val="16"/>
          <w:szCs w:val="16"/>
        </w:rPr>
        <w:t xml:space="preserve">donné son accord à </w:t>
      </w:r>
      <w:r w:rsidR="000A218F" w:rsidRPr="00937E68">
        <w:rPr>
          <w:rFonts w:ascii="Arial" w:hAnsi="Arial" w:cs="Arial"/>
          <w:sz w:val="16"/>
          <w:szCs w:val="16"/>
        </w:rPr>
        <w:t xml:space="preserve">ladite demande ou </w:t>
      </w:r>
      <w:r w:rsidRPr="00937E68">
        <w:rPr>
          <w:rFonts w:ascii="Arial" w:hAnsi="Arial" w:cs="Arial"/>
          <w:sz w:val="16"/>
          <w:szCs w:val="16"/>
        </w:rPr>
        <w:t>déclaration</w:t>
      </w:r>
      <w:r w:rsidR="000A218F"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w:t>
      </w:r>
      <w:r w:rsidR="000A218F" w:rsidRPr="00937E68">
        <w:rPr>
          <w:rFonts w:ascii="Arial" w:hAnsi="Arial" w:cs="Arial"/>
          <w:sz w:val="16"/>
          <w:szCs w:val="16"/>
        </w:rPr>
        <w:t xml:space="preserve">communiquera au  </w:t>
      </w:r>
      <w:r w:rsidR="005313D8">
        <w:rPr>
          <w:rFonts w:ascii="Arial" w:hAnsi="Arial" w:cs="Arial"/>
          <w:sz w:val="16"/>
          <w:szCs w:val="16"/>
        </w:rPr>
        <w:t>BAILLEUR</w:t>
      </w:r>
      <w:r w:rsidR="000A218F" w:rsidRPr="00937E68">
        <w:rPr>
          <w:rFonts w:ascii="Arial" w:hAnsi="Arial" w:cs="Arial"/>
          <w:sz w:val="16"/>
          <w:szCs w:val="16"/>
        </w:rPr>
        <w:t xml:space="preserve"> la suite </w:t>
      </w:r>
      <w:r w:rsidRPr="00937E68">
        <w:rPr>
          <w:rFonts w:ascii="Arial" w:hAnsi="Arial" w:cs="Arial"/>
          <w:sz w:val="16"/>
          <w:szCs w:val="16"/>
        </w:rPr>
        <w:t>donnée à</w:t>
      </w:r>
      <w:r w:rsidR="000A218F" w:rsidRPr="00937E68">
        <w:rPr>
          <w:rFonts w:ascii="Arial" w:hAnsi="Arial" w:cs="Arial"/>
          <w:sz w:val="16"/>
          <w:szCs w:val="16"/>
        </w:rPr>
        <w:t xml:space="preserve"> cette demande ou  </w:t>
      </w:r>
      <w:r w:rsidRPr="00937E68">
        <w:rPr>
          <w:rFonts w:ascii="Arial" w:hAnsi="Arial" w:cs="Arial"/>
          <w:sz w:val="16"/>
          <w:szCs w:val="16"/>
        </w:rPr>
        <w:t>déclaration</w:t>
      </w:r>
      <w:r w:rsidR="000A218F" w:rsidRPr="00937E68">
        <w:rPr>
          <w:rFonts w:ascii="Arial" w:hAnsi="Arial" w:cs="Arial"/>
          <w:sz w:val="16"/>
          <w:szCs w:val="16"/>
        </w:rPr>
        <w:t xml:space="preserve">  par</w:t>
      </w:r>
      <w:r w:rsidRPr="00937E68">
        <w:rPr>
          <w:rFonts w:ascii="Arial" w:hAnsi="Arial" w:cs="Arial"/>
          <w:sz w:val="16"/>
          <w:szCs w:val="16"/>
        </w:rPr>
        <w:t xml:space="preserve"> </w:t>
      </w:r>
      <w:r w:rsidR="000A218F" w:rsidRPr="00937E68">
        <w:rPr>
          <w:rFonts w:ascii="Arial" w:hAnsi="Arial" w:cs="Arial"/>
          <w:sz w:val="16"/>
          <w:szCs w:val="16"/>
        </w:rPr>
        <w:t xml:space="preserve">l’administration et en particulier tout nouvel </w:t>
      </w:r>
      <w:r w:rsidRPr="00937E68">
        <w:rPr>
          <w:rFonts w:ascii="Arial" w:hAnsi="Arial" w:cs="Arial"/>
          <w:sz w:val="16"/>
          <w:szCs w:val="16"/>
        </w:rPr>
        <w:t>arrêté</w:t>
      </w:r>
      <w:r w:rsidR="000A218F" w:rsidRPr="00937E68">
        <w:rPr>
          <w:rFonts w:ascii="Arial" w:hAnsi="Arial" w:cs="Arial"/>
          <w:sz w:val="16"/>
          <w:szCs w:val="16"/>
        </w:rPr>
        <w:t xml:space="preserve"> d'exploiter ou toute nouvelle prescription.</w:t>
      </w:r>
      <w:r w:rsidR="000E5F45" w:rsidRPr="00937E68">
        <w:rPr>
          <w:rFonts w:ascii="Arial" w:hAnsi="Arial" w:cs="Arial"/>
          <w:sz w:val="16"/>
          <w:szCs w:val="16"/>
        </w:rPr>
        <w:t xml:space="preserve"> </w:t>
      </w:r>
      <w:r w:rsidR="000A218F" w:rsidRPr="00937E68">
        <w:rPr>
          <w:rFonts w:ascii="Arial" w:hAnsi="Arial" w:cs="Arial"/>
          <w:sz w:val="16"/>
          <w:szCs w:val="16"/>
        </w:rPr>
        <w:t xml:space="preserve">Dans ce cas, les obligations </w:t>
      </w:r>
      <w:r w:rsidR="000E5F45" w:rsidRPr="00937E68">
        <w:rPr>
          <w:rFonts w:ascii="Arial" w:hAnsi="Arial" w:cs="Arial"/>
          <w:sz w:val="16"/>
          <w:szCs w:val="16"/>
        </w:rPr>
        <w:t>énoncées</w:t>
      </w:r>
      <w:r w:rsidR="000A218F" w:rsidRPr="00937E68">
        <w:rPr>
          <w:rFonts w:ascii="Arial" w:hAnsi="Arial" w:cs="Arial"/>
          <w:sz w:val="16"/>
          <w:szCs w:val="16"/>
        </w:rPr>
        <w:t xml:space="preserve"> aux termes des présentes s'appliqueront </w:t>
      </w:r>
      <w:r w:rsidR="000E5F45" w:rsidRPr="00937E68">
        <w:rPr>
          <w:rFonts w:ascii="Arial" w:hAnsi="Arial" w:cs="Arial"/>
          <w:sz w:val="16"/>
          <w:szCs w:val="16"/>
        </w:rPr>
        <w:t xml:space="preserve">également à </w:t>
      </w:r>
      <w:r w:rsidR="000A218F" w:rsidRPr="00937E68">
        <w:rPr>
          <w:rFonts w:ascii="Arial" w:hAnsi="Arial" w:cs="Arial"/>
          <w:sz w:val="16"/>
          <w:szCs w:val="16"/>
        </w:rPr>
        <w:t xml:space="preserve"> la nouvelle autorisation obtenue ou aux nouvelles prescriptions.</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A </w:t>
      </w:r>
      <w:r w:rsidR="000E5F45" w:rsidRPr="00937E68">
        <w:rPr>
          <w:rFonts w:ascii="Arial" w:hAnsi="Arial" w:cs="Arial"/>
          <w:sz w:val="16"/>
          <w:szCs w:val="16"/>
        </w:rPr>
        <w:t>défaut</w:t>
      </w:r>
      <w:r w:rsidRPr="00937E68">
        <w:rPr>
          <w:rFonts w:ascii="Arial" w:hAnsi="Arial" w:cs="Arial"/>
          <w:sz w:val="16"/>
          <w:szCs w:val="16"/>
        </w:rPr>
        <w:t xml:space="preserve"> de respect des </w:t>
      </w:r>
      <w:r w:rsidR="000E5F45" w:rsidRPr="00937E68">
        <w:rPr>
          <w:rFonts w:ascii="Arial" w:hAnsi="Arial" w:cs="Arial"/>
          <w:sz w:val="16"/>
          <w:szCs w:val="16"/>
        </w:rPr>
        <w:t>prévisions</w:t>
      </w:r>
      <w:r w:rsidRPr="00937E68">
        <w:rPr>
          <w:rFonts w:ascii="Arial" w:hAnsi="Arial" w:cs="Arial"/>
          <w:sz w:val="16"/>
          <w:szCs w:val="16"/>
        </w:rPr>
        <w:t xml:space="preserve"> ci-avant ou pour le cas </w:t>
      </w:r>
      <w:r w:rsidR="000E5F45" w:rsidRPr="00937E68">
        <w:rPr>
          <w:rFonts w:ascii="Arial" w:hAnsi="Arial" w:cs="Arial"/>
          <w:sz w:val="16"/>
          <w:szCs w:val="16"/>
        </w:rPr>
        <w:t>où</w:t>
      </w:r>
      <w:r w:rsidRPr="00937E68">
        <w:rPr>
          <w:rFonts w:ascii="Arial" w:hAnsi="Arial" w:cs="Arial"/>
          <w:sz w:val="16"/>
          <w:szCs w:val="16"/>
        </w:rPr>
        <w:t xml:space="preserve"> l’</w:t>
      </w:r>
      <w:r w:rsidR="000E5F45" w:rsidRPr="00937E68">
        <w:rPr>
          <w:rFonts w:ascii="Arial" w:hAnsi="Arial" w:cs="Arial"/>
          <w:sz w:val="16"/>
          <w:szCs w:val="16"/>
        </w:rPr>
        <w:t>arrêté</w:t>
      </w:r>
      <w:r w:rsidRPr="00937E68">
        <w:rPr>
          <w:rFonts w:ascii="Arial" w:hAnsi="Arial" w:cs="Arial"/>
          <w:sz w:val="16"/>
          <w:szCs w:val="16"/>
        </w:rPr>
        <w:t xml:space="preserve"> d'enregistrement ou</w:t>
      </w:r>
      <w:r w:rsidR="000E5F45" w:rsidRPr="00937E68">
        <w:rPr>
          <w:rFonts w:ascii="Arial" w:hAnsi="Arial" w:cs="Arial"/>
          <w:sz w:val="16"/>
          <w:szCs w:val="16"/>
        </w:rPr>
        <w:t xml:space="preserve"> </w:t>
      </w:r>
      <w:r w:rsidRPr="00937E68">
        <w:rPr>
          <w:rFonts w:ascii="Arial" w:hAnsi="Arial" w:cs="Arial"/>
          <w:sz w:val="16"/>
          <w:szCs w:val="16"/>
        </w:rPr>
        <w:t xml:space="preserve">d’autorisation d’exploiter, </w:t>
      </w:r>
      <w:r w:rsidR="000E5F45" w:rsidRPr="00937E68">
        <w:rPr>
          <w:rFonts w:ascii="Arial" w:hAnsi="Arial" w:cs="Arial"/>
          <w:sz w:val="16"/>
          <w:szCs w:val="16"/>
        </w:rPr>
        <w:t>éventuellement</w:t>
      </w:r>
      <w:r w:rsidRPr="00937E68">
        <w:rPr>
          <w:rFonts w:ascii="Arial" w:hAnsi="Arial" w:cs="Arial"/>
          <w:sz w:val="16"/>
          <w:szCs w:val="16"/>
        </w:rPr>
        <w:t xml:space="preserve"> </w:t>
      </w:r>
      <w:r w:rsidR="000E5F45" w:rsidRPr="00937E68">
        <w:rPr>
          <w:rFonts w:ascii="Arial" w:hAnsi="Arial" w:cs="Arial"/>
          <w:sz w:val="16"/>
          <w:szCs w:val="16"/>
        </w:rPr>
        <w:t>complété ou modifié</w:t>
      </w:r>
      <w:r w:rsidRPr="00937E68">
        <w:rPr>
          <w:rFonts w:ascii="Arial" w:hAnsi="Arial" w:cs="Arial"/>
          <w:sz w:val="16"/>
          <w:szCs w:val="16"/>
        </w:rPr>
        <w:t xml:space="preserve">, ou la </w:t>
      </w:r>
      <w:r w:rsidR="000E5F45" w:rsidRPr="00937E68">
        <w:rPr>
          <w:rFonts w:ascii="Arial" w:hAnsi="Arial" w:cs="Arial"/>
          <w:sz w:val="16"/>
          <w:szCs w:val="16"/>
        </w:rPr>
        <w:t>déclaration</w:t>
      </w:r>
      <w:r w:rsidRPr="00937E68">
        <w:rPr>
          <w:rFonts w:ascii="Arial" w:hAnsi="Arial" w:cs="Arial"/>
          <w:sz w:val="16"/>
          <w:szCs w:val="16"/>
        </w:rPr>
        <w:t xml:space="preserve"> </w:t>
      </w:r>
      <w:r w:rsidR="000E5F45" w:rsidRPr="00937E68">
        <w:rPr>
          <w:rFonts w:ascii="Arial" w:hAnsi="Arial" w:cs="Arial"/>
          <w:sz w:val="16"/>
          <w:szCs w:val="16"/>
        </w:rPr>
        <w:t xml:space="preserve">ferait </w:t>
      </w:r>
      <w:r w:rsidRPr="00937E68">
        <w:rPr>
          <w:rFonts w:ascii="Arial" w:hAnsi="Arial" w:cs="Arial"/>
          <w:sz w:val="16"/>
          <w:szCs w:val="16"/>
        </w:rPr>
        <w:t>l’objet</w:t>
      </w:r>
      <w:r w:rsidR="000E5F45" w:rsidRPr="00937E68">
        <w:rPr>
          <w:rFonts w:ascii="Arial" w:hAnsi="Arial" w:cs="Arial"/>
          <w:sz w:val="16"/>
          <w:szCs w:val="16"/>
        </w:rPr>
        <w:t xml:space="preserve"> </w:t>
      </w:r>
      <w:r w:rsidRPr="00937E68">
        <w:rPr>
          <w:rFonts w:ascii="Arial" w:hAnsi="Arial" w:cs="Arial"/>
          <w:sz w:val="16"/>
          <w:szCs w:val="16"/>
        </w:rPr>
        <w:t xml:space="preserve">d’un retrait imputable au </w:t>
      </w:r>
      <w:r w:rsidR="005313D8">
        <w:rPr>
          <w:rFonts w:ascii="Arial" w:hAnsi="Arial" w:cs="Arial"/>
          <w:sz w:val="16"/>
          <w:szCs w:val="16"/>
        </w:rPr>
        <w:t>PRENEUR</w:t>
      </w:r>
      <w:r w:rsidRPr="00937E68">
        <w:rPr>
          <w:rFonts w:ascii="Arial" w:hAnsi="Arial" w:cs="Arial"/>
          <w:sz w:val="16"/>
          <w:szCs w:val="16"/>
        </w:rPr>
        <w:t xml:space="preserve"> ou d’une annulation, le Bail sera </w:t>
      </w:r>
      <w:r w:rsidR="000E5F45" w:rsidRPr="00937E68">
        <w:rPr>
          <w:rFonts w:ascii="Arial" w:hAnsi="Arial" w:cs="Arial"/>
          <w:sz w:val="16"/>
          <w:szCs w:val="16"/>
        </w:rPr>
        <w:t>résilié</w:t>
      </w:r>
      <w:r w:rsidRPr="00937E68">
        <w:rPr>
          <w:rFonts w:ascii="Arial" w:hAnsi="Arial" w:cs="Arial"/>
          <w:sz w:val="16"/>
          <w:szCs w:val="16"/>
        </w:rPr>
        <w:t xml:space="preserve"> de plein droit sans</w:t>
      </w:r>
      <w:r w:rsidR="000E5F45" w:rsidRPr="00937E68">
        <w:rPr>
          <w:rFonts w:ascii="Arial" w:hAnsi="Arial" w:cs="Arial"/>
          <w:sz w:val="16"/>
          <w:szCs w:val="16"/>
        </w:rPr>
        <w:t xml:space="preserve"> indemnité</w:t>
      </w:r>
      <w:r w:rsidRPr="00937E68">
        <w:rPr>
          <w:rFonts w:ascii="Arial" w:hAnsi="Arial" w:cs="Arial"/>
          <w:sz w:val="16"/>
          <w:szCs w:val="16"/>
        </w:rPr>
        <w:t xml:space="preserve"> pour le </w:t>
      </w:r>
      <w:r w:rsidR="005313D8">
        <w:rPr>
          <w:rFonts w:ascii="Arial" w:hAnsi="Arial" w:cs="Arial"/>
          <w:sz w:val="16"/>
          <w:szCs w:val="16"/>
        </w:rPr>
        <w:t>PRENEUR</w:t>
      </w:r>
      <w:r w:rsidRPr="00937E68">
        <w:rPr>
          <w:rFonts w:ascii="Arial" w:hAnsi="Arial" w:cs="Arial"/>
          <w:sz w:val="16"/>
          <w:szCs w:val="16"/>
        </w:rPr>
        <w:t xml:space="preserve">, si bon semble au </w:t>
      </w:r>
      <w:r w:rsidR="005313D8">
        <w:rPr>
          <w:rFonts w:ascii="Arial" w:hAnsi="Arial" w:cs="Arial"/>
          <w:sz w:val="16"/>
          <w:szCs w:val="16"/>
        </w:rPr>
        <w:t>BAILLEUR</w:t>
      </w:r>
      <w:r w:rsidRPr="00937E68">
        <w:rPr>
          <w:rFonts w:ascii="Arial" w:hAnsi="Arial" w:cs="Arial"/>
          <w:sz w:val="16"/>
          <w:szCs w:val="16"/>
        </w:rPr>
        <w:t xml:space="preserve">, un mois </w:t>
      </w:r>
      <w:r w:rsidR="000E5F45" w:rsidRPr="00937E68">
        <w:rPr>
          <w:rFonts w:ascii="Arial" w:hAnsi="Arial" w:cs="Arial"/>
          <w:sz w:val="16"/>
          <w:szCs w:val="16"/>
        </w:rPr>
        <w:t>après</w:t>
      </w:r>
      <w:r w:rsidRPr="00937E68">
        <w:rPr>
          <w:rFonts w:ascii="Arial" w:hAnsi="Arial" w:cs="Arial"/>
          <w:sz w:val="16"/>
          <w:szCs w:val="16"/>
        </w:rPr>
        <w:t xml:space="preserve"> une sommation du</w:t>
      </w:r>
      <w:r w:rsidR="000E5F45" w:rsidRPr="00937E68">
        <w:rPr>
          <w:rFonts w:ascii="Arial" w:hAnsi="Arial" w:cs="Arial"/>
          <w:sz w:val="16"/>
          <w:szCs w:val="16"/>
        </w:rPr>
        <w:t xml:space="preserve"> </w:t>
      </w:r>
      <w:r w:rsidR="005313D8">
        <w:rPr>
          <w:rFonts w:ascii="Arial" w:hAnsi="Arial" w:cs="Arial"/>
          <w:sz w:val="16"/>
          <w:szCs w:val="16"/>
        </w:rPr>
        <w:t>BAILLEUR</w:t>
      </w:r>
      <w:r w:rsidR="000E5F45" w:rsidRPr="00937E68">
        <w:rPr>
          <w:rFonts w:ascii="Arial" w:hAnsi="Arial" w:cs="Arial"/>
          <w:sz w:val="16"/>
          <w:szCs w:val="16"/>
        </w:rPr>
        <w:t xml:space="preserve"> au </w:t>
      </w:r>
      <w:r w:rsidR="005313D8">
        <w:rPr>
          <w:rFonts w:ascii="Arial" w:hAnsi="Arial" w:cs="Arial"/>
          <w:sz w:val="16"/>
          <w:szCs w:val="16"/>
        </w:rPr>
        <w:t>PRENEUR</w:t>
      </w:r>
      <w:r w:rsidR="000E5F45" w:rsidRPr="00937E68">
        <w:rPr>
          <w:rFonts w:ascii="Arial" w:hAnsi="Arial" w:cs="Arial"/>
          <w:sz w:val="16"/>
          <w:szCs w:val="16"/>
        </w:rPr>
        <w:t xml:space="preserve"> d'avoir à</w:t>
      </w:r>
      <w:r w:rsidRPr="00937E68">
        <w:rPr>
          <w:rFonts w:ascii="Arial" w:hAnsi="Arial" w:cs="Arial"/>
          <w:sz w:val="16"/>
          <w:szCs w:val="16"/>
        </w:rPr>
        <w:t xml:space="preserve"> </w:t>
      </w:r>
      <w:r w:rsidR="000E5F45" w:rsidRPr="00937E68">
        <w:rPr>
          <w:rFonts w:ascii="Arial" w:hAnsi="Arial" w:cs="Arial"/>
          <w:sz w:val="16"/>
          <w:szCs w:val="16"/>
        </w:rPr>
        <w:t>régulariser</w:t>
      </w:r>
      <w:r w:rsidRPr="00937E68">
        <w:rPr>
          <w:rFonts w:ascii="Arial" w:hAnsi="Arial" w:cs="Arial"/>
          <w:sz w:val="16"/>
          <w:szCs w:val="16"/>
        </w:rPr>
        <w:t xml:space="preserve"> sa situation, </w:t>
      </w:r>
      <w:r w:rsidR="000E5F45" w:rsidRPr="00937E68">
        <w:rPr>
          <w:rFonts w:ascii="Arial" w:hAnsi="Arial" w:cs="Arial"/>
          <w:sz w:val="16"/>
          <w:szCs w:val="16"/>
        </w:rPr>
        <w:t>demeurée</w:t>
      </w:r>
      <w:r w:rsidRPr="00937E68">
        <w:rPr>
          <w:rFonts w:ascii="Arial" w:hAnsi="Arial" w:cs="Arial"/>
          <w:sz w:val="16"/>
          <w:szCs w:val="16"/>
        </w:rPr>
        <w:t xml:space="preserve"> sans effet. Le </w:t>
      </w:r>
      <w:r w:rsidR="005313D8">
        <w:rPr>
          <w:rFonts w:ascii="Arial" w:hAnsi="Arial" w:cs="Arial"/>
          <w:sz w:val="16"/>
          <w:szCs w:val="16"/>
        </w:rPr>
        <w:t>BAILLEUR</w:t>
      </w:r>
      <w:r w:rsidRPr="00937E68">
        <w:rPr>
          <w:rFonts w:ascii="Arial" w:hAnsi="Arial" w:cs="Arial"/>
          <w:sz w:val="16"/>
          <w:szCs w:val="16"/>
        </w:rPr>
        <w:t xml:space="preserve"> se</w:t>
      </w:r>
      <w:r w:rsidR="000E5F45" w:rsidRPr="00937E68">
        <w:rPr>
          <w:rFonts w:ascii="Arial" w:hAnsi="Arial" w:cs="Arial"/>
          <w:sz w:val="16"/>
          <w:szCs w:val="16"/>
        </w:rPr>
        <w:t xml:space="preserve"> réserve</w:t>
      </w:r>
      <w:r w:rsidRPr="00937E68">
        <w:rPr>
          <w:rFonts w:ascii="Arial" w:hAnsi="Arial" w:cs="Arial"/>
          <w:sz w:val="16"/>
          <w:szCs w:val="16"/>
        </w:rPr>
        <w:t xml:space="preserve"> le droit de faire indemniser son </w:t>
      </w:r>
      <w:r w:rsidR="000E5F45" w:rsidRPr="00937E68">
        <w:rPr>
          <w:rFonts w:ascii="Arial" w:hAnsi="Arial" w:cs="Arial"/>
          <w:sz w:val="16"/>
          <w:szCs w:val="16"/>
        </w:rPr>
        <w:t>préjudice</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w:t>
      </w:r>
    </w:p>
    <w:p w:rsidR="000A218F" w:rsidRPr="00937E68" w:rsidRDefault="00637B9E" w:rsidP="00094EEE">
      <w:pPr>
        <w:ind w:firstLine="708"/>
        <w:jc w:val="both"/>
        <w:rPr>
          <w:rFonts w:ascii="Arial" w:hAnsi="Arial" w:cs="Arial"/>
          <w:sz w:val="16"/>
          <w:szCs w:val="16"/>
        </w:rPr>
      </w:pPr>
      <w:r w:rsidRPr="00937E68">
        <w:rPr>
          <w:rFonts w:ascii="Arial" w:hAnsi="Arial" w:cs="Arial"/>
          <w:sz w:val="16"/>
          <w:szCs w:val="16"/>
        </w:rPr>
        <w:t>Afin de vérifier</w:t>
      </w:r>
      <w:r w:rsidR="000A218F" w:rsidRPr="00937E68">
        <w:rPr>
          <w:rFonts w:ascii="Arial" w:hAnsi="Arial" w:cs="Arial"/>
          <w:sz w:val="16"/>
          <w:szCs w:val="16"/>
        </w:rPr>
        <w:t xml:space="preserve"> les dispositions mises en </w:t>
      </w:r>
      <w:r w:rsidRPr="00937E68">
        <w:rPr>
          <w:rFonts w:ascii="Arial" w:hAnsi="Arial" w:cs="Arial"/>
          <w:sz w:val="16"/>
          <w:szCs w:val="16"/>
        </w:rPr>
        <w:t>œuvre</w:t>
      </w:r>
      <w:r w:rsidR="000A218F" w:rsidRPr="00937E68">
        <w:rPr>
          <w:rFonts w:ascii="Arial" w:hAnsi="Arial" w:cs="Arial"/>
          <w:sz w:val="16"/>
          <w:szCs w:val="16"/>
        </w:rPr>
        <w:t xml:space="preserve"> par le </w:t>
      </w:r>
      <w:r w:rsidR="005313D8">
        <w:rPr>
          <w:rFonts w:ascii="Arial" w:hAnsi="Arial" w:cs="Arial"/>
          <w:sz w:val="16"/>
          <w:szCs w:val="16"/>
        </w:rPr>
        <w:t>PRENEUR</w:t>
      </w:r>
      <w:r w:rsidR="000A218F" w:rsidRPr="00937E68">
        <w:rPr>
          <w:rFonts w:ascii="Arial" w:hAnsi="Arial" w:cs="Arial"/>
          <w:sz w:val="16"/>
          <w:szCs w:val="16"/>
        </w:rPr>
        <w:t xml:space="preserve"> en </w:t>
      </w:r>
      <w:r w:rsidRPr="00937E68">
        <w:rPr>
          <w:rFonts w:ascii="Arial" w:hAnsi="Arial" w:cs="Arial"/>
          <w:sz w:val="16"/>
          <w:szCs w:val="16"/>
        </w:rPr>
        <w:t>matière</w:t>
      </w:r>
      <w:r w:rsidR="000A218F" w:rsidRPr="00937E68">
        <w:rPr>
          <w:rFonts w:ascii="Arial" w:hAnsi="Arial" w:cs="Arial"/>
          <w:sz w:val="16"/>
          <w:szCs w:val="16"/>
        </w:rPr>
        <w:t xml:space="preserve"> de stockage, le</w:t>
      </w:r>
      <w:r w:rsidRPr="00937E68">
        <w:rPr>
          <w:rFonts w:ascii="Arial" w:hAnsi="Arial" w:cs="Arial"/>
          <w:sz w:val="16"/>
          <w:szCs w:val="16"/>
        </w:rPr>
        <w:t xml:space="preserve"> </w:t>
      </w:r>
      <w:r w:rsidR="005313D8">
        <w:rPr>
          <w:rFonts w:ascii="Arial" w:hAnsi="Arial" w:cs="Arial"/>
          <w:sz w:val="16"/>
          <w:szCs w:val="16"/>
        </w:rPr>
        <w:t>BAILLEUR</w:t>
      </w:r>
      <w:r w:rsidR="000A218F" w:rsidRPr="00937E68">
        <w:rPr>
          <w:rFonts w:ascii="Arial" w:hAnsi="Arial" w:cs="Arial"/>
          <w:sz w:val="16"/>
          <w:szCs w:val="16"/>
        </w:rPr>
        <w:t xml:space="preserve"> pourra, si bon lui semble </w:t>
      </w:r>
      <w:r w:rsidRPr="00937E68">
        <w:rPr>
          <w:rFonts w:ascii="Arial" w:hAnsi="Arial" w:cs="Arial"/>
          <w:sz w:val="16"/>
          <w:szCs w:val="16"/>
        </w:rPr>
        <w:t>à</w:t>
      </w:r>
      <w:r w:rsidR="000A218F" w:rsidRPr="00937E68">
        <w:rPr>
          <w:rFonts w:ascii="Arial" w:hAnsi="Arial" w:cs="Arial"/>
          <w:sz w:val="16"/>
          <w:szCs w:val="16"/>
        </w:rPr>
        <w:t xml:space="preserve"> tout moment pendant la </w:t>
      </w:r>
      <w:r w:rsidRPr="00937E68">
        <w:rPr>
          <w:rFonts w:ascii="Arial" w:hAnsi="Arial" w:cs="Arial"/>
          <w:sz w:val="16"/>
          <w:szCs w:val="16"/>
        </w:rPr>
        <w:t>durée</w:t>
      </w:r>
      <w:r w:rsidR="000A218F" w:rsidRPr="00937E68">
        <w:rPr>
          <w:rFonts w:ascii="Arial" w:hAnsi="Arial" w:cs="Arial"/>
          <w:sz w:val="16"/>
          <w:szCs w:val="16"/>
        </w:rPr>
        <w:t xml:space="preserve"> du Bail, de ses </w:t>
      </w:r>
      <w:r w:rsidRPr="00937E68">
        <w:rPr>
          <w:rFonts w:ascii="Arial" w:hAnsi="Arial" w:cs="Arial"/>
          <w:sz w:val="16"/>
          <w:szCs w:val="16"/>
        </w:rPr>
        <w:t xml:space="preserve">périodes </w:t>
      </w:r>
      <w:r w:rsidR="000A218F" w:rsidRPr="00937E68">
        <w:rPr>
          <w:rFonts w:ascii="Arial" w:hAnsi="Arial" w:cs="Arial"/>
          <w:sz w:val="16"/>
          <w:szCs w:val="16"/>
        </w:rPr>
        <w:t>de renouvellement ou de tacite reconduction, effectuer ou faire effectuer par un prestataire</w:t>
      </w:r>
      <w:r w:rsidRPr="00937E68">
        <w:rPr>
          <w:rFonts w:ascii="Arial" w:hAnsi="Arial" w:cs="Arial"/>
          <w:sz w:val="16"/>
          <w:szCs w:val="16"/>
        </w:rPr>
        <w:t xml:space="preserve"> </w:t>
      </w:r>
      <w:r w:rsidR="000A218F" w:rsidRPr="00937E68">
        <w:rPr>
          <w:rFonts w:ascii="Arial" w:hAnsi="Arial" w:cs="Arial"/>
          <w:sz w:val="16"/>
          <w:szCs w:val="16"/>
        </w:rPr>
        <w:t xml:space="preserve">de services un </w:t>
      </w:r>
      <w:r w:rsidRPr="00937E68">
        <w:rPr>
          <w:rFonts w:ascii="Arial" w:hAnsi="Arial" w:cs="Arial"/>
          <w:sz w:val="16"/>
          <w:szCs w:val="16"/>
        </w:rPr>
        <w:t>contrôle relatif à</w:t>
      </w:r>
      <w:r w:rsidR="000A218F" w:rsidRPr="00937E68">
        <w:rPr>
          <w:rFonts w:ascii="Arial" w:hAnsi="Arial" w:cs="Arial"/>
          <w:sz w:val="16"/>
          <w:szCs w:val="16"/>
        </w:rPr>
        <w:t xml:space="preserve"> la </w:t>
      </w:r>
      <w:r w:rsidRPr="00937E68">
        <w:rPr>
          <w:rFonts w:ascii="Arial" w:hAnsi="Arial" w:cs="Arial"/>
          <w:sz w:val="16"/>
          <w:szCs w:val="16"/>
        </w:rPr>
        <w:t>conformité de l’exploitation à</w:t>
      </w:r>
      <w:r w:rsidR="000A218F" w:rsidRPr="00937E68">
        <w:rPr>
          <w:rFonts w:ascii="Arial" w:hAnsi="Arial" w:cs="Arial"/>
          <w:sz w:val="16"/>
          <w:szCs w:val="16"/>
        </w:rPr>
        <w:t xml:space="preserve"> l’autorisation d’exploiter </w:t>
      </w:r>
      <w:r w:rsidRPr="00937E68">
        <w:rPr>
          <w:rFonts w:ascii="Arial" w:hAnsi="Arial" w:cs="Arial"/>
          <w:sz w:val="16"/>
          <w:szCs w:val="16"/>
        </w:rPr>
        <w:t>lié</w:t>
      </w:r>
      <w:r w:rsidR="000A218F" w:rsidRPr="00937E68">
        <w:rPr>
          <w:rFonts w:ascii="Arial" w:hAnsi="Arial" w:cs="Arial"/>
          <w:sz w:val="16"/>
          <w:szCs w:val="16"/>
        </w:rPr>
        <w:t>e</w:t>
      </w:r>
      <w:r w:rsidRPr="00937E68">
        <w:rPr>
          <w:rFonts w:ascii="Arial" w:hAnsi="Arial" w:cs="Arial"/>
          <w:sz w:val="16"/>
          <w:szCs w:val="16"/>
        </w:rPr>
        <w:t xml:space="preserve"> à</w:t>
      </w:r>
      <w:r w:rsidR="000A218F" w:rsidRPr="00937E68">
        <w:rPr>
          <w:rFonts w:ascii="Arial" w:hAnsi="Arial" w:cs="Arial"/>
          <w:sz w:val="16"/>
          <w:szCs w:val="16"/>
        </w:rPr>
        <w:t xml:space="preserve"> l’</w:t>
      </w:r>
      <w:r w:rsidRPr="00937E68">
        <w:rPr>
          <w:rFonts w:ascii="Arial" w:hAnsi="Arial" w:cs="Arial"/>
          <w:sz w:val="16"/>
          <w:szCs w:val="16"/>
        </w:rPr>
        <w:t>immeuble</w:t>
      </w:r>
      <w:r w:rsidR="000A218F"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s’interdit tout acte, tout comportement qui aurait pour effet de mettre un terme,</w:t>
      </w:r>
      <w:r w:rsidR="00094EEE" w:rsidRPr="00937E68">
        <w:rPr>
          <w:rFonts w:ascii="Arial" w:hAnsi="Arial" w:cs="Arial"/>
          <w:sz w:val="16"/>
          <w:szCs w:val="16"/>
        </w:rPr>
        <w:t xml:space="preserve"> </w:t>
      </w:r>
      <w:r w:rsidRPr="00937E68">
        <w:rPr>
          <w:rFonts w:ascii="Arial" w:hAnsi="Arial" w:cs="Arial"/>
          <w:sz w:val="16"/>
          <w:szCs w:val="16"/>
        </w:rPr>
        <w:t xml:space="preserve">d'emporter </w:t>
      </w:r>
      <w:r w:rsidR="00755B85">
        <w:rPr>
          <w:rFonts w:ascii="Arial" w:hAnsi="Arial" w:cs="Arial"/>
          <w:sz w:val="16"/>
          <w:szCs w:val="16"/>
        </w:rPr>
        <w:t>l</w:t>
      </w:r>
      <w:r w:rsidRPr="00937E68">
        <w:rPr>
          <w:rFonts w:ascii="Arial" w:hAnsi="Arial" w:cs="Arial"/>
          <w:sz w:val="16"/>
          <w:szCs w:val="16"/>
        </w:rPr>
        <w:t>’annulation  ou  le  retrait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éventuellement</w:t>
      </w:r>
      <w:r w:rsidRPr="00937E68">
        <w:rPr>
          <w:rFonts w:ascii="Arial" w:hAnsi="Arial" w:cs="Arial"/>
          <w:sz w:val="16"/>
          <w:szCs w:val="16"/>
        </w:rPr>
        <w:t xml:space="preserve"> </w:t>
      </w:r>
      <w:r w:rsidR="00094EEE" w:rsidRPr="00937E68">
        <w:rPr>
          <w:rFonts w:ascii="Arial" w:hAnsi="Arial" w:cs="Arial"/>
          <w:sz w:val="16"/>
          <w:szCs w:val="16"/>
        </w:rPr>
        <w:t>complété et/ou modifié</w:t>
      </w:r>
      <w:r w:rsidRPr="00937E68">
        <w:rPr>
          <w:rFonts w:ascii="Arial" w:hAnsi="Arial" w:cs="Arial"/>
          <w:sz w:val="16"/>
          <w:szCs w:val="16"/>
        </w:rPr>
        <w:t xml:space="preserve"> qu’il </w:t>
      </w:r>
      <w:r w:rsidR="00094EEE" w:rsidRPr="00937E68">
        <w:rPr>
          <w:rFonts w:ascii="Arial" w:hAnsi="Arial" w:cs="Arial"/>
          <w:sz w:val="16"/>
          <w:szCs w:val="16"/>
        </w:rPr>
        <w:t>détient</w:t>
      </w:r>
      <w:r w:rsidRPr="00937E68">
        <w:rPr>
          <w:rFonts w:ascii="Arial" w:hAnsi="Arial" w:cs="Arial"/>
          <w:sz w:val="16"/>
          <w:szCs w:val="16"/>
        </w:rPr>
        <w:t xml:space="preserve"> ou de la </w:t>
      </w:r>
      <w:r w:rsidR="00094EEE" w:rsidRPr="00937E68">
        <w:rPr>
          <w:rFonts w:ascii="Arial" w:hAnsi="Arial" w:cs="Arial"/>
          <w:sz w:val="16"/>
          <w:szCs w:val="16"/>
        </w:rPr>
        <w:t>déclaration</w:t>
      </w:r>
      <w:r w:rsidRPr="00937E68">
        <w:rPr>
          <w:rFonts w:ascii="Arial" w:hAnsi="Arial" w:cs="Arial"/>
          <w:sz w:val="16"/>
          <w:szCs w:val="16"/>
        </w:rPr>
        <w:t xml:space="preserve"> d’exploiter dont il</w:t>
      </w:r>
      <w:r w:rsidR="00094EEE" w:rsidRPr="00937E68">
        <w:rPr>
          <w:rFonts w:ascii="Arial" w:hAnsi="Arial" w:cs="Arial"/>
          <w:sz w:val="16"/>
          <w:szCs w:val="16"/>
        </w:rPr>
        <w:t xml:space="preserve"> bénéficie </w:t>
      </w:r>
      <w:r w:rsidRPr="00937E68">
        <w:rPr>
          <w:rFonts w:ascii="Arial" w:hAnsi="Arial" w:cs="Arial"/>
          <w:sz w:val="16"/>
          <w:szCs w:val="16"/>
        </w:rPr>
        <w:t xml:space="preserve">au titre de la </w:t>
      </w:r>
      <w:r w:rsidR="00094EEE" w:rsidRPr="00937E68">
        <w:rPr>
          <w:rFonts w:ascii="Arial" w:hAnsi="Arial" w:cs="Arial"/>
          <w:sz w:val="16"/>
          <w:szCs w:val="16"/>
        </w:rPr>
        <w:t>règlementation</w:t>
      </w:r>
      <w:r w:rsidRPr="00937E68">
        <w:rPr>
          <w:rFonts w:ascii="Arial" w:hAnsi="Arial" w:cs="Arial"/>
          <w:sz w:val="16"/>
          <w:szCs w:val="16"/>
        </w:rPr>
        <w:t xml:space="preserve"> sur les installations </w:t>
      </w:r>
      <w:r w:rsidR="00094EEE" w:rsidRPr="00937E68">
        <w:rPr>
          <w:rFonts w:ascii="Arial" w:hAnsi="Arial" w:cs="Arial"/>
          <w:sz w:val="16"/>
          <w:szCs w:val="16"/>
        </w:rPr>
        <w:t>classées</w:t>
      </w:r>
      <w:r w:rsidRPr="00937E68">
        <w:rPr>
          <w:rFonts w:ascii="Arial" w:hAnsi="Arial" w:cs="Arial"/>
          <w:sz w:val="16"/>
          <w:szCs w:val="16"/>
        </w:rPr>
        <w:t xml:space="preserve"> pour la protection de</w:t>
      </w:r>
      <w:r w:rsidR="00094EEE" w:rsidRPr="00937E68">
        <w:rPr>
          <w:rFonts w:ascii="Arial" w:hAnsi="Arial" w:cs="Arial"/>
          <w:sz w:val="16"/>
          <w:szCs w:val="16"/>
        </w:rPr>
        <w:t xml:space="preserve"> </w:t>
      </w:r>
      <w:r w:rsidRPr="00937E68">
        <w:rPr>
          <w:rFonts w:ascii="Arial" w:hAnsi="Arial" w:cs="Arial"/>
          <w:sz w:val="16"/>
          <w:szCs w:val="16"/>
        </w:rPr>
        <w:t>l’environnement.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particulier </w:t>
      </w:r>
      <w:r w:rsidR="00094EEE" w:rsidRPr="00937E68">
        <w:rPr>
          <w:rFonts w:ascii="Arial" w:hAnsi="Arial" w:cs="Arial"/>
          <w:sz w:val="16"/>
          <w:szCs w:val="16"/>
        </w:rPr>
        <w:t>à</w:t>
      </w:r>
      <w:r w:rsidRPr="00937E68">
        <w:rPr>
          <w:rFonts w:ascii="Arial" w:hAnsi="Arial" w:cs="Arial"/>
          <w:sz w:val="16"/>
          <w:szCs w:val="16"/>
        </w:rPr>
        <w:t xml:space="preserve"> l’expiration du Bail ou d’un de ses </w:t>
      </w:r>
      <w:r w:rsidR="00094EEE" w:rsidRPr="00937E68">
        <w:rPr>
          <w:rFonts w:ascii="Arial" w:hAnsi="Arial" w:cs="Arial"/>
          <w:sz w:val="16"/>
          <w:szCs w:val="16"/>
        </w:rPr>
        <w:t>renouvellements</w:t>
      </w:r>
      <w:r w:rsidRPr="00937E68">
        <w:rPr>
          <w:rFonts w:ascii="Arial" w:hAnsi="Arial" w:cs="Arial"/>
          <w:sz w:val="16"/>
          <w:szCs w:val="16"/>
        </w:rPr>
        <w:t>, comme en cas de</w:t>
      </w:r>
      <w:r w:rsidR="00094EEE" w:rsidRPr="00937E68">
        <w:rPr>
          <w:rFonts w:ascii="Arial" w:hAnsi="Arial" w:cs="Arial"/>
          <w:sz w:val="16"/>
          <w:szCs w:val="16"/>
        </w:rPr>
        <w:t xml:space="preserve"> résiliation</w:t>
      </w:r>
      <w:r w:rsidRPr="00937E68">
        <w:rPr>
          <w:rFonts w:ascii="Arial" w:hAnsi="Arial" w:cs="Arial"/>
          <w:sz w:val="16"/>
          <w:szCs w:val="16"/>
        </w:rPr>
        <w:t xml:space="preserve"> ou de cessation du Bail, quelle qu'en soit la raison, </w:t>
      </w:r>
      <w:r w:rsidR="00094EEE" w:rsidRPr="00937E68">
        <w:rPr>
          <w:rFonts w:ascii="Arial" w:hAnsi="Arial" w:cs="Arial"/>
          <w:sz w:val="16"/>
          <w:szCs w:val="16"/>
        </w:rPr>
        <w:t xml:space="preserve">le </w:t>
      </w:r>
      <w:r w:rsidR="005313D8">
        <w:rPr>
          <w:rFonts w:ascii="Arial" w:hAnsi="Arial" w:cs="Arial"/>
          <w:sz w:val="16"/>
          <w:szCs w:val="16"/>
        </w:rPr>
        <w:t>PRENEUR</w:t>
      </w:r>
      <w:r w:rsidR="00094EEE" w:rsidRPr="00937E68">
        <w:rPr>
          <w:rFonts w:ascii="Arial" w:hAnsi="Arial" w:cs="Arial"/>
          <w:sz w:val="16"/>
          <w:szCs w:val="16"/>
        </w:rPr>
        <w:t xml:space="preserve"> s’interdit de notifier la mise à</w:t>
      </w:r>
      <w:r w:rsidRPr="00937E68">
        <w:rPr>
          <w:rFonts w:ascii="Arial" w:hAnsi="Arial" w:cs="Arial"/>
          <w:sz w:val="16"/>
          <w:szCs w:val="16"/>
        </w:rPr>
        <w:t xml:space="preserve"> l’</w:t>
      </w:r>
      <w:r w:rsidR="00094EEE" w:rsidRPr="00937E68">
        <w:rPr>
          <w:rFonts w:ascii="Arial" w:hAnsi="Arial" w:cs="Arial"/>
          <w:sz w:val="16"/>
          <w:szCs w:val="16"/>
        </w:rPr>
        <w:t>arrêt définitif</w:t>
      </w:r>
      <w:r w:rsidRPr="00937E68">
        <w:rPr>
          <w:rFonts w:ascii="Arial" w:hAnsi="Arial" w:cs="Arial"/>
          <w:sz w:val="16"/>
          <w:szCs w:val="16"/>
        </w:rPr>
        <w:t xml:space="preserve"> de l’installation comme de </w:t>
      </w:r>
      <w:r w:rsidR="00094EEE" w:rsidRPr="00937E68">
        <w:rPr>
          <w:rFonts w:ascii="Arial" w:hAnsi="Arial" w:cs="Arial"/>
          <w:sz w:val="16"/>
          <w:szCs w:val="16"/>
        </w:rPr>
        <w:t>déclarer</w:t>
      </w:r>
      <w:r w:rsidRPr="00937E68">
        <w:rPr>
          <w:rFonts w:ascii="Arial" w:hAnsi="Arial" w:cs="Arial"/>
          <w:sz w:val="16"/>
          <w:szCs w:val="16"/>
        </w:rPr>
        <w:t xml:space="preserve"> le transfert de son installation,</w:t>
      </w:r>
      <w:r w:rsidR="00094EEE" w:rsidRPr="00937E68">
        <w:rPr>
          <w:rFonts w:ascii="Arial" w:hAnsi="Arial" w:cs="Arial"/>
          <w:sz w:val="16"/>
          <w:szCs w:val="16"/>
        </w:rPr>
        <w:t xml:space="preserve"> </w:t>
      </w:r>
      <w:r w:rsidRPr="00937E68">
        <w:rPr>
          <w:rFonts w:ascii="Arial" w:hAnsi="Arial" w:cs="Arial"/>
          <w:sz w:val="16"/>
          <w:szCs w:val="16"/>
        </w:rPr>
        <w:t xml:space="preserve">sans l’accord préalable et </w:t>
      </w:r>
      <w:r w:rsidR="00094EEE" w:rsidRPr="00937E68">
        <w:rPr>
          <w:rFonts w:ascii="Arial" w:hAnsi="Arial" w:cs="Arial"/>
          <w:sz w:val="16"/>
          <w:szCs w:val="16"/>
        </w:rPr>
        <w:t>écrit</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En effet, le </w:t>
      </w:r>
      <w:r w:rsidR="005313D8">
        <w:rPr>
          <w:rFonts w:ascii="Arial" w:hAnsi="Arial" w:cs="Arial"/>
          <w:sz w:val="16"/>
          <w:szCs w:val="16"/>
        </w:rPr>
        <w:t>BAILLEUR</w:t>
      </w:r>
      <w:r w:rsidRPr="00937E68">
        <w:rPr>
          <w:rFonts w:ascii="Arial" w:hAnsi="Arial" w:cs="Arial"/>
          <w:sz w:val="16"/>
          <w:szCs w:val="16"/>
        </w:rPr>
        <w:t xml:space="preserve"> entend pouvoir se </w:t>
      </w:r>
      <w:r w:rsidR="00094EEE" w:rsidRPr="00937E68">
        <w:rPr>
          <w:rFonts w:ascii="Arial" w:hAnsi="Arial" w:cs="Arial"/>
          <w:sz w:val="16"/>
          <w:szCs w:val="16"/>
        </w:rPr>
        <w:t>déclarer</w:t>
      </w:r>
      <w:r w:rsidRPr="00937E68">
        <w:rPr>
          <w:rFonts w:ascii="Arial" w:hAnsi="Arial" w:cs="Arial"/>
          <w:sz w:val="16"/>
          <w:szCs w:val="16"/>
        </w:rPr>
        <w:t xml:space="preserve"> comme nouvel exploitant et devenir le</w:t>
      </w:r>
      <w:r w:rsidR="00094EEE" w:rsidRPr="00937E68">
        <w:rPr>
          <w:rFonts w:ascii="Arial" w:hAnsi="Arial" w:cs="Arial"/>
          <w:sz w:val="16"/>
          <w:szCs w:val="16"/>
        </w:rPr>
        <w:t xml:space="preserve"> </w:t>
      </w:r>
      <w:r w:rsidRPr="00937E68">
        <w:rPr>
          <w:rFonts w:ascii="Arial" w:hAnsi="Arial" w:cs="Arial"/>
          <w:sz w:val="16"/>
          <w:szCs w:val="16"/>
        </w:rPr>
        <w:t>nouveau titulaire de l’autorisation d’exploiter ou de l'</w:t>
      </w:r>
      <w:r w:rsidR="00094EEE" w:rsidRPr="00937E68">
        <w:rPr>
          <w:rFonts w:ascii="Arial" w:hAnsi="Arial" w:cs="Arial"/>
          <w:sz w:val="16"/>
          <w:szCs w:val="16"/>
        </w:rPr>
        <w:t>arrêté</w:t>
      </w:r>
      <w:r w:rsidRPr="00937E68">
        <w:rPr>
          <w:rFonts w:ascii="Arial" w:hAnsi="Arial" w:cs="Arial"/>
          <w:sz w:val="16"/>
          <w:szCs w:val="16"/>
        </w:rPr>
        <w:t xml:space="preserve"> d'enregistrement ou de la</w:t>
      </w:r>
      <w:r w:rsidR="00094EEE" w:rsidRPr="00937E68">
        <w:rPr>
          <w:rFonts w:ascii="Arial" w:hAnsi="Arial" w:cs="Arial"/>
          <w:sz w:val="16"/>
          <w:szCs w:val="16"/>
        </w:rPr>
        <w:t xml:space="preserve"> déclaration</w:t>
      </w:r>
      <w:r w:rsidRPr="00937E68">
        <w:rPr>
          <w:rFonts w:ascii="Arial" w:hAnsi="Arial" w:cs="Arial"/>
          <w:sz w:val="16"/>
          <w:szCs w:val="16"/>
        </w:rPr>
        <w:t xml:space="preserve"> d’exploiter, ou d</w:t>
      </w:r>
      <w:r w:rsidR="000D53AC">
        <w:rPr>
          <w:rFonts w:ascii="Arial" w:hAnsi="Arial" w:cs="Arial"/>
          <w:sz w:val="16"/>
          <w:szCs w:val="16"/>
        </w:rPr>
        <w:t>é</w:t>
      </w:r>
      <w:r w:rsidRPr="00937E68">
        <w:rPr>
          <w:rFonts w:ascii="Arial" w:hAnsi="Arial" w:cs="Arial"/>
          <w:sz w:val="16"/>
          <w:szCs w:val="16"/>
        </w:rPr>
        <w:t xml:space="preserve">signer un </w:t>
      </w:r>
      <w:r w:rsidR="00094EEE" w:rsidRPr="00937E68">
        <w:rPr>
          <w:rFonts w:ascii="Arial" w:hAnsi="Arial" w:cs="Arial"/>
          <w:sz w:val="16"/>
          <w:szCs w:val="16"/>
        </w:rPr>
        <w:t xml:space="preserve">nouvel exploitant. </w:t>
      </w:r>
      <w:r w:rsidRPr="00937E68">
        <w:rPr>
          <w:rFonts w:ascii="Arial" w:hAnsi="Arial" w:cs="Arial"/>
          <w:sz w:val="16"/>
          <w:szCs w:val="16"/>
        </w:rPr>
        <w:t xml:space="preserve">Pour le cas </w:t>
      </w:r>
      <w:r w:rsidR="00094EEE" w:rsidRPr="00937E68">
        <w:rPr>
          <w:rFonts w:ascii="Arial" w:hAnsi="Arial" w:cs="Arial"/>
          <w:sz w:val="16"/>
          <w:szCs w:val="16"/>
        </w:rPr>
        <w:t>où</w:t>
      </w:r>
      <w:r w:rsidRPr="00937E68">
        <w:rPr>
          <w:rFonts w:ascii="Arial" w:hAnsi="Arial" w:cs="Arial"/>
          <w:sz w:val="16"/>
          <w:szCs w:val="16"/>
        </w:rPr>
        <w:t xml:space="preserve"> le </w:t>
      </w:r>
      <w:r w:rsidR="005313D8">
        <w:rPr>
          <w:rFonts w:ascii="Arial" w:hAnsi="Arial" w:cs="Arial"/>
          <w:sz w:val="16"/>
          <w:szCs w:val="16"/>
        </w:rPr>
        <w:t>BAILLEUR</w:t>
      </w:r>
      <w:r w:rsidRPr="00937E68">
        <w:rPr>
          <w:rFonts w:ascii="Arial" w:hAnsi="Arial" w:cs="Arial"/>
          <w:sz w:val="16"/>
          <w:szCs w:val="16"/>
        </w:rPr>
        <w:t xml:space="preserve"> n’aurait</w:t>
      </w:r>
      <w:r w:rsidR="00094EEE" w:rsidRPr="00937E68">
        <w:rPr>
          <w:rFonts w:ascii="Arial" w:hAnsi="Arial" w:cs="Arial"/>
          <w:sz w:val="16"/>
          <w:szCs w:val="16"/>
        </w:rPr>
        <w:t xml:space="preserve"> pas donné </w:t>
      </w:r>
      <w:r w:rsidRPr="00937E68">
        <w:rPr>
          <w:rFonts w:ascii="Arial" w:hAnsi="Arial" w:cs="Arial"/>
          <w:sz w:val="16"/>
          <w:szCs w:val="16"/>
        </w:rPr>
        <w:t>son a</w:t>
      </w:r>
      <w:r w:rsidR="00094EEE" w:rsidRPr="00937E68">
        <w:rPr>
          <w:rFonts w:ascii="Arial" w:hAnsi="Arial" w:cs="Arial"/>
          <w:sz w:val="16"/>
          <w:szCs w:val="16"/>
        </w:rPr>
        <w:t xml:space="preserve">ccord au </w:t>
      </w:r>
      <w:r w:rsidR="005313D8">
        <w:rPr>
          <w:rFonts w:ascii="Arial" w:hAnsi="Arial" w:cs="Arial"/>
          <w:sz w:val="16"/>
          <w:szCs w:val="16"/>
        </w:rPr>
        <w:t>PRENEUR</w:t>
      </w:r>
      <w:r w:rsidR="00094EEE" w:rsidRPr="00937E68">
        <w:rPr>
          <w:rFonts w:ascii="Arial" w:hAnsi="Arial" w:cs="Arial"/>
          <w:sz w:val="16"/>
          <w:szCs w:val="16"/>
        </w:rPr>
        <w:t xml:space="preserve"> pour la mise à </w:t>
      </w:r>
      <w:r w:rsidRPr="00937E68">
        <w:rPr>
          <w:rFonts w:ascii="Arial" w:hAnsi="Arial" w:cs="Arial"/>
          <w:sz w:val="16"/>
          <w:szCs w:val="16"/>
        </w:rPr>
        <w:t>l'</w:t>
      </w:r>
      <w:r w:rsidR="00094EEE" w:rsidRPr="00937E68">
        <w:rPr>
          <w:rFonts w:ascii="Arial" w:hAnsi="Arial" w:cs="Arial"/>
          <w:sz w:val="16"/>
          <w:szCs w:val="16"/>
        </w:rPr>
        <w:t>arrêt</w:t>
      </w:r>
      <w:r w:rsidRPr="00937E68">
        <w:rPr>
          <w:rFonts w:ascii="Arial" w:hAnsi="Arial" w:cs="Arial"/>
          <w:sz w:val="16"/>
          <w:szCs w:val="16"/>
        </w:rPr>
        <w:t xml:space="preserve"> ou pour le transfert de l’installation,</w:t>
      </w:r>
      <w:r w:rsidR="00094EEE" w:rsidRPr="00937E68">
        <w:rPr>
          <w:rFonts w:ascii="Arial" w:hAnsi="Arial" w:cs="Arial"/>
          <w:sz w:val="16"/>
          <w:szCs w:val="16"/>
        </w:rPr>
        <w:t xml:space="preserve"> le </w:t>
      </w:r>
      <w:r w:rsidR="005313D8">
        <w:rPr>
          <w:rFonts w:ascii="Arial" w:hAnsi="Arial" w:cs="Arial"/>
          <w:sz w:val="16"/>
          <w:szCs w:val="16"/>
        </w:rPr>
        <w:t>BAILLEUR</w:t>
      </w:r>
      <w:r w:rsidR="00094EEE" w:rsidRPr="00937E68">
        <w:rPr>
          <w:rFonts w:ascii="Arial" w:hAnsi="Arial" w:cs="Arial"/>
          <w:sz w:val="16"/>
          <w:szCs w:val="16"/>
        </w:rPr>
        <w:t xml:space="preserve"> s’engage à</w:t>
      </w:r>
      <w:r w:rsidRPr="00937E68">
        <w:rPr>
          <w:rFonts w:ascii="Arial" w:hAnsi="Arial" w:cs="Arial"/>
          <w:sz w:val="16"/>
          <w:szCs w:val="16"/>
        </w:rPr>
        <w:t xml:space="preserve"> se </w:t>
      </w:r>
      <w:r w:rsidR="00094EEE" w:rsidRPr="00937E68">
        <w:rPr>
          <w:rFonts w:ascii="Arial" w:hAnsi="Arial" w:cs="Arial"/>
          <w:sz w:val="16"/>
          <w:szCs w:val="16"/>
        </w:rPr>
        <w:t>déclarer comme nouvel exploitant ou à</w:t>
      </w:r>
      <w:r w:rsidRPr="00937E68">
        <w:rPr>
          <w:rFonts w:ascii="Arial" w:hAnsi="Arial" w:cs="Arial"/>
          <w:sz w:val="16"/>
          <w:szCs w:val="16"/>
        </w:rPr>
        <w:t xml:space="preserve"> en designer un nouveau</w:t>
      </w:r>
      <w:r w:rsidR="00094EEE" w:rsidRPr="00937E68">
        <w:rPr>
          <w:rFonts w:ascii="Arial" w:hAnsi="Arial" w:cs="Arial"/>
          <w:sz w:val="16"/>
          <w:szCs w:val="16"/>
        </w:rPr>
        <w:t xml:space="preserve"> </w:t>
      </w:r>
      <w:r w:rsidRPr="00937E68">
        <w:rPr>
          <w:rFonts w:ascii="Arial" w:hAnsi="Arial" w:cs="Arial"/>
          <w:sz w:val="16"/>
          <w:szCs w:val="16"/>
        </w:rPr>
        <w:t xml:space="preserve">dans le mois qui suit le </w:t>
      </w:r>
      <w:r w:rsidR="00094EEE" w:rsidRPr="00937E68">
        <w:rPr>
          <w:rFonts w:ascii="Arial" w:hAnsi="Arial" w:cs="Arial"/>
          <w:sz w:val="16"/>
          <w:szCs w:val="16"/>
        </w:rPr>
        <w:t>départ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transmettra au </w:t>
      </w:r>
      <w:r w:rsidR="005313D8">
        <w:rPr>
          <w:rFonts w:ascii="Arial" w:hAnsi="Arial" w:cs="Arial"/>
          <w:sz w:val="16"/>
          <w:szCs w:val="16"/>
        </w:rPr>
        <w:t>BAILLEUR</w:t>
      </w:r>
      <w:r w:rsidRPr="00937E68">
        <w:rPr>
          <w:rFonts w:ascii="Arial" w:hAnsi="Arial" w:cs="Arial"/>
          <w:sz w:val="16"/>
          <w:szCs w:val="16"/>
        </w:rPr>
        <w:t xml:space="preserve"> la copie de l'</w:t>
      </w:r>
      <w:r w:rsidR="00094EEE" w:rsidRPr="00937E68">
        <w:rPr>
          <w:rFonts w:ascii="Arial" w:hAnsi="Arial" w:cs="Arial"/>
          <w:sz w:val="16"/>
          <w:szCs w:val="16"/>
        </w:rPr>
        <w:t>arrêté</w:t>
      </w:r>
      <w:r w:rsidRPr="00937E68">
        <w:rPr>
          <w:rFonts w:ascii="Arial" w:hAnsi="Arial" w:cs="Arial"/>
          <w:sz w:val="16"/>
          <w:szCs w:val="16"/>
        </w:rPr>
        <w:t xml:space="preserve"> d’enregistrement ou d’autorisation</w:t>
      </w:r>
      <w:r w:rsidR="00094EEE" w:rsidRPr="00937E68">
        <w:rPr>
          <w:rFonts w:ascii="Arial" w:hAnsi="Arial" w:cs="Arial"/>
          <w:sz w:val="16"/>
          <w:szCs w:val="16"/>
        </w:rPr>
        <w:t xml:space="preserve"> </w:t>
      </w:r>
      <w:r w:rsidRPr="00937E68">
        <w:rPr>
          <w:rFonts w:ascii="Arial" w:hAnsi="Arial" w:cs="Arial"/>
          <w:sz w:val="16"/>
          <w:szCs w:val="16"/>
        </w:rPr>
        <w:t xml:space="preserve">d'exploiter ou une copie de la </w:t>
      </w:r>
      <w:r w:rsidR="00094EEE" w:rsidRPr="00937E68">
        <w:rPr>
          <w:rFonts w:ascii="Arial" w:hAnsi="Arial" w:cs="Arial"/>
          <w:sz w:val="16"/>
          <w:szCs w:val="16"/>
        </w:rPr>
        <w:t>déclaration</w:t>
      </w:r>
      <w:r w:rsidRPr="00937E68">
        <w:rPr>
          <w:rFonts w:ascii="Arial" w:hAnsi="Arial" w:cs="Arial"/>
          <w:sz w:val="16"/>
          <w:szCs w:val="16"/>
        </w:rPr>
        <w:t xml:space="preserve"> d’exploiter </w:t>
      </w:r>
      <w:r w:rsidR="00094EEE" w:rsidRPr="00937E68">
        <w:rPr>
          <w:rFonts w:ascii="Arial" w:hAnsi="Arial" w:cs="Arial"/>
          <w:sz w:val="16"/>
          <w:szCs w:val="16"/>
        </w:rPr>
        <w:t>accompagnée de l’original du récépissé corresponda</w:t>
      </w:r>
      <w:r w:rsidRPr="00937E68">
        <w:rPr>
          <w:rFonts w:ascii="Arial" w:hAnsi="Arial" w:cs="Arial"/>
          <w:sz w:val="16"/>
          <w:szCs w:val="16"/>
        </w:rPr>
        <w:t>nt accompagn</w:t>
      </w:r>
      <w:r w:rsidR="000D53AC">
        <w:rPr>
          <w:rFonts w:ascii="Arial" w:hAnsi="Arial" w:cs="Arial"/>
          <w:sz w:val="16"/>
          <w:szCs w:val="16"/>
        </w:rPr>
        <w:t xml:space="preserve">é </w:t>
      </w:r>
      <w:r w:rsidRPr="00937E68">
        <w:rPr>
          <w:rFonts w:ascii="Arial" w:hAnsi="Arial" w:cs="Arial"/>
          <w:sz w:val="16"/>
          <w:szCs w:val="16"/>
        </w:rPr>
        <w:t xml:space="preserve">d’une lettre autorisant le </w:t>
      </w:r>
      <w:r w:rsidR="005313D8">
        <w:rPr>
          <w:rFonts w:ascii="Arial" w:hAnsi="Arial" w:cs="Arial"/>
          <w:sz w:val="16"/>
          <w:szCs w:val="16"/>
        </w:rPr>
        <w:t>BAILLEUR</w:t>
      </w:r>
      <w:r w:rsidRPr="00937E68">
        <w:rPr>
          <w:rFonts w:ascii="Arial" w:hAnsi="Arial" w:cs="Arial"/>
          <w:sz w:val="16"/>
          <w:szCs w:val="16"/>
        </w:rPr>
        <w:t xml:space="preserve"> ou toute autre personne</w:t>
      </w:r>
      <w:r w:rsidR="00094EEE" w:rsidRPr="00937E68">
        <w:rPr>
          <w:rFonts w:ascii="Arial" w:hAnsi="Arial" w:cs="Arial"/>
          <w:sz w:val="16"/>
          <w:szCs w:val="16"/>
        </w:rPr>
        <w:t xml:space="preserve"> désignée par le </w:t>
      </w:r>
      <w:r w:rsidR="005313D8">
        <w:rPr>
          <w:rFonts w:ascii="Arial" w:hAnsi="Arial" w:cs="Arial"/>
          <w:sz w:val="16"/>
          <w:szCs w:val="16"/>
        </w:rPr>
        <w:t>BAILLEUR</w:t>
      </w:r>
      <w:r w:rsidR="00094EEE" w:rsidRPr="00937E68">
        <w:rPr>
          <w:rFonts w:ascii="Arial" w:hAnsi="Arial" w:cs="Arial"/>
          <w:sz w:val="16"/>
          <w:szCs w:val="16"/>
        </w:rPr>
        <w:t xml:space="preserve">, à </w:t>
      </w:r>
      <w:r w:rsidRPr="00937E68">
        <w:rPr>
          <w:rFonts w:ascii="Arial" w:hAnsi="Arial" w:cs="Arial"/>
          <w:sz w:val="16"/>
          <w:szCs w:val="16"/>
        </w:rPr>
        <w:t xml:space="preserve"> se </w:t>
      </w:r>
      <w:r w:rsidR="00094EEE" w:rsidRPr="00937E68">
        <w:rPr>
          <w:rFonts w:ascii="Arial" w:hAnsi="Arial" w:cs="Arial"/>
          <w:sz w:val="16"/>
          <w:szCs w:val="16"/>
        </w:rPr>
        <w:t>déclarer</w:t>
      </w:r>
      <w:r w:rsidRPr="00937E68">
        <w:rPr>
          <w:rFonts w:ascii="Arial" w:hAnsi="Arial" w:cs="Arial"/>
          <w:sz w:val="16"/>
          <w:szCs w:val="16"/>
        </w:rPr>
        <w:t xml:space="preserve"> comme nouvel exploitant de l’installation </w:t>
      </w:r>
      <w:r w:rsidR="00094EEE" w:rsidRPr="00937E68">
        <w:rPr>
          <w:rFonts w:ascii="Arial" w:hAnsi="Arial" w:cs="Arial"/>
          <w:sz w:val="16"/>
          <w:szCs w:val="16"/>
        </w:rPr>
        <w:t>classée</w:t>
      </w:r>
      <w:r w:rsidRPr="00937E68">
        <w:rPr>
          <w:rFonts w:ascii="Arial" w:hAnsi="Arial" w:cs="Arial"/>
          <w:sz w:val="16"/>
          <w:szCs w:val="16"/>
        </w:rPr>
        <w:t>. Le</w:t>
      </w:r>
      <w:r w:rsidR="00094EEE" w:rsidRPr="00937E68">
        <w:rPr>
          <w:rFonts w:ascii="Arial" w:hAnsi="Arial" w:cs="Arial"/>
          <w:sz w:val="16"/>
          <w:szCs w:val="16"/>
        </w:rPr>
        <w:t xml:space="preserve"> </w:t>
      </w:r>
      <w:r w:rsidRPr="00937E68">
        <w:rPr>
          <w:rFonts w:ascii="Arial" w:hAnsi="Arial" w:cs="Arial"/>
          <w:sz w:val="16"/>
          <w:szCs w:val="16"/>
        </w:rPr>
        <w:t>transfert de l’autorisation ou de l'</w:t>
      </w:r>
      <w:r w:rsidR="00094EEE" w:rsidRPr="00937E68">
        <w:rPr>
          <w:rFonts w:ascii="Arial" w:hAnsi="Arial" w:cs="Arial"/>
          <w:sz w:val="16"/>
          <w:szCs w:val="16"/>
        </w:rPr>
        <w:t>arrêté</w:t>
      </w:r>
      <w:r w:rsidRPr="00937E68">
        <w:rPr>
          <w:rFonts w:ascii="Arial" w:hAnsi="Arial" w:cs="Arial"/>
          <w:sz w:val="16"/>
          <w:szCs w:val="16"/>
        </w:rPr>
        <w:t xml:space="preserve"> d'enregistrement au </w:t>
      </w:r>
      <w:r w:rsidR="005313D8">
        <w:rPr>
          <w:rFonts w:ascii="Arial" w:hAnsi="Arial" w:cs="Arial"/>
          <w:sz w:val="16"/>
          <w:szCs w:val="16"/>
        </w:rPr>
        <w:t>BAILLEUR</w:t>
      </w:r>
      <w:r w:rsidRPr="00937E68">
        <w:rPr>
          <w:rFonts w:ascii="Arial" w:hAnsi="Arial" w:cs="Arial"/>
          <w:sz w:val="16"/>
          <w:szCs w:val="16"/>
        </w:rPr>
        <w:t xml:space="preserve"> ou </w:t>
      </w:r>
      <w:r w:rsidR="00094EEE" w:rsidRPr="00937E68">
        <w:rPr>
          <w:rFonts w:ascii="Arial" w:hAnsi="Arial" w:cs="Arial"/>
          <w:sz w:val="16"/>
          <w:szCs w:val="16"/>
        </w:rPr>
        <w:t>à</w:t>
      </w:r>
      <w:r w:rsidRPr="00937E68">
        <w:rPr>
          <w:rFonts w:ascii="Arial" w:hAnsi="Arial" w:cs="Arial"/>
          <w:sz w:val="16"/>
          <w:szCs w:val="16"/>
        </w:rPr>
        <w:t xml:space="preserve"> toute personne</w:t>
      </w:r>
      <w:r w:rsidR="00094EEE" w:rsidRPr="00937E68">
        <w:rPr>
          <w:rFonts w:ascii="Arial" w:hAnsi="Arial" w:cs="Arial"/>
          <w:sz w:val="16"/>
          <w:szCs w:val="16"/>
        </w:rPr>
        <w:t xml:space="preserve"> désignée</w:t>
      </w:r>
      <w:r w:rsidRPr="00937E68">
        <w:rPr>
          <w:rFonts w:ascii="Arial" w:hAnsi="Arial" w:cs="Arial"/>
          <w:sz w:val="16"/>
          <w:szCs w:val="16"/>
        </w:rPr>
        <w:t xml:space="preserve"> par lui aura lieu sans </w:t>
      </w:r>
      <w:r w:rsidR="00094EEE" w:rsidRPr="00937E68">
        <w:rPr>
          <w:rFonts w:ascii="Arial" w:hAnsi="Arial" w:cs="Arial"/>
          <w:sz w:val="16"/>
          <w:szCs w:val="16"/>
        </w:rPr>
        <w:t>indemnité au profit</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ce que ce dernier accepte</w:t>
      </w:r>
      <w:r w:rsidR="00094EEE" w:rsidRPr="00937E68">
        <w:rPr>
          <w:rFonts w:ascii="Arial" w:hAnsi="Arial" w:cs="Arial"/>
          <w:sz w:val="16"/>
          <w:szCs w:val="16"/>
        </w:rPr>
        <w:t xml:space="preserve"> expressément</w:t>
      </w:r>
      <w:r w:rsidRPr="00937E68">
        <w:rPr>
          <w:rFonts w:ascii="Arial" w:hAnsi="Arial" w:cs="Arial"/>
          <w:sz w:val="16"/>
          <w:szCs w:val="16"/>
        </w:rPr>
        <w: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Les dispositions de l’arti</w:t>
      </w:r>
      <w:r w:rsidR="00094EEE" w:rsidRPr="00937E68">
        <w:rPr>
          <w:rFonts w:ascii="Arial" w:hAnsi="Arial" w:cs="Arial"/>
          <w:sz w:val="16"/>
          <w:szCs w:val="16"/>
        </w:rPr>
        <w:t>cle « Pollution » continueront à</w:t>
      </w:r>
      <w:r w:rsidRPr="00937E68">
        <w:rPr>
          <w:rFonts w:ascii="Arial" w:hAnsi="Arial" w:cs="Arial"/>
          <w:sz w:val="16"/>
          <w:szCs w:val="16"/>
        </w:rPr>
        <w:t xml:space="preserve"> s'appliquer dans le cas de </w:t>
      </w:r>
      <w:r w:rsidR="00094EEE" w:rsidRPr="00937E68">
        <w:rPr>
          <w:rFonts w:ascii="Arial" w:hAnsi="Arial" w:cs="Arial"/>
          <w:sz w:val="16"/>
          <w:szCs w:val="16"/>
        </w:rPr>
        <w:t xml:space="preserve">déclaration </w:t>
      </w:r>
      <w:r w:rsidRPr="00937E68">
        <w:rPr>
          <w:rFonts w:ascii="Arial" w:hAnsi="Arial" w:cs="Arial"/>
          <w:sz w:val="16"/>
          <w:szCs w:val="16"/>
        </w:rPr>
        <w:t xml:space="preserve">du </w:t>
      </w:r>
      <w:r w:rsidR="005313D8">
        <w:rPr>
          <w:rFonts w:ascii="Arial" w:hAnsi="Arial" w:cs="Arial"/>
          <w:sz w:val="16"/>
          <w:szCs w:val="16"/>
        </w:rPr>
        <w:t>BAILLEUR</w:t>
      </w:r>
      <w:r w:rsidRPr="00937E68">
        <w:rPr>
          <w:rFonts w:ascii="Arial" w:hAnsi="Arial" w:cs="Arial"/>
          <w:sz w:val="16"/>
          <w:szCs w:val="16"/>
        </w:rPr>
        <w:t xml:space="preserve"> en </w:t>
      </w:r>
      <w:r w:rsidR="00094EEE" w:rsidRPr="00937E68">
        <w:rPr>
          <w:rFonts w:ascii="Arial" w:hAnsi="Arial" w:cs="Arial"/>
          <w:sz w:val="16"/>
          <w:szCs w:val="16"/>
        </w:rPr>
        <w:t>qualité</w:t>
      </w:r>
      <w:r w:rsidRPr="00937E68">
        <w:rPr>
          <w:rFonts w:ascii="Arial" w:hAnsi="Arial" w:cs="Arial"/>
          <w:sz w:val="16"/>
          <w:szCs w:val="16"/>
        </w:rPr>
        <w:t xml:space="preserve"> de nouvel exploitant ou de </w:t>
      </w:r>
      <w:r w:rsidR="00094EEE" w:rsidRPr="00937E68">
        <w:rPr>
          <w:rFonts w:ascii="Arial" w:hAnsi="Arial" w:cs="Arial"/>
          <w:sz w:val="16"/>
          <w:szCs w:val="16"/>
        </w:rPr>
        <w:t>désignation</w:t>
      </w:r>
      <w:r w:rsidRPr="00937E68">
        <w:rPr>
          <w:rFonts w:ascii="Arial" w:hAnsi="Arial" w:cs="Arial"/>
          <w:sz w:val="16"/>
          <w:szCs w:val="16"/>
        </w:rPr>
        <w:t xml:space="preserve"> d’un nouvel exploitant.</w:t>
      </w:r>
    </w:p>
    <w:p w:rsidR="000A218F" w:rsidRPr="00937E68" w:rsidRDefault="000A218F" w:rsidP="00094EEE">
      <w:pPr>
        <w:ind w:firstLine="708"/>
        <w:jc w:val="both"/>
        <w:rPr>
          <w:rFonts w:ascii="Arial" w:hAnsi="Arial" w:cs="Arial"/>
          <w:sz w:val="16"/>
          <w:szCs w:val="16"/>
        </w:rPr>
      </w:pPr>
      <w:r w:rsidRPr="00937E68">
        <w:rPr>
          <w:rFonts w:ascii="Arial" w:hAnsi="Arial" w:cs="Arial"/>
          <w:sz w:val="16"/>
          <w:szCs w:val="16"/>
        </w:rPr>
        <w:t xml:space="preserve">Les </w:t>
      </w:r>
      <w:r w:rsidR="00094EEE" w:rsidRPr="00937E68">
        <w:rPr>
          <w:rFonts w:ascii="Arial" w:hAnsi="Arial" w:cs="Arial"/>
          <w:sz w:val="16"/>
          <w:szCs w:val="16"/>
        </w:rPr>
        <w:t xml:space="preserve">pièces justificatives </w:t>
      </w:r>
      <w:r w:rsidRPr="00937E68">
        <w:rPr>
          <w:rFonts w:ascii="Arial" w:hAnsi="Arial" w:cs="Arial"/>
          <w:sz w:val="16"/>
          <w:szCs w:val="16"/>
        </w:rPr>
        <w:t xml:space="preserve">de toutes autorisations et/ou </w:t>
      </w:r>
      <w:r w:rsidR="00094EEE" w:rsidRPr="00937E68">
        <w:rPr>
          <w:rFonts w:ascii="Arial" w:hAnsi="Arial" w:cs="Arial"/>
          <w:sz w:val="16"/>
          <w:szCs w:val="16"/>
        </w:rPr>
        <w:t>déclarations</w:t>
      </w:r>
      <w:r w:rsidRPr="00937E68">
        <w:rPr>
          <w:rFonts w:ascii="Arial" w:hAnsi="Arial" w:cs="Arial"/>
          <w:sz w:val="16"/>
          <w:szCs w:val="16"/>
        </w:rPr>
        <w:t xml:space="preserve"> </w:t>
      </w:r>
      <w:r w:rsidR="00094EEE" w:rsidRPr="00937E68">
        <w:rPr>
          <w:rFonts w:ascii="Arial" w:hAnsi="Arial" w:cs="Arial"/>
          <w:sz w:val="16"/>
          <w:szCs w:val="16"/>
        </w:rPr>
        <w:t>nécessaires à</w:t>
      </w:r>
      <w:r w:rsidRPr="00937E68">
        <w:rPr>
          <w:rFonts w:ascii="Arial" w:hAnsi="Arial" w:cs="Arial"/>
          <w:sz w:val="16"/>
          <w:szCs w:val="16"/>
        </w:rPr>
        <w:t xml:space="preserve"> l’</w:t>
      </w:r>
      <w:r w:rsidR="00094EEE" w:rsidRPr="00937E68">
        <w:rPr>
          <w:rFonts w:ascii="Arial" w:hAnsi="Arial" w:cs="Arial"/>
          <w:sz w:val="16"/>
          <w:szCs w:val="16"/>
        </w:rPr>
        <w:t>activité</w:t>
      </w:r>
      <w:r w:rsidRPr="00937E68">
        <w:rPr>
          <w:rFonts w:ascii="Arial" w:hAnsi="Arial" w:cs="Arial"/>
          <w:sz w:val="16"/>
          <w:szCs w:val="16"/>
        </w:rPr>
        <w:t xml:space="preserve"> du</w:t>
      </w:r>
      <w:r w:rsidR="00094EEE" w:rsidRPr="00937E68">
        <w:rPr>
          <w:rFonts w:ascii="Arial" w:hAnsi="Arial" w:cs="Arial"/>
          <w:sz w:val="16"/>
          <w:szCs w:val="16"/>
        </w:rPr>
        <w:t xml:space="preserve"> </w:t>
      </w:r>
      <w:r w:rsidR="005313D8">
        <w:rPr>
          <w:rFonts w:ascii="Arial" w:hAnsi="Arial" w:cs="Arial"/>
          <w:sz w:val="16"/>
          <w:szCs w:val="16"/>
        </w:rPr>
        <w:t>PRENEUR</w:t>
      </w:r>
      <w:r w:rsidR="00094EEE" w:rsidRPr="00937E68">
        <w:rPr>
          <w:rFonts w:ascii="Arial" w:hAnsi="Arial" w:cs="Arial"/>
          <w:sz w:val="16"/>
          <w:szCs w:val="16"/>
        </w:rPr>
        <w:t xml:space="preserve"> seront fournies par le </w:t>
      </w:r>
      <w:r w:rsidR="005313D8">
        <w:rPr>
          <w:rFonts w:ascii="Arial" w:hAnsi="Arial" w:cs="Arial"/>
          <w:sz w:val="16"/>
          <w:szCs w:val="16"/>
        </w:rPr>
        <w:t>PRENEUR</w:t>
      </w:r>
      <w:r w:rsidR="00094EEE" w:rsidRPr="00937E68">
        <w:rPr>
          <w:rFonts w:ascii="Arial" w:hAnsi="Arial" w:cs="Arial"/>
          <w:sz w:val="16"/>
          <w:szCs w:val="16"/>
        </w:rPr>
        <w:t xml:space="preserve"> à</w:t>
      </w:r>
      <w:r w:rsidRPr="00937E68">
        <w:rPr>
          <w:rFonts w:ascii="Arial" w:hAnsi="Arial" w:cs="Arial"/>
          <w:sz w:val="16"/>
          <w:szCs w:val="16"/>
        </w:rPr>
        <w:t xml:space="preserve"> </w:t>
      </w:r>
      <w:r w:rsidR="00094EEE" w:rsidRPr="00937E68">
        <w:rPr>
          <w:rFonts w:ascii="Arial" w:hAnsi="Arial" w:cs="Arial"/>
          <w:sz w:val="16"/>
          <w:szCs w:val="16"/>
        </w:rPr>
        <w:t>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w:t>
      </w:r>
    </w:p>
    <w:p w:rsidR="00654FB1" w:rsidRPr="00937E68" w:rsidRDefault="00654FB1" w:rsidP="00750D54">
      <w:pPr>
        <w:spacing w:before="312" w:after="0" w:line="321" w:lineRule="exact"/>
        <w:jc w:val="both"/>
        <w:rPr>
          <w:sz w:val="16"/>
          <w:szCs w:val="16"/>
        </w:rPr>
      </w:pPr>
      <w:r w:rsidRPr="00937E68">
        <w:rPr>
          <w:rFonts w:ascii="Arial" w:hAnsi="Arial" w:cs="Arial"/>
          <w:color w:val="000000"/>
          <w:sz w:val="16"/>
          <w:szCs w:val="16"/>
        </w:rPr>
        <w:t>Le Dossier de demande d’autorisation d’exploiter une ICPE ainsi que l’</w:t>
      </w:r>
      <w:r w:rsidR="00094EEE" w:rsidRPr="00937E68">
        <w:rPr>
          <w:rFonts w:ascii="Arial" w:hAnsi="Arial" w:cs="Arial"/>
          <w:color w:val="000000"/>
          <w:sz w:val="16"/>
          <w:szCs w:val="16"/>
        </w:rPr>
        <w:t>Arrêté</w:t>
      </w:r>
      <w:r w:rsidRPr="00937E68">
        <w:rPr>
          <w:rFonts w:ascii="Arial" w:hAnsi="Arial" w:cs="Arial"/>
          <w:color w:val="000000"/>
          <w:sz w:val="16"/>
          <w:szCs w:val="16"/>
        </w:rPr>
        <w:t xml:space="preserve"> </w:t>
      </w:r>
      <w:r w:rsidR="00094EEE" w:rsidRPr="00937E68">
        <w:rPr>
          <w:rFonts w:ascii="Arial" w:hAnsi="Arial" w:cs="Arial"/>
          <w:color w:val="000000"/>
          <w:sz w:val="16"/>
          <w:szCs w:val="16"/>
        </w:rPr>
        <w:t>Préfectoral</w:t>
      </w:r>
      <w:r w:rsidR="00094EEE" w:rsidRPr="00937E68">
        <w:rPr>
          <w:sz w:val="16"/>
          <w:szCs w:val="16"/>
        </w:rPr>
        <w:t xml:space="preserve"> </w:t>
      </w:r>
      <w:r w:rsidRPr="00937E68">
        <w:rPr>
          <w:rFonts w:ascii="Arial" w:hAnsi="Arial" w:cs="Arial"/>
          <w:color w:val="000000"/>
          <w:sz w:val="16"/>
          <w:szCs w:val="16"/>
        </w:rPr>
        <w:t>d’autorisation d’exploiter une ICPE e</w:t>
      </w:r>
      <w:r w:rsidR="00094EEE" w:rsidRPr="00937E68">
        <w:rPr>
          <w:rFonts w:ascii="Arial" w:hAnsi="Arial" w:cs="Arial"/>
          <w:color w:val="000000"/>
          <w:sz w:val="16"/>
          <w:szCs w:val="16"/>
        </w:rPr>
        <w:t>t obtenu le ……….figurent en annexe.</w:t>
      </w:r>
    </w:p>
    <w:p w:rsidR="00345701" w:rsidRPr="00937E68" w:rsidRDefault="00345701" w:rsidP="000A218F">
      <w:pPr>
        <w:spacing w:after="0" w:line="379" w:lineRule="exact"/>
        <w:rPr>
          <w:sz w:val="16"/>
          <w:szCs w:val="16"/>
        </w:rPr>
      </w:pPr>
    </w:p>
    <w:p w:rsidR="000A218F" w:rsidRPr="00937E68" w:rsidRDefault="000A218F" w:rsidP="000A218F">
      <w:pPr>
        <w:pStyle w:val="Style3"/>
        <w:numPr>
          <w:ilvl w:val="0"/>
          <w:numId w:val="37"/>
        </w:numPr>
        <w:rPr>
          <w:sz w:val="16"/>
          <w:szCs w:val="16"/>
        </w:rPr>
      </w:pPr>
      <w:bookmarkStart w:id="61" w:name="_Toc511232315"/>
      <w:r w:rsidRPr="00937E68">
        <w:rPr>
          <w:sz w:val="16"/>
          <w:szCs w:val="16"/>
        </w:rPr>
        <w:t>Pollution</w:t>
      </w:r>
      <w:bookmarkEnd w:id="61"/>
    </w:p>
    <w:p w:rsidR="009C6265" w:rsidRPr="00937E68" w:rsidRDefault="009C6265" w:rsidP="009C6265">
      <w:pPr>
        <w:pStyle w:val="Style3"/>
        <w:numPr>
          <w:ilvl w:val="0"/>
          <w:numId w:val="0"/>
        </w:numPr>
        <w:ind w:left="720"/>
        <w:rPr>
          <w:sz w:val="16"/>
          <w:szCs w:val="16"/>
        </w:rPr>
      </w:pPr>
    </w:p>
    <w:p w:rsidR="00750D54"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Dans les trois mois de l’entrée du </w:t>
      </w:r>
      <w:r w:rsidR="005313D8">
        <w:rPr>
          <w:rFonts w:ascii="Arial" w:hAnsi="Arial" w:cs="Arial"/>
          <w:sz w:val="16"/>
          <w:szCs w:val="16"/>
        </w:rPr>
        <w:t>PRENEUR</w:t>
      </w:r>
      <w:r w:rsidRPr="00937E68">
        <w:rPr>
          <w:rFonts w:ascii="Arial" w:hAnsi="Arial" w:cs="Arial"/>
          <w:sz w:val="16"/>
          <w:szCs w:val="16"/>
        </w:rPr>
        <w:t xml:space="preserve"> dans l’immeuble, il sera établi un état des lieux environnemental initial, de manière contradictoire. </w:t>
      </w:r>
    </w:p>
    <w:p w:rsidR="009C6265" w:rsidRPr="00937E68" w:rsidRDefault="00750D54" w:rsidP="000B510D">
      <w:pPr>
        <w:ind w:firstLine="708"/>
        <w:jc w:val="both"/>
        <w:rPr>
          <w:rFonts w:ascii="Arial" w:hAnsi="Arial" w:cs="Arial"/>
          <w:sz w:val="16"/>
          <w:szCs w:val="16"/>
        </w:rPr>
      </w:pPr>
      <w:r w:rsidRPr="00937E68">
        <w:rPr>
          <w:rFonts w:ascii="Arial" w:hAnsi="Arial" w:cs="Arial"/>
          <w:sz w:val="16"/>
          <w:szCs w:val="16"/>
        </w:rPr>
        <w:t xml:space="preserve">Six mois avant la fin </w:t>
      </w:r>
      <w:r w:rsidR="009C6265" w:rsidRPr="00937E68">
        <w:rPr>
          <w:rFonts w:ascii="Arial" w:hAnsi="Arial" w:cs="Arial"/>
          <w:sz w:val="16"/>
          <w:szCs w:val="16"/>
        </w:rPr>
        <w:t xml:space="preserve"> du Bail, quelle qu'en soit la cause (</w:t>
      </w:r>
      <w:r w:rsidRPr="00937E68">
        <w:rPr>
          <w:rFonts w:ascii="Arial" w:hAnsi="Arial" w:cs="Arial"/>
          <w:sz w:val="16"/>
          <w:szCs w:val="16"/>
        </w:rPr>
        <w:t>arrivée</w:t>
      </w:r>
      <w:r w:rsidR="009C6265" w:rsidRPr="00937E68">
        <w:rPr>
          <w:rFonts w:ascii="Arial" w:hAnsi="Arial" w:cs="Arial"/>
          <w:sz w:val="16"/>
          <w:szCs w:val="16"/>
        </w:rPr>
        <w:t xml:space="preserve"> du terme, </w:t>
      </w:r>
      <w:r w:rsidRPr="00937E68">
        <w:rPr>
          <w:rFonts w:ascii="Arial" w:hAnsi="Arial" w:cs="Arial"/>
          <w:sz w:val="16"/>
          <w:szCs w:val="16"/>
        </w:rPr>
        <w:t>résiliation</w:t>
      </w:r>
      <w:r w:rsidR="009C6265" w:rsidRPr="00937E68">
        <w:rPr>
          <w:rFonts w:ascii="Arial" w:hAnsi="Arial" w:cs="Arial"/>
          <w:sz w:val="16"/>
          <w:szCs w:val="16"/>
        </w:rPr>
        <w:t>...),</w:t>
      </w:r>
      <w:r w:rsidRPr="00937E68">
        <w:rPr>
          <w:rFonts w:ascii="Arial" w:hAnsi="Arial" w:cs="Arial"/>
          <w:sz w:val="16"/>
          <w:szCs w:val="16"/>
        </w:rPr>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fera </w:t>
      </w:r>
      <w:r w:rsidRPr="00937E68">
        <w:rPr>
          <w:rFonts w:ascii="Arial" w:hAnsi="Arial" w:cs="Arial"/>
          <w:sz w:val="16"/>
          <w:szCs w:val="16"/>
        </w:rPr>
        <w:t>établir</w:t>
      </w:r>
      <w:r w:rsidR="009C6265" w:rsidRPr="00937E68">
        <w:rPr>
          <w:rFonts w:ascii="Arial" w:hAnsi="Arial" w:cs="Arial"/>
          <w:sz w:val="16"/>
          <w:szCs w:val="16"/>
        </w:rPr>
        <w:t xml:space="preserve"> par une </w:t>
      </w:r>
      <w:r w:rsidRPr="00937E68">
        <w:rPr>
          <w:rFonts w:ascii="Arial" w:hAnsi="Arial" w:cs="Arial"/>
          <w:sz w:val="16"/>
          <w:szCs w:val="16"/>
        </w:rPr>
        <w:t>société</w:t>
      </w:r>
      <w:r w:rsidR="009C6265" w:rsidRPr="00937E68">
        <w:rPr>
          <w:rFonts w:ascii="Arial" w:hAnsi="Arial" w:cs="Arial"/>
          <w:sz w:val="16"/>
          <w:szCs w:val="16"/>
        </w:rPr>
        <w:t xml:space="preserve"> </w:t>
      </w:r>
      <w:r w:rsidRPr="00937E68">
        <w:rPr>
          <w:rFonts w:ascii="Arial" w:hAnsi="Arial" w:cs="Arial"/>
          <w:sz w:val="16"/>
          <w:szCs w:val="16"/>
        </w:rPr>
        <w:t>spécialisée</w:t>
      </w:r>
      <w:r w:rsidR="009C6265" w:rsidRPr="00937E68">
        <w:rPr>
          <w:rFonts w:ascii="Arial" w:hAnsi="Arial" w:cs="Arial"/>
          <w:sz w:val="16"/>
          <w:szCs w:val="16"/>
        </w:rPr>
        <w:t xml:space="preserve"> dans la</w:t>
      </w:r>
      <w:r w:rsidRPr="00937E68">
        <w:rPr>
          <w:rFonts w:ascii="Arial" w:hAnsi="Arial" w:cs="Arial"/>
          <w:sz w:val="16"/>
          <w:szCs w:val="16"/>
        </w:rPr>
        <w:t xml:space="preserve"> gestion de sites et sols pollué</w:t>
      </w:r>
      <w:r w:rsidR="009C6265" w:rsidRPr="00937E68">
        <w:rPr>
          <w:rFonts w:ascii="Arial" w:hAnsi="Arial" w:cs="Arial"/>
          <w:sz w:val="16"/>
          <w:szCs w:val="16"/>
        </w:rPr>
        <w:t>s,</w:t>
      </w:r>
      <w:r w:rsidRPr="00937E68">
        <w:rPr>
          <w:rFonts w:ascii="Arial" w:hAnsi="Arial" w:cs="Arial"/>
          <w:sz w:val="16"/>
          <w:szCs w:val="16"/>
        </w:rPr>
        <w:t xml:space="preserve"> </w:t>
      </w:r>
      <w:r w:rsidR="009C6265" w:rsidRPr="00937E68">
        <w:rPr>
          <w:rFonts w:ascii="Arial" w:hAnsi="Arial" w:cs="Arial"/>
          <w:sz w:val="16"/>
          <w:szCs w:val="16"/>
        </w:rPr>
        <w:t xml:space="preserve">dont la </w:t>
      </w:r>
      <w:r w:rsidRPr="00937E68">
        <w:rPr>
          <w:rFonts w:ascii="Arial" w:hAnsi="Arial" w:cs="Arial"/>
          <w:sz w:val="16"/>
          <w:szCs w:val="16"/>
        </w:rPr>
        <w:t>compétence</w:t>
      </w:r>
      <w:r w:rsidR="009C6265" w:rsidRPr="00937E68">
        <w:rPr>
          <w:rFonts w:ascii="Arial" w:hAnsi="Arial" w:cs="Arial"/>
          <w:sz w:val="16"/>
          <w:szCs w:val="16"/>
        </w:rPr>
        <w:t xml:space="preserve"> est reconnue au plan national, un </w:t>
      </w:r>
      <w:r w:rsidRPr="00937E68">
        <w:rPr>
          <w:rFonts w:ascii="Arial" w:hAnsi="Arial" w:cs="Arial"/>
          <w:sz w:val="16"/>
          <w:szCs w:val="16"/>
        </w:rPr>
        <w:t>état</w:t>
      </w:r>
      <w:r w:rsidR="009C6265" w:rsidRPr="00937E68">
        <w:rPr>
          <w:rFonts w:ascii="Arial" w:hAnsi="Arial" w:cs="Arial"/>
          <w:sz w:val="16"/>
          <w:szCs w:val="16"/>
        </w:rPr>
        <w:t xml:space="preserve"> des lieux du sol, du sous-sol et</w:t>
      </w:r>
      <w:r w:rsidRPr="00937E68">
        <w:rPr>
          <w:rFonts w:ascii="Arial" w:hAnsi="Arial" w:cs="Arial"/>
          <w:sz w:val="16"/>
          <w:szCs w:val="16"/>
        </w:rPr>
        <w:t xml:space="preserve"> </w:t>
      </w:r>
      <w:r w:rsidR="009C6265" w:rsidRPr="00937E68">
        <w:rPr>
          <w:rFonts w:ascii="Arial" w:hAnsi="Arial" w:cs="Arial"/>
          <w:sz w:val="16"/>
          <w:szCs w:val="16"/>
        </w:rPr>
        <w:t>des eaux souterraines (</w:t>
      </w:r>
      <w:r w:rsidRPr="00937E68">
        <w:rPr>
          <w:rFonts w:ascii="Arial" w:hAnsi="Arial" w:cs="Arial"/>
          <w:sz w:val="16"/>
          <w:szCs w:val="16"/>
        </w:rPr>
        <w:t>ci-après</w:t>
      </w:r>
      <w:r w:rsidR="009C6265" w:rsidRPr="00937E68">
        <w:rPr>
          <w:rFonts w:ascii="Arial" w:hAnsi="Arial" w:cs="Arial"/>
          <w:sz w:val="16"/>
          <w:szCs w:val="16"/>
        </w:rPr>
        <w:t xml:space="preserve"> « Et</w:t>
      </w:r>
      <w:r w:rsidRPr="00937E68">
        <w:rPr>
          <w:rFonts w:ascii="Arial" w:hAnsi="Arial" w:cs="Arial"/>
          <w:sz w:val="16"/>
          <w:szCs w:val="16"/>
        </w:rPr>
        <w:t xml:space="preserve">at des lieux environnemental final </w:t>
      </w:r>
      <w:r w:rsidR="009C6265" w:rsidRPr="00937E68">
        <w:rPr>
          <w:rFonts w:ascii="Arial" w:hAnsi="Arial" w:cs="Arial"/>
          <w:sz w:val="16"/>
          <w:szCs w:val="16"/>
        </w:rPr>
        <w:t xml:space="preserve">») correspondent </w:t>
      </w:r>
      <w:r w:rsidRPr="00937E68">
        <w:rPr>
          <w:rFonts w:ascii="Arial" w:hAnsi="Arial" w:cs="Arial"/>
          <w:sz w:val="16"/>
          <w:szCs w:val="16"/>
        </w:rPr>
        <w:t>à</w:t>
      </w:r>
      <w:r w:rsidR="009C6265" w:rsidRPr="00937E68">
        <w:rPr>
          <w:rFonts w:ascii="Arial" w:hAnsi="Arial" w:cs="Arial"/>
          <w:sz w:val="16"/>
          <w:szCs w:val="16"/>
        </w:rPr>
        <w:t xml:space="preserve"> un</w:t>
      </w:r>
      <w:r w:rsidRPr="00937E68">
        <w:rPr>
          <w:rFonts w:ascii="Arial" w:hAnsi="Arial" w:cs="Arial"/>
          <w:sz w:val="16"/>
          <w:szCs w:val="16"/>
        </w:rPr>
        <w:t xml:space="preserve"> </w:t>
      </w:r>
      <w:r w:rsidR="009C6265" w:rsidRPr="00937E68">
        <w:rPr>
          <w:rFonts w:ascii="Arial" w:hAnsi="Arial" w:cs="Arial"/>
          <w:sz w:val="16"/>
          <w:szCs w:val="16"/>
        </w:rPr>
        <w:t>diagnostic de pollution phase 2.</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Cette </w:t>
      </w:r>
      <w:r w:rsidR="00750D54" w:rsidRPr="00937E68">
        <w:rPr>
          <w:rFonts w:ascii="Arial" w:hAnsi="Arial" w:cs="Arial"/>
          <w:sz w:val="16"/>
          <w:szCs w:val="16"/>
        </w:rPr>
        <w:t>société</w:t>
      </w:r>
      <w:r w:rsidRPr="00937E68">
        <w:rPr>
          <w:rFonts w:ascii="Arial" w:hAnsi="Arial" w:cs="Arial"/>
          <w:sz w:val="16"/>
          <w:szCs w:val="16"/>
        </w:rPr>
        <w:t xml:space="preserve"> sera </w:t>
      </w:r>
      <w:r w:rsidR="00750D54" w:rsidRPr="00937E68">
        <w:rPr>
          <w:rFonts w:ascii="Arial" w:hAnsi="Arial" w:cs="Arial"/>
          <w:sz w:val="16"/>
          <w:szCs w:val="16"/>
        </w:rPr>
        <w:t>préalablement</w:t>
      </w:r>
      <w:r w:rsidRPr="00937E68">
        <w:rPr>
          <w:rFonts w:ascii="Arial" w:hAnsi="Arial" w:cs="Arial"/>
          <w:sz w:val="16"/>
          <w:szCs w:val="16"/>
        </w:rPr>
        <w:t xml:space="preserve"> </w:t>
      </w:r>
      <w:r w:rsidR="00750D54" w:rsidRPr="00937E68">
        <w:rPr>
          <w:rFonts w:ascii="Arial" w:hAnsi="Arial" w:cs="Arial"/>
          <w:sz w:val="16"/>
          <w:szCs w:val="16"/>
        </w:rPr>
        <w:t xml:space="preserve">agréée par le </w:t>
      </w:r>
      <w:r w:rsidR="005313D8">
        <w:rPr>
          <w:rFonts w:ascii="Arial" w:hAnsi="Arial" w:cs="Arial"/>
          <w:sz w:val="16"/>
          <w:szCs w:val="16"/>
        </w:rPr>
        <w:t>BAILLEUR</w:t>
      </w:r>
      <w:r w:rsidR="00750D54" w:rsidRPr="00937E68">
        <w:rPr>
          <w:rFonts w:ascii="Arial" w:hAnsi="Arial" w:cs="Arial"/>
          <w:sz w:val="16"/>
          <w:szCs w:val="16"/>
        </w:rPr>
        <w:t xml:space="preserve"> concernant </w:t>
      </w:r>
      <w:r w:rsidRPr="00937E68">
        <w:rPr>
          <w:rFonts w:ascii="Arial" w:hAnsi="Arial" w:cs="Arial"/>
          <w:sz w:val="16"/>
          <w:szCs w:val="16"/>
        </w:rPr>
        <w:t>l’</w:t>
      </w:r>
      <w:r w:rsidR="00750D54" w:rsidRPr="00937E68">
        <w:rPr>
          <w:rFonts w:ascii="Arial" w:hAnsi="Arial" w:cs="Arial"/>
          <w:sz w:val="16"/>
          <w:szCs w:val="16"/>
        </w:rPr>
        <w:t>étendue</w:t>
      </w:r>
      <w:r w:rsidRPr="00937E68">
        <w:rPr>
          <w:rFonts w:ascii="Arial" w:hAnsi="Arial" w:cs="Arial"/>
          <w:sz w:val="16"/>
          <w:szCs w:val="16"/>
        </w:rPr>
        <w:t xml:space="preserve"> de sa mission</w:t>
      </w:r>
      <w:r w:rsidR="00750D54" w:rsidRPr="00937E68">
        <w:rPr>
          <w:rFonts w:ascii="Arial" w:hAnsi="Arial" w:cs="Arial"/>
          <w:sz w:val="16"/>
          <w:szCs w:val="16"/>
        </w:rPr>
        <w:t xml:space="preserve"> </w:t>
      </w:r>
      <w:r w:rsidRPr="00937E68">
        <w:rPr>
          <w:rFonts w:ascii="Arial" w:hAnsi="Arial" w:cs="Arial"/>
          <w:sz w:val="16"/>
          <w:szCs w:val="16"/>
        </w:rPr>
        <w:t>et les condition</w:t>
      </w:r>
      <w:r w:rsidR="00750D54" w:rsidRPr="00937E68">
        <w:rPr>
          <w:rFonts w:ascii="Arial" w:hAnsi="Arial" w:cs="Arial"/>
          <w:sz w:val="16"/>
          <w:szCs w:val="16"/>
        </w:rPr>
        <w:t>s financières</w:t>
      </w:r>
      <w:r w:rsidRPr="00937E68">
        <w:rPr>
          <w:rFonts w:ascii="Arial" w:hAnsi="Arial" w:cs="Arial"/>
          <w:sz w:val="16"/>
          <w:szCs w:val="16"/>
        </w:rPr>
        <w:t xml:space="preserve"> de son intervention.</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L’Eta</w:t>
      </w:r>
      <w:r w:rsidR="00750D54" w:rsidRPr="00937E68">
        <w:rPr>
          <w:rFonts w:ascii="Arial" w:hAnsi="Arial" w:cs="Arial"/>
          <w:sz w:val="16"/>
          <w:szCs w:val="16"/>
        </w:rPr>
        <w:t>t des lieux environnemental final</w:t>
      </w:r>
      <w:r w:rsidRPr="00937E68">
        <w:rPr>
          <w:rFonts w:ascii="Arial" w:hAnsi="Arial" w:cs="Arial"/>
          <w:sz w:val="16"/>
          <w:szCs w:val="16"/>
        </w:rPr>
        <w:t xml:space="preserve"> devra comporter une analyse de la pollution et de ses</w:t>
      </w:r>
      <w:r w:rsidR="00750D54" w:rsidRPr="00937E68">
        <w:rPr>
          <w:rFonts w:ascii="Arial" w:hAnsi="Arial" w:cs="Arial"/>
          <w:sz w:val="16"/>
          <w:szCs w:val="16"/>
        </w:rPr>
        <w:t xml:space="preserve"> conséquences, notamment en terme</w:t>
      </w:r>
      <w:r w:rsidRPr="00937E68">
        <w:rPr>
          <w:rFonts w:ascii="Arial" w:hAnsi="Arial" w:cs="Arial"/>
          <w:sz w:val="16"/>
          <w:szCs w:val="16"/>
        </w:rPr>
        <w:t xml:space="preserve">s de mesures de gestion du sol et des eaux </w:t>
      </w:r>
      <w:r w:rsidR="00750D54" w:rsidRPr="00937E68">
        <w:rPr>
          <w:rFonts w:ascii="Arial" w:hAnsi="Arial" w:cs="Arial"/>
          <w:sz w:val="16"/>
          <w:szCs w:val="16"/>
        </w:rPr>
        <w:t>éventuelles</w:t>
      </w:r>
      <w:r w:rsidRPr="00937E68">
        <w:rPr>
          <w:rFonts w:ascii="Arial" w:hAnsi="Arial" w:cs="Arial"/>
          <w:sz w:val="16"/>
          <w:szCs w:val="16"/>
        </w:rPr>
        <w:t>,</w:t>
      </w:r>
      <w:r w:rsidR="00750D54" w:rsidRPr="00937E68">
        <w:rPr>
          <w:rFonts w:ascii="Arial" w:hAnsi="Arial" w:cs="Arial"/>
          <w:sz w:val="16"/>
          <w:szCs w:val="16"/>
        </w:rPr>
        <w:t xml:space="preserve"> </w:t>
      </w:r>
      <w:r w:rsidRPr="00937E68">
        <w:rPr>
          <w:rFonts w:ascii="Arial" w:hAnsi="Arial" w:cs="Arial"/>
          <w:sz w:val="16"/>
          <w:szCs w:val="16"/>
        </w:rPr>
        <w:t xml:space="preserve">et se prononcer sur la </w:t>
      </w:r>
      <w:r w:rsidR="00750D54" w:rsidRPr="00937E68">
        <w:rPr>
          <w:rFonts w:ascii="Arial" w:hAnsi="Arial" w:cs="Arial"/>
          <w:sz w:val="16"/>
          <w:szCs w:val="16"/>
        </w:rPr>
        <w:t>compatibilité</w:t>
      </w:r>
      <w:r w:rsidRPr="00937E68">
        <w:rPr>
          <w:rFonts w:ascii="Arial" w:hAnsi="Arial" w:cs="Arial"/>
          <w:sz w:val="16"/>
          <w:szCs w:val="16"/>
        </w:rPr>
        <w:t xml:space="preserve"> de la </w:t>
      </w:r>
      <w:r w:rsidR="00750D54" w:rsidRPr="00937E68">
        <w:rPr>
          <w:rFonts w:ascii="Arial" w:hAnsi="Arial" w:cs="Arial"/>
          <w:sz w:val="16"/>
          <w:szCs w:val="16"/>
        </w:rPr>
        <w:t>présence</w:t>
      </w:r>
      <w:r w:rsidRPr="00937E68">
        <w:rPr>
          <w:rFonts w:ascii="Arial" w:hAnsi="Arial" w:cs="Arial"/>
          <w:sz w:val="16"/>
          <w:szCs w:val="16"/>
        </w:rPr>
        <w:t xml:space="preserve"> de la pollution au regard de l’usage futur</w:t>
      </w:r>
      <w:r w:rsidR="00750D54" w:rsidRPr="00937E68">
        <w:rPr>
          <w:rFonts w:ascii="Arial" w:hAnsi="Arial" w:cs="Arial"/>
          <w:sz w:val="16"/>
          <w:szCs w:val="16"/>
        </w:rPr>
        <w:t xml:space="preserve"> </w:t>
      </w:r>
      <w:r w:rsidRPr="00937E68">
        <w:rPr>
          <w:rFonts w:ascii="Arial" w:hAnsi="Arial" w:cs="Arial"/>
          <w:sz w:val="16"/>
          <w:szCs w:val="16"/>
        </w:rPr>
        <w:t>de l’</w:t>
      </w:r>
      <w:r w:rsidR="00750D54" w:rsidRPr="00937E68">
        <w:rPr>
          <w:rFonts w:ascii="Arial" w:hAnsi="Arial" w:cs="Arial"/>
          <w:sz w:val="16"/>
          <w:szCs w:val="16"/>
        </w:rPr>
        <w:t>immeuble</w:t>
      </w:r>
      <w:r w:rsidRPr="00937E68">
        <w:rPr>
          <w:rFonts w:ascii="Arial" w:hAnsi="Arial" w:cs="Arial"/>
          <w:sz w:val="16"/>
          <w:szCs w:val="16"/>
        </w:rPr>
        <w:t xml:space="preserve"> envisag</w:t>
      </w:r>
      <w:r w:rsidR="0074667F">
        <w:rPr>
          <w:rFonts w:ascii="Arial" w:hAnsi="Arial" w:cs="Arial"/>
          <w:sz w:val="16"/>
          <w:szCs w:val="16"/>
        </w:rPr>
        <w:t>é</w:t>
      </w:r>
      <w:r w:rsidRPr="00937E68">
        <w:rPr>
          <w:rFonts w:ascii="Arial" w:hAnsi="Arial" w:cs="Arial"/>
          <w:sz w:val="16"/>
          <w:szCs w:val="16"/>
        </w:rPr>
        <w:t xml:space="preserve"> par le </w:t>
      </w:r>
      <w:r w:rsidR="005313D8">
        <w:rPr>
          <w:rFonts w:ascii="Arial" w:hAnsi="Arial" w:cs="Arial"/>
          <w:sz w:val="16"/>
          <w:szCs w:val="16"/>
        </w:rPr>
        <w:t>BAILLEUR</w:t>
      </w:r>
      <w:r w:rsidRPr="00937E68">
        <w:rPr>
          <w:rFonts w:ascii="Arial" w:hAnsi="Arial" w:cs="Arial"/>
          <w:sz w:val="16"/>
          <w:szCs w:val="16"/>
        </w:rPr>
        <w:t xml:space="preserve"> </w:t>
      </w:r>
      <w:r w:rsidR="0074667F">
        <w:rPr>
          <w:rFonts w:ascii="Arial" w:hAnsi="Arial" w:cs="Arial"/>
          <w:sz w:val="16"/>
          <w:szCs w:val="16"/>
        </w:rPr>
        <w:t>d</w:t>
      </w:r>
      <w:r w:rsidRPr="00937E68">
        <w:rPr>
          <w:rFonts w:ascii="Arial" w:hAnsi="Arial" w:cs="Arial"/>
          <w:sz w:val="16"/>
          <w:szCs w:val="16"/>
        </w:rPr>
        <w:t xml:space="preserve">e l’expiration du </w:t>
      </w:r>
      <w:r w:rsidR="00750D54" w:rsidRPr="00937E68">
        <w:rPr>
          <w:rFonts w:ascii="Arial" w:hAnsi="Arial" w:cs="Arial"/>
          <w:sz w:val="16"/>
          <w:szCs w:val="16"/>
        </w:rPr>
        <w:t>présent</w:t>
      </w:r>
      <w:r w:rsidRPr="00937E68">
        <w:rPr>
          <w:rFonts w:ascii="Arial" w:hAnsi="Arial" w:cs="Arial"/>
          <w:sz w:val="16"/>
          <w:szCs w:val="16"/>
        </w:rPr>
        <w:t xml:space="preserve"> Bail.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Si l’Eta</w:t>
      </w:r>
      <w:r w:rsidR="00750D54" w:rsidRPr="00937E68">
        <w:rPr>
          <w:rFonts w:ascii="Arial" w:hAnsi="Arial" w:cs="Arial"/>
          <w:sz w:val="16"/>
          <w:szCs w:val="16"/>
        </w:rPr>
        <w:t>t des lieux environnemental final</w:t>
      </w:r>
      <w:r w:rsidR="0074667F">
        <w:rPr>
          <w:rFonts w:ascii="Arial" w:hAnsi="Arial" w:cs="Arial"/>
          <w:sz w:val="16"/>
          <w:szCs w:val="16"/>
        </w:rPr>
        <w:t xml:space="preserve"> </w:t>
      </w:r>
      <w:r w:rsidR="00750D54" w:rsidRPr="00937E68">
        <w:rPr>
          <w:rFonts w:ascii="Arial" w:hAnsi="Arial" w:cs="Arial"/>
          <w:sz w:val="16"/>
          <w:szCs w:val="16"/>
        </w:rPr>
        <w:t>révèle une pollution, due à</w:t>
      </w:r>
      <w:r w:rsidRPr="00937E68">
        <w:rPr>
          <w:rFonts w:ascii="Arial" w:hAnsi="Arial" w:cs="Arial"/>
          <w:sz w:val="16"/>
          <w:szCs w:val="16"/>
        </w:rPr>
        <w:t xml:space="preserve"> l’</w:t>
      </w:r>
      <w:r w:rsidR="00750D54" w:rsidRPr="00937E68">
        <w:rPr>
          <w:rFonts w:ascii="Arial" w:hAnsi="Arial" w:cs="Arial"/>
          <w:sz w:val="16"/>
          <w:szCs w:val="16"/>
        </w:rPr>
        <w:t>activité</w:t>
      </w:r>
      <w:r w:rsidRPr="00937E68">
        <w:rPr>
          <w:rFonts w:ascii="Arial" w:hAnsi="Arial" w:cs="Arial"/>
          <w:sz w:val="16"/>
          <w:szCs w:val="16"/>
        </w:rPr>
        <w:t xml:space="preserve"> </w:t>
      </w:r>
      <w:r w:rsidR="00750D54" w:rsidRPr="00937E68">
        <w:rPr>
          <w:rFonts w:ascii="Arial" w:hAnsi="Arial" w:cs="Arial"/>
          <w:sz w:val="16"/>
          <w:szCs w:val="16"/>
        </w:rPr>
        <w:t>exercée</w:t>
      </w:r>
      <w:r w:rsidRPr="00937E68">
        <w:rPr>
          <w:rFonts w:ascii="Arial" w:hAnsi="Arial" w:cs="Arial"/>
          <w:sz w:val="16"/>
          <w:szCs w:val="16"/>
        </w:rPr>
        <w:t xml:space="preserve"> par le</w:t>
      </w:r>
      <w:r w:rsidR="00750D54"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dans l'</w:t>
      </w:r>
      <w:r w:rsidR="00750D54" w:rsidRPr="00937E68">
        <w:rPr>
          <w:rFonts w:ascii="Arial" w:hAnsi="Arial" w:cs="Arial"/>
          <w:sz w:val="16"/>
          <w:szCs w:val="16"/>
        </w:rPr>
        <w:t>immeuble</w:t>
      </w:r>
      <w:r w:rsidRPr="00937E68">
        <w:rPr>
          <w:rFonts w:ascii="Arial" w:hAnsi="Arial" w:cs="Arial"/>
          <w:sz w:val="16"/>
          <w:szCs w:val="16"/>
        </w:rPr>
        <w:t>, par rapport</w:t>
      </w:r>
      <w:r w:rsidR="00750D54" w:rsidRPr="00937E68">
        <w:rPr>
          <w:rFonts w:ascii="Arial" w:hAnsi="Arial" w:cs="Arial"/>
          <w:sz w:val="16"/>
          <w:szCs w:val="16"/>
        </w:rPr>
        <w:t xml:space="preserve"> à</w:t>
      </w:r>
      <w:r w:rsidRPr="00937E68">
        <w:rPr>
          <w:rFonts w:ascii="Arial" w:hAnsi="Arial" w:cs="Arial"/>
          <w:sz w:val="16"/>
          <w:szCs w:val="16"/>
        </w:rPr>
        <w:t xml:space="preserve"> ce qui aura </w:t>
      </w:r>
      <w:r w:rsidR="00750D54" w:rsidRPr="00937E68">
        <w:rPr>
          <w:rFonts w:ascii="Arial" w:hAnsi="Arial" w:cs="Arial"/>
          <w:sz w:val="16"/>
          <w:szCs w:val="16"/>
        </w:rPr>
        <w:t>été indiqué ou relevé</w:t>
      </w:r>
      <w:r w:rsidRPr="00937E68">
        <w:rPr>
          <w:rFonts w:ascii="Arial" w:hAnsi="Arial" w:cs="Arial"/>
          <w:sz w:val="16"/>
          <w:szCs w:val="16"/>
        </w:rPr>
        <w:t xml:space="preserve"> dans l'</w:t>
      </w:r>
      <w:r w:rsidR="00750D54" w:rsidRPr="00937E68">
        <w:rPr>
          <w:rFonts w:ascii="Arial" w:hAnsi="Arial" w:cs="Arial"/>
          <w:sz w:val="16"/>
          <w:szCs w:val="16"/>
        </w:rPr>
        <w:t>état</w:t>
      </w:r>
      <w:r w:rsidRPr="00937E68">
        <w:rPr>
          <w:rFonts w:ascii="Arial" w:hAnsi="Arial" w:cs="Arial"/>
          <w:sz w:val="16"/>
          <w:szCs w:val="16"/>
        </w:rPr>
        <w:t xml:space="preserve"> des lieux</w:t>
      </w:r>
      <w:r w:rsidR="00750D54" w:rsidRPr="00937E68">
        <w:rPr>
          <w:rFonts w:ascii="Arial" w:hAnsi="Arial" w:cs="Arial"/>
          <w:sz w:val="16"/>
          <w:szCs w:val="16"/>
        </w:rPr>
        <w:t xml:space="preserve"> </w:t>
      </w:r>
      <w:r w:rsidRPr="00937E68">
        <w:rPr>
          <w:rFonts w:ascii="Arial" w:hAnsi="Arial" w:cs="Arial"/>
          <w:sz w:val="16"/>
          <w:szCs w:val="16"/>
        </w:rPr>
        <w:t>environnemental initial :</w:t>
      </w:r>
    </w:p>
    <w:p w:rsidR="009C6265" w:rsidRPr="00937E68" w:rsidRDefault="00750D54" w:rsidP="00D16248">
      <w:pPr>
        <w:ind w:firstLine="708"/>
        <w:jc w:val="both"/>
        <w:rPr>
          <w:rFonts w:ascii="Arial" w:hAnsi="Arial" w:cs="Arial"/>
          <w:sz w:val="16"/>
          <w:szCs w:val="16"/>
        </w:rPr>
      </w:pPr>
      <w:r w:rsidRPr="00937E68">
        <w:rPr>
          <w:rFonts w:ascii="Arial" w:hAnsi="Arial" w:cs="Arial"/>
          <w:sz w:val="16"/>
          <w:szCs w:val="16"/>
        </w:rPr>
        <w:t xml:space="preserve">- </w:t>
      </w:r>
      <w:r w:rsidR="009C6265" w:rsidRPr="00937E68">
        <w:rPr>
          <w:rFonts w:ascii="Arial" w:hAnsi="Arial" w:cs="Arial"/>
          <w:sz w:val="16"/>
          <w:szCs w:val="16"/>
        </w:rPr>
        <w:t xml:space="preserve">le </w:t>
      </w:r>
      <w:r w:rsidR="005313D8">
        <w:rPr>
          <w:rFonts w:ascii="Arial" w:hAnsi="Arial" w:cs="Arial"/>
          <w:sz w:val="16"/>
          <w:szCs w:val="16"/>
        </w:rPr>
        <w:t>PRENEUR</w:t>
      </w:r>
      <w:r w:rsidR="009C6265" w:rsidRPr="00937E68">
        <w:rPr>
          <w:rFonts w:ascii="Arial" w:hAnsi="Arial" w:cs="Arial"/>
          <w:sz w:val="16"/>
          <w:szCs w:val="16"/>
        </w:rPr>
        <w:t xml:space="preserve"> supportera toutes les </w:t>
      </w:r>
      <w:r w:rsidRPr="00937E68">
        <w:rPr>
          <w:rFonts w:ascii="Arial" w:hAnsi="Arial" w:cs="Arial"/>
          <w:sz w:val="16"/>
          <w:szCs w:val="16"/>
        </w:rPr>
        <w:t>conséquences</w:t>
      </w:r>
      <w:r w:rsidR="009C6265" w:rsidRPr="00937E68">
        <w:rPr>
          <w:rFonts w:ascii="Arial" w:hAnsi="Arial" w:cs="Arial"/>
          <w:sz w:val="16"/>
          <w:szCs w:val="16"/>
        </w:rPr>
        <w:t xml:space="preserve"> en </w:t>
      </w:r>
      <w:r w:rsidRPr="00937E68">
        <w:rPr>
          <w:rFonts w:ascii="Arial" w:hAnsi="Arial" w:cs="Arial"/>
          <w:sz w:val="16"/>
          <w:szCs w:val="16"/>
        </w:rPr>
        <w:t>résultant</w:t>
      </w:r>
      <w:r w:rsidR="009C6265" w:rsidRPr="00937E68">
        <w:rPr>
          <w:rFonts w:ascii="Arial" w:hAnsi="Arial" w:cs="Arial"/>
          <w:sz w:val="16"/>
          <w:szCs w:val="16"/>
        </w:rPr>
        <w:t xml:space="preserve"> et </w:t>
      </w:r>
      <w:r w:rsidRPr="00937E68">
        <w:rPr>
          <w:rFonts w:ascii="Arial" w:hAnsi="Arial" w:cs="Arial"/>
          <w:sz w:val="16"/>
          <w:szCs w:val="16"/>
        </w:rPr>
        <w:t>exécutera ou</w:t>
      </w:r>
      <w:r w:rsidR="009C6265" w:rsidRPr="00937E68">
        <w:rPr>
          <w:rFonts w:ascii="Arial" w:hAnsi="Arial" w:cs="Arial"/>
          <w:sz w:val="16"/>
          <w:szCs w:val="16"/>
        </w:rPr>
        <w:t xml:space="preserve"> mettra en</w:t>
      </w:r>
      <w:r w:rsidRPr="00937E68">
        <w:rPr>
          <w:rFonts w:ascii="Arial" w:hAnsi="Arial" w:cs="Arial"/>
          <w:sz w:val="16"/>
          <w:szCs w:val="16"/>
        </w:rPr>
        <w:t xml:space="preserve"> œuvre</w:t>
      </w:r>
      <w:r w:rsidR="009C6265" w:rsidRPr="00937E68">
        <w:rPr>
          <w:rFonts w:ascii="Arial" w:hAnsi="Arial" w:cs="Arial"/>
          <w:sz w:val="16"/>
          <w:szCs w:val="16"/>
        </w:rPr>
        <w:t xml:space="preserve"> </w:t>
      </w:r>
      <w:r w:rsidRPr="00937E68">
        <w:rPr>
          <w:rFonts w:ascii="Arial" w:hAnsi="Arial" w:cs="Arial"/>
          <w:sz w:val="16"/>
          <w:szCs w:val="16"/>
        </w:rPr>
        <w:t>à</w:t>
      </w:r>
      <w:r w:rsidR="009C6265" w:rsidRPr="00937E68">
        <w:rPr>
          <w:rFonts w:ascii="Arial" w:hAnsi="Arial" w:cs="Arial"/>
          <w:sz w:val="16"/>
          <w:szCs w:val="16"/>
        </w:rPr>
        <w:t xml:space="preserve"> ses frais exclusifs les travaux de </w:t>
      </w:r>
      <w:r w:rsidRPr="00937E68">
        <w:rPr>
          <w:rFonts w:ascii="Arial" w:hAnsi="Arial" w:cs="Arial"/>
          <w:sz w:val="16"/>
          <w:szCs w:val="16"/>
        </w:rPr>
        <w:t>dépollution</w:t>
      </w:r>
      <w:r w:rsidR="009C6265" w:rsidRPr="00937E68">
        <w:rPr>
          <w:rFonts w:ascii="Arial" w:hAnsi="Arial" w:cs="Arial"/>
          <w:sz w:val="16"/>
          <w:szCs w:val="16"/>
        </w:rPr>
        <w:t xml:space="preserve"> et/ou mesures de gestion rendues</w:t>
      </w:r>
      <w:r w:rsidRPr="00937E68">
        <w:rPr>
          <w:rFonts w:ascii="Arial" w:hAnsi="Arial" w:cs="Arial"/>
          <w:sz w:val="16"/>
          <w:szCs w:val="16"/>
        </w:rPr>
        <w:t xml:space="preserve"> nécessaires</w:t>
      </w:r>
      <w:r w:rsidR="009C6265" w:rsidRPr="00937E68">
        <w:rPr>
          <w:rFonts w:ascii="Arial" w:hAnsi="Arial" w:cs="Arial"/>
          <w:sz w:val="16"/>
          <w:szCs w:val="16"/>
        </w:rPr>
        <w:t xml:space="preserve"> par cette pollution dans un </w:t>
      </w:r>
      <w:r w:rsidRPr="00937E68">
        <w:rPr>
          <w:rFonts w:ascii="Arial" w:hAnsi="Arial" w:cs="Arial"/>
          <w:sz w:val="16"/>
          <w:szCs w:val="16"/>
        </w:rPr>
        <w:t>délai</w:t>
      </w:r>
      <w:r w:rsidR="009C6265" w:rsidRPr="00937E68">
        <w:rPr>
          <w:rFonts w:ascii="Arial" w:hAnsi="Arial" w:cs="Arial"/>
          <w:sz w:val="16"/>
          <w:szCs w:val="16"/>
        </w:rPr>
        <w:t xml:space="preserve"> de trois mois </w:t>
      </w:r>
      <w:r w:rsidRPr="00937E68">
        <w:rPr>
          <w:rFonts w:ascii="Arial" w:hAnsi="Arial" w:cs="Arial"/>
          <w:sz w:val="16"/>
          <w:szCs w:val="16"/>
        </w:rPr>
        <w:t>à</w:t>
      </w:r>
      <w:r w:rsidR="009C6265" w:rsidRPr="00937E68">
        <w:rPr>
          <w:rFonts w:ascii="Arial" w:hAnsi="Arial" w:cs="Arial"/>
          <w:sz w:val="16"/>
          <w:szCs w:val="16"/>
        </w:rPr>
        <w:t xml:space="preserve"> compter de |'</w:t>
      </w:r>
      <w:r w:rsidRPr="00937E68">
        <w:rPr>
          <w:rFonts w:ascii="Arial" w:hAnsi="Arial" w:cs="Arial"/>
          <w:sz w:val="16"/>
          <w:szCs w:val="16"/>
        </w:rPr>
        <w:t xml:space="preserve">établissement </w:t>
      </w:r>
      <w:r w:rsidR="009C6265" w:rsidRPr="00937E68">
        <w:rPr>
          <w:rFonts w:ascii="Arial" w:hAnsi="Arial" w:cs="Arial"/>
          <w:sz w:val="16"/>
          <w:szCs w:val="16"/>
        </w:rPr>
        <w:t>de l’Eta</w:t>
      </w:r>
      <w:r w:rsidRPr="00937E68">
        <w:rPr>
          <w:rFonts w:ascii="Arial" w:hAnsi="Arial" w:cs="Arial"/>
          <w:sz w:val="16"/>
          <w:szCs w:val="16"/>
        </w:rPr>
        <w:t>t des lieux environnemental final</w:t>
      </w:r>
      <w:r w:rsidR="00D1624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avoir </w:t>
      </w:r>
      <w:r w:rsidR="00750D54" w:rsidRPr="00937E68">
        <w:rPr>
          <w:rFonts w:ascii="Arial" w:hAnsi="Arial" w:cs="Arial"/>
          <w:sz w:val="16"/>
          <w:szCs w:val="16"/>
        </w:rPr>
        <w:t>achevé</w:t>
      </w:r>
      <w:r w:rsidRPr="00937E68">
        <w:rPr>
          <w:rFonts w:ascii="Arial" w:hAnsi="Arial" w:cs="Arial"/>
          <w:sz w:val="16"/>
          <w:szCs w:val="16"/>
        </w:rPr>
        <w:t xml:space="preserve"> les travaux de </w:t>
      </w:r>
      <w:r w:rsidR="00750D54" w:rsidRPr="00937E68">
        <w:rPr>
          <w:rFonts w:ascii="Arial" w:hAnsi="Arial" w:cs="Arial"/>
          <w:sz w:val="16"/>
          <w:szCs w:val="16"/>
        </w:rPr>
        <w:t>dépollution</w:t>
      </w:r>
      <w:r w:rsidRPr="00937E68">
        <w:rPr>
          <w:rFonts w:ascii="Arial" w:hAnsi="Arial" w:cs="Arial"/>
          <w:sz w:val="16"/>
          <w:szCs w:val="16"/>
        </w:rPr>
        <w:t xml:space="preserve"> et/ou mis en </w:t>
      </w:r>
      <w:r w:rsidR="00750D54" w:rsidRPr="00937E68">
        <w:rPr>
          <w:rFonts w:ascii="Arial" w:hAnsi="Arial" w:cs="Arial"/>
          <w:sz w:val="16"/>
          <w:szCs w:val="16"/>
        </w:rPr>
        <w:t>œuvre</w:t>
      </w:r>
      <w:r w:rsidRPr="00937E68">
        <w:rPr>
          <w:rFonts w:ascii="Arial" w:hAnsi="Arial" w:cs="Arial"/>
          <w:sz w:val="16"/>
          <w:szCs w:val="16"/>
        </w:rPr>
        <w:t xml:space="preserve"> les</w:t>
      </w:r>
      <w:r w:rsidR="00750D54" w:rsidRPr="00937E68">
        <w:rPr>
          <w:rFonts w:ascii="Arial" w:hAnsi="Arial" w:cs="Arial"/>
          <w:sz w:val="16"/>
          <w:szCs w:val="16"/>
        </w:rPr>
        <w:t xml:space="preserve"> </w:t>
      </w:r>
      <w:r w:rsidRPr="00937E68">
        <w:rPr>
          <w:rFonts w:ascii="Arial" w:hAnsi="Arial" w:cs="Arial"/>
          <w:sz w:val="16"/>
          <w:szCs w:val="16"/>
        </w:rPr>
        <w:t xml:space="preserve">mesures de gestion </w:t>
      </w:r>
      <w:r w:rsidR="00750D54" w:rsidRPr="00937E68">
        <w:rPr>
          <w:rFonts w:ascii="Arial" w:hAnsi="Arial" w:cs="Arial"/>
          <w:sz w:val="16"/>
          <w:szCs w:val="16"/>
        </w:rPr>
        <w:t>préconisées</w:t>
      </w:r>
      <w:r w:rsidRPr="00937E68">
        <w:rPr>
          <w:rFonts w:ascii="Arial" w:hAnsi="Arial" w:cs="Arial"/>
          <w:sz w:val="16"/>
          <w:szCs w:val="16"/>
        </w:rPr>
        <w:t xml:space="preserve"> par l'Etat</w:t>
      </w:r>
      <w:r w:rsidR="00750D54" w:rsidRPr="00937E68">
        <w:rPr>
          <w:rFonts w:ascii="Arial" w:hAnsi="Arial" w:cs="Arial"/>
          <w:sz w:val="16"/>
          <w:szCs w:val="16"/>
        </w:rPr>
        <w:t xml:space="preserve"> des lieux environnemental final </w:t>
      </w:r>
      <w:r w:rsidRPr="00937E68">
        <w:rPr>
          <w:rFonts w:ascii="Arial" w:hAnsi="Arial" w:cs="Arial"/>
          <w:sz w:val="16"/>
          <w:szCs w:val="16"/>
        </w:rPr>
        <w:t>au plus tard</w:t>
      </w:r>
      <w:r w:rsidR="00750D54" w:rsidRPr="00937E68">
        <w:rPr>
          <w:rFonts w:ascii="Arial" w:hAnsi="Arial" w:cs="Arial"/>
          <w:sz w:val="16"/>
          <w:szCs w:val="16"/>
        </w:rPr>
        <w:t xml:space="preserve"> </w:t>
      </w:r>
      <w:r w:rsidRPr="00937E68">
        <w:rPr>
          <w:rFonts w:ascii="Arial" w:hAnsi="Arial" w:cs="Arial"/>
          <w:sz w:val="16"/>
          <w:szCs w:val="16"/>
        </w:rPr>
        <w:t>le</w:t>
      </w:r>
      <w:r w:rsidR="00750D54" w:rsidRPr="00937E68">
        <w:rPr>
          <w:rFonts w:ascii="Arial" w:hAnsi="Arial" w:cs="Arial"/>
          <w:sz w:val="16"/>
          <w:szCs w:val="16"/>
        </w:rPr>
        <w:t xml:space="preserve"> </w:t>
      </w:r>
      <w:r w:rsidRPr="00937E68">
        <w:rPr>
          <w:rFonts w:ascii="Arial" w:hAnsi="Arial" w:cs="Arial"/>
          <w:sz w:val="16"/>
          <w:szCs w:val="16"/>
        </w:rPr>
        <w:t xml:space="preserve">jour de la restitution au </w:t>
      </w:r>
      <w:r w:rsidR="005313D8">
        <w:rPr>
          <w:rFonts w:ascii="Arial" w:hAnsi="Arial" w:cs="Arial"/>
          <w:sz w:val="16"/>
          <w:szCs w:val="16"/>
        </w:rPr>
        <w:t>BAILLEUR</w:t>
      </w:r>
      <w:r w:rsidRPr="00937E68">
        <w:rPr>
          <w:rFonts w:ascii="Arial" w:hAnsi="Arial" w:cs="Arial"/>
          <w:sz w:val="16"/>
          <w:szCs w:val="16"/>
        </w:rPr>
        <w:t xml:space="preserve"> de l’</w:t>
      </w:r>
      <w:r w:rsidR="00750D54" w:rsidRPr="00937E68">
        <w:rPr>
          <w:rFonts w:ascii="Arial" w:hAnsi="Arial" w:cs="Arial"/>
          <w:sz w:val="16"/>
          <w:szCs w:val="16"/>
        </w:rPr>
        <w:t>immeuble</w:t>
      </w:r>
      <w:r w:rsidRPr="00937E68">
        <w:rPr>
          <w:rFonts w:ascii="Arial" w:hAnsi="Arial" w:cs="Arial"/>
          <w:sz w:val="16"/>
          <w:szCs w:val="16"/>
        </w:rPr>
        <w:t>.</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supportera </w:t>
      </w:r>
      <w:r w:rsidR="00750D54" w:rsidRPr="00937E68">
        <w:rPr>
          <w:rFonts w:ascii="Arial" w:hAnsi="Arial" w:cs="Arial"/>
          <w:sz w:val="16"/>
          <w:szCs w:val="16"/>
        </w:rPr>
        <w:t>également le coû</w:t>
      </w:r>
      <w:r w:rsidRPr="00937E68">
        <w:rPr>
          <w:rFonts w:ascii="Arial" w:hAnsi="Arial" w:cs="Arial"/>
          <w:sz w:val="16"/>
          <w:szCs w:val="16"/>
        </w:rPr>
        <w:t>t de l'Eta</w:t>
      </w:r>
      <w:r w:rsidR="00750D54" w:rsidRPr="00937E68">
        <w:rPr>
          <w:rFonts w:ascii="Arial" w:hAnsi="Arial" w:cs="Arial"/>
          <w:sz w:val="16"/>
          <w:szCs w:val="16"/>
        </w:rPr>
        <w:t>t des lieux environnemental final.</w:t>
      </w:r>
    </w:p>
    <w:p w:rsidR="009C6265" w:rsidRPr="00937E68" w:rsidRDefault="009C6265" w:rsidP="000B510D">
      <w:pPr>
        <w:ind w:firstLine="708"/>
        <w:jc w:val="both"/>
        <w:rPr>
          <w:rFonts w:ascii="Arial" w:hAnsi="Arial" w:cs="Arial"/>
          <w:sz w:val="16"/>
          <w:szCs w:val="16"/>
        </w:rPr>
      </w:pPr>
      <w:r w:rsidRPr="00937E68">
        <w:rPr>
          <w:rFonts w:ascii="Arial" w:hAnsi="Arial" w:cs="Arial"/>
          <w:sz w:val="16"/>
          <w:szCs w:val="16"/>
        </w:rPr>
        <w:t xml:space="preserve">De </w:t>
      </w:r>
      <w:r w:rsidR="000B510D" w:rsidRPr="00937E68">
        <w:rPr>
          <w:rFonts w:ascii="Arial" w:hAnsi="Arial" w:cs="Arial"/>
          <w:sz w:val="16"/>
          <w:szCs w:val="16"/>
        </w:rPr>
        <w:t>même</w:t>
      </w:r>
      <w:r w:rsidRPr="00937E68">
        <w:rPr>
          <w:rFonts w:ascii="Arial" w:hAnsi="Arial" w:cs="Arial"/>
          <w:sz w:val="16"/>
          <w:szCs w:val="16"/>
        </w:rPr>
        <w:t xml:space="preserve">, dans une telle </w:t>
      </w:r>
      <w:r w:rsidR="000B510D" w:rsidRPr="00937E68">
        <w:rPr>
          <w:rFonts w:ascii="Arial" w:hAnsi="Arial" w:cs="Arial"/>
          <w:sz w:val="16"/>
          <w:szCs w:val="16"/>
        </w:rPr>
        <w:t>hypothèse</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prendra </w:t>
      </w:r>
      <w:r w:rsidR="000B510D" w:rsidRPr="00937E68">
        <w:rPr>
          <w:rFonts w:ascii="Arial" w:hAnsi="Arial" w:cs="Arial"/>
          <w:sz w:val="16"/>
          <w:szCs w:val="16"/>
        </w:rPr>
        <w:t>à</w:t>
      </w:r>
      <w:r w:rsidRPr="00937E68">
        <w:rPr>
          <w:rFonts w:ascii="Arial" w:hAnsi="Arial" w:cs="Arial"/>
          <w:sz w:val="16"/>
          <w:szCs w:val="16"/>
        </w:rPr>
        <w:t xml:space="preserve"> sa charge toutes les</w:t>
      </w:r>
      <w:r w:rsidR="000B510D" w:rsidRPr="00937E68">
        <w:rPr>
          <w:rFonts w:ascii="Arial" w:hAnsi="Arial" w:cs="Arial"/>
          <w:sz w:val="16"/>
          <w:szCs w:val="16"/>
        </w:rPr>
        <w:t xml:space="preserve"> conséquences</w:t>
      </w:r>
      <w:r w:rsidRPr="00937E68">
        <w:rPr>
          <w:rFonts w:ascii="Arial" w:hAnsi="Arial" w:cs="Arial"/>
          <w:sz w:val="16"/>
          <w:szCs w:val="16"/>
        </w:rPr>
        <w:t xml:space="preserve">, de quelque nature qu’elles soient,  </w:t>
      </w:r>
      <w:r w:rsidR="000B510D" w:rsidRPr="00937E68">
        <w:rPr>
          <w:rFonts w:ascii="Arial" w:hAnsi="Arial" w:cs="Arial"/>
          <w:sz w:val="16"/>
          <w:szCs w:val="16"/>
        </w:rPr>
        <w:t>matérielles, financières</w:t>
      </w:r>
      <w:r w:rsidRPr="00937E68">
        <w:rPr>
          <w:rFonts w:ascii="Arial" w:hAnsi="Arial" w:cs="Arial"/>
          <w:sz w:val="16"/>
          <w:szCs w:val="16"/>
        </w:rPr>
        <w:t xml:space="preserve"> ou autres,</w:t>
      </w:r>
      <w:r w:rsidR="000B510D" w:rsidRPr="00937E68">
        <w:rPr>
          <w:rFonts w:ascii="Arial" w:hAnsi="Arial" w:cs="Arial"/>
          <w:sz w:val="16"/>
          <w:szCs w:val="16"/>
        </w:rPr>
        <w:t xml:space="preserve"> liées</w:t>
      </w:r>
      <w:r w:rsidRPr="00937E68">
        <w:rPr>
          <w:rFonts w:ascii="Arial" w:hAnsi="Arial" w:cs="Arial"/>
          <w:sz w:val="16"/>
          <w:szCs w:val="16"/>
        </w:rPr>
        <w:t xml:space="preserve"> directement ou indirectement </w:t>
      </w:r>
      <w:r w:rsidR="000B510D" w:rsidRPr="00937E68">
        <w:rPr>
          <w:rFonts w:ascii="Arial" w:hAnsi="Arial" w:cs="Arial"/>
          <w:sz w:val="16"/>
          <w:szCs w:val="16"/>
        </w:rPr>
        <w:t>à</w:t>
      </w:r>
      <w:r w:rsidRPr="00937E68">
        <w:rPr>
          <w:rFonts w:ascii="Arial" w:hAnsi="Arial" w:cs="Arial"/>
          <w:sz w:val="16"/>
          <w:szCs w:val="16"/>
        </w:rPr>
        <w:t xml:space="preserve"> son activité ou encore aux </w:t>
      </w:r>
      <w:r w:rsidR="000B510D" w:rsidRPr="00937E68">
        <w:rPr>
          <w:rFonts w:ascii="Arial" w:hAnsi="Arial" w:cs="Arial"/>
          <w:sz w:val="16"/>
          <w:szCs w:val="16"/>
        </w:rPr>
        <w:t xml:space="preserve">équipements installés </w:t>
      </w:r>
      <w:r w:rsidRPr="00937E68">
        <w:rPr>
          <w:rFonts w:ascii="Arial" w:hAnsi="Arial" w:cs="Arial"/>
          <w:sz w:val="16"/>
          <w:szCs w:val="16"/>
        </w:rPr>
        <w:t>ou aux produits et substances qu’il a exploit</w:t>
      </w:r>
      <w:r w:rsidR="007F3764">
        <w:rPr>
          <w:rFonts w:ascii="Arial" w:hAnsi="Arial" w:cs="Arial"/>
          <w:sz w:val="16"/>
          <w:szCs w:val="16"/>
        </w:rPr>
        <w:t>é</w:t>
      </w:r>
      <w:r w:rsidRPr="00937E68">
        <w:rPr>
          <w:rFonts w:ascii="Arial" w:hAnsi="Arial" w:cs="Arial"/>
          <w:sz w:val="16"/>
          <w:szCs w:val="16"/>
        </w:rPr>
        <w:t>s, utilis</w:t>
      </w:r>
      <w:r w:rsidR="007F3764">
        <w:rPr>
          <w:rFonts w:ascii="Arial" w:hAnsi="Arial" w:cs="Arial"/>
          <w:sz w:val="16"/>
          <w:szCs w:val="16"/>
        </w:rPr>
        <w:t>é</w:t>
      </w:r>
      <w:r w:rsidRPr="00937E68">
        <w:rPr>
          <w:rFonts w:ascii="Arial" w:hAnsi="Arial" w:cs="Arial"/>
          <w:sz w:val="16"/>
          <w:szCs w:val="16"/>
        </w:rPr>
        <w:t>s ou stock</w:t>
      </w:r>
      <w:r w:rsidR="007F3764">
        <w:rPr>
          <w:rFonts w:ascii="Arial" w:hAnsi="Arial" w:cs="Arial"/>
          <w:sz w:val="16"/>
          <w:szCs w:val="16"/>
        </w:rPr>
        <w:t>é</w:t>
      </w:r>
      <w:r w:rsidRPr="00937E68">
        <w:rPr>
          <w:rFonts w:ascii="Arial" w:hAnsi="Arial" w:cs="Arial"/>
          <w:sz w:val="16"/>
          <w:szCs w:val="16"/>
        </w:rPr>
        <w:t>s dans l’</w:t>
      </w:r>
      <w:r w:rsidR="000B510D" w:rsidRPr="00937E68">
        <w:rPr>
          <w:rFonts w:ascii="Arial" w:hAnsi="Arial" w:cs="Arial"/>
          <w:sz w:val="16"/>
          <w:szCs w:val="16"/>
        </w:rPr>
        <w:t>immeuble</w:t>
      </w:r>
      <w:r w:rsidRPr="00937E68">
        <w:rPr>
          <w:rFonts w:ascii="Arial" w:hAnsi="Arial" w:cs="Arial"/>
          <w:sz w:val="16"/>
          <w:szCs w:val="16"/>
        </w:rPr>
        <w:t>,</w:t>
      </w:r>
      <w:r w:rsidR="000B510D" w:rsidRPr="00937E68">
        <w:rPr>
          <w:rFonts w:ascii="Arial" w:hAnsi="Arial" w:cs="Arial"/>
          <w:sz w:val="16"/>
          <w:szCs w:val="16"/>
        </w:rPr>
        <w:t xml:space="preserve"> </w:t>
      </w:r>
      <w:r w:rsidRPr="00937E68">
        <w:rPr>
          <w:rFonts w:ascii="Arial" w:hAnsi="Arial" w:cs="Arial"/>
          <w:sz w:val="16"/>
          <w:szCs w:val="16"/>
        </w:rPr>
        <w:t xml:space="preserve">notamment en cas de pollution </w:t>
      </w:r>
      <w:r w:rsidR="000B510D" w:rsidRPr="00937E68">
        <w:rPr>
          <w:rFonts w:ascii="Arial" w:hAnsi="Arial" w:cs="Arial"/>
          <w:sz w:val="16"/>
          <w:szCs w:val="16"/>
        </w:rPr>
        <w:t>éventuelle</w:t>
      </w:r>
      <w:r w:rsidRPr="00937E68">
        <w:rPr>
          <w:rFonts w:ascii="Arial" w:hAnsi="Arial" w:cs="Arial"/>
          <w:sz w:val="16"/>
          <w:szCs w:val="16"/>
        </w:rPr>
        <w:t xml:space="preserve"> du sol, du sous-sol et des eaux souterraines.</w:t>
      </w:r>
    </w:p>
    <w:p w:rsidR="009C6265" w:rsidRPr="00937E68" w:rsidRDefault="000B510D"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w:t>
      </w:r>
      <w:r w:rsidR="009C6265" w:rsidRPr="00937E68">
        <w:rPr>
          <w:rFonts w:ascii="Arial" w:hAnsi="Arial" w:cs="Arial"/>
          <w:sz w:val="16"/>
          <w:szCs w:val="16"/>
        </w:rPr>
        <w:t xml:space="preserve"> ce titre </w:t>
      </w:r>
      <w:r w:rsidRPr="00937E68">
        <w:rPr>
          <w:rFonts w:ascii="Arial" w:hAnsi="Arial" w:cs="Arial"/>
          <w:sz w:val="16"/>
          <w:szCs w:val="16"/>
        </w:rPr>
        <w:t>à</w:t>
      </w:r>
      <w:r w:rsidR="009C6265" w:rsidRPr="00937E68">
        <w:rPr>
          <w:rFonts w:ascii="Arial" w:hAnsi="Arial" w:cs="Arial"/>
          <w:sz w:val="16"/>
          <w:szCs w:val="16"/>
        </w:rPr>
        <w:t xml:space="preserve"> garantir le </w:t>
      </w:r>
      <w:r w:rsidR="005313D8">
        <w:rPr>
          <w:rFonts w:ascii="Arial" w:hAnsi="Arial" w:cs="Arial"/>
          <w:sz w:val="16"/>
          <w:szCs w:val="16"/>
        </w:rPr>
        <w:t>BAILLEUR</w:t>
      </w:r>
      <w:r w:rsidR="009C6265" w:rsidRPr="00937E68">
        <w:rPr>
          <w:rFonts w:ascii="Arial" w:hAnsi="Arial" w:cs="Arial"/>
          <w:sz w:val="16"/>
          <w:szCs w:val="16"/>
        </w:rPr>
        <w:t xml:space="preserve"> de toute </w:t>
      </w:r>
      <w:r w:rsidRPr="00937E68">
        <w:rPr>
          <w:rFonts w:ascii="Arial" w:hAnsi="Arial" w:cs="Arial"/>
          <w:sz w:val="16"/>
          <w:szCs w:val="16"/>
        </w:rPr>
        <w:t>réclamation</w:t>
      </w:r>
      <w:r w:rsidR="009C6265" w:rsidRPr="00937E68">
        <w:rPr>
          <w:rFonts w:ascii="Arial" w:hAnsi="Arial" w:cs="Arial"/>
          <w:sz w:val="16"/>
          <w:szCs w:val="16"/>
        </w:rPr>
        <w:t xml:space="preserve"> ou recours de</w:t>
      </w:r>
      <w:r w:rsidRPr="00937E68">
        <w:rPr>
          <w:rFonts w:ascii="Arial" w:hAnsi="Arial" w:cs="Arial"/>
          <w:sz w:val="16"/>
          <w:szCs w:val="16"/>
        </w:rPr>
        <w:t xml:space="preserve"> </w:t>
      </w:r>
      <w:r w:rsidR="009C6265" w:rsidRPr="00937E68">
        <w:rPr>
          <w:rFonts w:ascii="Arial" w:hAnsi="Arial" w:cs="Arial"/>
          <w:sz w:val="16"/>
          <w:szCs w:val="16"/>
        </w:rPr>
        <w:t xml:space="preserve">tiers, </w:t>
      </w:r>
      <w:r w:rsidRPr="00937E68">
        <w:rPr>
          <w:rFonts w:ascii="Arial" w:hAnsi="Arial" w:cs="Arial"/>
          <w:sz w:val="16"/>
          <w:szCs w:val="16"/>
        </w:rPr>
        <w:t>y compris en provenance d’autorités</w:t>
      </w:r>
      <w:r w:rsidR="009C6265" w:rsidRPr="00937E68">
        <w:rPr>
          <w:rFonts w:ascii="Arial" w:hAnsi="Arial" w:cs="Arial"/>
          <w:sz w:val="16"/>
          <w:szCs w:val="16"/>
        </w:rPr>
        <w:t xml:space="preserve"> publiques, si celles-ci sont </w:t>
      </w:r>
      <w:r w:rsidRPr="00937E68">
        <w:rPr>
          <w:rFonts w:ascii="Arial" w:hAnsi="Arial" w:cs="Arial"/>
          <w:sz w:val="16"/>
          <w:szCs w:val="16"/>
        </w:rPr>
        <w:t>effectivement</w:t>
      </w:r>
      <w:r w:rsidR="009C6265" w:rsidRPr="00937E68">
        <w:rPr>
          <w:rFonts w:ascii="Arial" w:hAnsi="Arial" w:cs="Arial"/>
          <w:sz w:val="16"/>
          <w:szCs w:val="16"/>
        </w:rPr>
        <w:t xml:space="preserve"> en</w:t>
      </w:r>
      <w:r w:rsidRPr="00937E68">
        <w:rPr>
          <w:rFonts w:ascii="Arial" w:hAnsi="Arial" w:cs="Arial"/>
          <w:sz w:val="16"/>
          <w:szCs w:val="16"/>
        </w:rPr>
        <w:t xml:space="preserve"> </w:t>
      </w:r>
      <w:r w:rsidR="009C6265" w:rsidRPr="00937E68">
        <w:rPr>
          <w:rFonts w:ascii="Arial" w:hAnsi="Arial" w:cs="Arial"/>
          <w:sz w:val="16"/>
          <w:szCs w:val="16"/>
        </w:rPr>
        <w:t>rapport avec l’</w:t>
      </w:r>
      <w:r w:rsidRPr="00937E68">
        <w:rPr>
          <w:rFonts w:ascii="Arial" w:hAnsi="Arial" w:cs="Arial"/>
          <w:sz w:val="16"/>
          <w:szCs w:val="16"/>
        </w:rPr>
        <w:t>activité</w:t>
      </w:r>
      <w:r w:rsidR="009C6265" w:rsidRPr="00937E68">
        <w:rPr>
          <w:rFonts w:ascii="Arial" w:hAnsi="Arial" w:cs="Arial"/>
          <w:sz w:val="16"/>
          <w:szCs w:val="16"/>
        </w:rPr>
        <w:t xml:space="preserve"> </w:t>
      </w:r>
      <w:r w:rsidRPr="00937E68">
        <w:rPr>
          <w:rFonts w:ascii="Arial" w:hAnsi="Arial" w:cs="Arial"/>
          <w:sz w:val="16"/>
          <w:szCs w:val="16"/>
        </w:rPr>
        <w:t>exercée</w:t>
      </w:r>
      <w:r w:rsidR="009C6265" w:rsidRPr="00937E68">
        <w:rPr>
          <w:rFonts w:ascii="Arial" w:hAnsi="Arial" w:cs="Arial"/>
          <w:sz w:val="16"/>
          <w:szCs w:val="16"/>
        </w:rPr>
        <w:t xml:space="preserve"> par le </w:t>
      </w:r>
      <w:r w:rsidR="005313D8">
        <w:rPr>
          <w:rFonts w:ascii="Arial" w:hAnsi="Arial" w:cs="Arial"/>
          <w:sz w:val="16"/>
          <w:szCs w:val="16"/>
        </w:rPr>
        <w:t>PRENEUR</w:t>
      </w:r>
      <w:r w:rsidR="009C6265" w:rsidRPr="00937E68">
        <w:rPr>
          <w:rFonts w:ascii="Arial" w:hAnsi="Arial" w:cs="Arial"/>
          <w:sz w:val="16"/>
          <w:szCs w:val="16"/>
        </w:rPr>
        <w:t xml:space="preserve"> dans l'</w:t>
      </w:r>
      <w:r w:rsidRPr="00937E68">
        <w:rPr>
          <w:rFonts w:ascii="Arial" w:hAnsi="Arial" w:cs="Arial"/>
          <w:sz w:val="16"/>
          <w:szCs w:val="16"/>
        </w:rPr>
        <w:t>immeuble</w:t>
      </w:r>
      <w:r w:rsidR="009C6265" w:rsidRPr="00937E68">
        <w:rPr>
          <w:rFonts w:ascii="Arial" w:hAnsi="Arial" w:cs="Arial"/>
          <w:sz w:val="16"/>
          <w:szCs w:val="16"/>
        </w:rPr>
        <w:t>.</w:t>
      </w:r>
    </w:p>
    <w:p w:rsidR="006701C6" w:rsidRPr="0074667F" w:rsidRDefault="009C6265" w:rsidP="0074667F">
      <w:pPr>
        <w:ind w:firstLine="708"/>
        <w:jc w:val="both"/>
        <w:rPr>
          <w:rFonts w:ascii="Arial" w:hAnsi="Arial" w:cs="Arial"/>
          <w:sz w:val="16"/>
          <w:szCs w:val="16"/>
        </w:rPr>
      </w:pPr>
      <w:r w:rsidRPr="00937E68">
        <w:rPr>
          <w:rFonts w:ascii="Arial" w:hAnsi="Arial" w:cs="Arial"/>
          <w:sz w:val="16"/>
          <w:szCs w:val="16"/>
        </w:rPr>
        <w:t>Si l’Eta</w:t>
      </w:r>
      <w:r w:rsidR="000B510D" w:rsidRPr="00937E68">
        <w:rPr>
          <w:rFonts w:ascii="Arial" w:hAnsi="Arial" w:cs="Arial"/>
          <w:sz w:val="16"/>
          <w:szCs w:val="16"/>
        </w:rPr>
        <w:t>t des lieux environnemental final</w:t>
      </w:r>
      <w:r w:rsidRPr="00937E68">
        <w:rPr>
          <w:rFonts w:ascii="Arial" w:hAnsi="Arial" w:cs="Arial"/>
          <w:sz w:val="16"/>
          <w:szCs w:val="16"/>
        </w:rPr>
        <w:t xml:space="preserve"> ne </w:t>
      </w:r>
      <w:r w:rsidR="000B510D" w:rsidRPr="00937E68">
        <w:rPr>
          <w:rFonts w:ascii="Arial" w:hAnsi="Arial" w:cs="Arial"/>
          <w:sz w:val="16"/>
          <w:szCs w:val="16"/>
        </w:rPr>
        <w:t>révèle</w:t>
      </w:r>
      <w:r w:rsidRPr="00937E68">
        <w:rPr>
          <w:rFonts w:ascii="Arial" w:hAnsi="Arial" w:cs="Arial"/>
          <w:sz w:val="16"/>
          <w:szCs w:val="16"/>
        </w:rPr>
        <w:t xml:space="preserve"> aucune pollution, due </w:t>
      </w:r>
      <w:r w:rsidR="000B510D" w:rsidRPr="00937E68">
        <w:rPr>
          <w:rFonts w:ascii="Arial" w:hAnsi="Arial" w:cs="Arial"/>
          <w:sz w:val="16"/>
          <w:szCs w:val="16"/>
        </w:rPr>
        <w:t>à</w:t>
      </w:r>
      <w:r w:rsidRPr="00937E68">
        <w:rPr>
          <w:rFonts w:ascii="Arial" w:hAnsi="Arial" w:cs="Arial"/>
          <w:sz w:val="16"/>
          <w:szCs w:val="16"/>
        </w:rPr>
        <w:t xml:space="preserve"> l’</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 xml:space="preserve">exercée </w:t>
      </w:r>
      <w:r w:rsidRPr="00937E68">
        <w:rPr>
          <w:rFonts w:ascii="Arial" w:hAnsi="Arial" w:cs="Arial"/>
          <w:sz w:val="16"/>
          <w:szCs w:val="16"/>
        </w:rPr>
        <w:t xml:space="preserve">par le </w:t>
      </w:r>
      <w:r w:rsidR="005313D8">
        <w:rPr>
          <w:rFonts w:ascii="Arial" w:hAnsi="Arial" w:cs="Arial"/>
          <w:sz w:val="16"/>
          <w:szCs w:val="16"/>
        </w:rPr>
        <w:t>PRENEUR</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 xml:space="preserve">, par rapport en ce qui aura </w:t>
      </w:r>
      <w:r w:rsidR="000B510D" w:rsidRPr="00937E68">
        <w:rPr>
          <w:rFonts w:ascii="Arial" w:hAnsi="Arial" w:cs="Arial"/>
          <w:sz w:val="16"/>
          <w:szCs w:val="16"/>
        </w:rPr>
        <w:t>été</w:t>
      </w:r>
      <w:r w:rsidRPr="00937E68">
        <w:rPr>
          <w:rFonts w:ascii="Arial" w:hAnsi="Arial" w:cs="Arial"/>
          <w:sz w:val="16"/>
          <w:szCs w:val="16"/>
        </w:rPr>
        <w:t xml:space="preserve"> </w:t>
      </w:r>
      <w:r w:rsidR="00CE1130" w:rsidRPr="00937E68">
        <w:rPr>
          <w:rFonts w:ascii="Arial" w:hAnsi="Arial" w:cs="Arial"/>
          <w:sz w:val="16"/>
          <w:szCs w:val="16"/>
        </w:rPr>
        <w:t>indiqué</w:t>
      </w:r>
      <w:r w:rsidRPr="00937E68">
        <w:rPr>
          <w:rFonts w:ascii="Arial" w:hAnsi="Arial" w:cs="Arial"/>
          <w:sz w:val="16"/>
          <w:szCs w:val="16"/>
        </w:rPr>
        <w:t xml:space="preserve"> ou </w:t>
      </w:r>
      <w:r w:rsidR="000B510D" w:rsidRPr="00937E68">
        <w:rPr>
          <w:rFonts w:ascii="Arial" w:hAnsi="Arial" w:cs="Arial"/>
          <w:sz w:val="16"/>
          <w:szCs w:val="16"/>
        </w:rPr>
        <w:t>relevé</w:t>
      </w:r>
      <w:r w:rsidR="007C7613">
        <w:rPr>
          <w:rFonts w:ascii="Arial" w:hAnsi="Arial" w:cs="Arial"/>
          <w:sz w:val="16"/>
          <w:szCs w:val="16"/>
        </w:rPr>
        <w:t xml:space="preserve"> </w:t>
      </w:r>
      <w:r w:rsidRPr="00937E68">
        <w:rPr>
          <w:rFonts w:ascii="Arial" w:hAnsi="Arial" w:cs="Arial"/>
          <w:sz w:val="16"/>
          <w:szCs w:val="16"/>
        </w:rPr>
        <w:t>dans ledit</w:t>
      </w:r>
      <w:r w:rsidR="000B510D" w:rsidRPr="00937E68">
        <w:rPr>
          <w:rFonts w:ascii="Arial" w:hAnsi="Arial" w:cs="Arial"/>
          <w:sz w:val="16"/>
          <w:szCs w:val="16"/>
        </w:rPr>
        <w:t xml:space="preserve"> état, alors le coû</w:t>
      </w:r>
      <w:r w:rsidRPr="00937E68">
        <w:rPr>
          <w:rFonts w:ascii="Arial" w:hAnsi="Arial" w:cs="Arial"/>
          <w:sz w:val="16"/>
          <w:szCs w:val="16"/>
        </w:rPr>
        <w:t>t de cet Etat</w:t>
      </w:r>
      <w:r w:rsidR="000B510D" w:rsidRPr="00937E68">
        <w:rPr>
          <w:rFonts w:ascii="Arial" w:hAnsi="Arial" w:cs="Arial"/>
          <w:sz w:val="16"/>
          <w:szCs w:val="16"/>
        </w:rPr>
        <w:t xml:space="preserve"> des </w:t>
      </w:r>
      <w:r w:rsidR="006B7D17">
        <w:rPr>
          <w:rFonts w:ascii="Arial" w:hAnsi="Arial" w:cs="Arial"/>
          <w:sz w:val="16"/>
          <w:szCs w:val="16"/>
        </w:rPr>
        <w:t>l</w:t>
      </w:r>
      <w:r w:rsidR="000B510D" w:rsidRPr="00937E68">
        <w:rPr>
          <w:rFonts w:ascii="Arial" w:hAnsi="Arial" w:cs="Arial"/>
          <w:sz w:val="16"/>
          <w:szCs w:val="16"/>
        </w:rPr>
        <w:t xml:space="preserve">ieux environnemental final </w:t>
      </w:r>
      <w:r w:rsidR="006701C6">
        <w:rPr>
          <w:rFonts w:ascii="Arial" w:hAnsi="Arial" w:cs="Arial"/>
          <w:sz w:val="16"/>
          <w:szCs w:val="16"/>
        </w:rPr>
        <w:t>sera à</w:t>
      </w:r>
      <w:r w:rsidRPr="00937E68">
        <w:rPr>
          <w:rFonts w:ascii="Arial" w:hAnsi="Arial" w:cs="Arial"/>
          <w:sz w:val="16"/>
          <w:szCs w:val="16"/>
        </w:rPr>
        <w:t xml:space="preserve"> la charge du </w:t>
      </w:r>
      <w:r w:rsidR="005313D8">
        <w:rPr>
          <w:rFonts w:ascii="Arial" w:hAnsi="Arial" w:cs="Arial"/>
          <w:sz w:val="16"/>
          <w:szCs w:val="16"/>
        </w:rPr>
        <w:t>BAILLEUR</w:t>
      </w:r>
      <w:r w:rsidR="000B510D" w:rsidRPr="00937E68">
        <w:rPr>
          <w:rFonts w:ascii="Arial" w:hAnsi="Arial" w:cs="Arial"/>
          <w:sz w:val="16"/>
          <w:szCs w:val="16"/>
        </w:rPr>
        <w:t xml:space="preserve"> </w:t>
      </w:r>
      <w:r w:rsidRPr="00937E68">
        <w:rPr>
          <w:rFonts w:ascii="Arial" w:hAnsi="Arial" w:cs="Arial"/>
          <w:sz w:val="16"/>
          <w:szCs w:val="16"/>
        </w:rPr>
        <w:t>qui s’y oblige</w:t>
      </w:r>
    </w:p>
    <w:p w:rsidR="00CF0487" w:rsidRPr="00937E68" w:rsidRDefault="00CF0487" w:rsidP="00792E20">
      <w:pPr>
        <w:pStyle w:val="Style1"/>
        <w:rPr>
          <w:sz w:val="16"/>
          <w:szCs w:val="16"/>
        </w:rPr>
      </w:pPr>
      <w:bookmarkStart w:id="62" w:name="_Toc511232316"/>
      <w:r w:rsidRPr="00937E68">
        <w:rPr>
          <w:sz w:val="16"/>
          <w:szCs w:val="16"/>
        </w:rPr>
        <w:t>Déchets</w:t>
      </w:r>
      <w:bookmarkEnd w:id="62"/>
    </w:p>
    <w:p w:rsidR="00CF0487" w:rsidRDefault="00F006F5" w:rsidP="00752AFB">
      <w:pPr>
        <w:rPr>
          <w:b/>
          <w:color w:val="FF0000"/>
          <w:sz w:val="16"/>
          <w:szCs w:val="16"/>
        </w:rPr>
      </w:pPr>
      <w:r>
        <w:rPr>
          <w:rFonts w:ascii="Arial" w:hAnsi="Arial"/>
          <w:noProof/>
          <w:sz w:val="16"/>
          <w:szCs w:val="16"/>
          <w:lang w:eastAsia="fr-FR"/>
        </w:rPr>
        <mc:AlternateContent>
          <mc:Choice Requires="wps">
            <w:drawing>
              <wp:anchor distT="0" distB="0" distL="114300" distR="114300" simplePos="0" relativeHeight="251681280" behindDoc="0" locked="0" layoutInCell="1" allowOverlap="1" wp14:anchorId="344B9D30" wp14:editId="53DA0690">
                <wp:simplePos x="0" y="0"/>
                <wp:positionH relativeFrom="column">
                  <wp:posOffset>1356995</wp:posOffset>
                </wp:positionH>
                <wp:positionV relativeFrom="paragraph">
                  <wp:posOffset>259715</wp:posOffset>
                </wp:positionV>
                <wp:extent cx="4572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D334" id="Rectangle 10" o:spid="_x0000_s1026" style="position:absolute;margin-left:106.85pt;margin-top:20.45pt;width:36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" fillcolor="white [3212]" strokecolor="#243f60 [1604]" strokeweight="2pt"/>
            </w:pict>
          </mc:Fallback>
        </mc:AlternateContent>
      </w:r>
    </w:p>
    <w:p w:rsidR="00F006F5" w:rsidRPr="00F006F5" w:rsidRDefault="00F006F5" w:rsidP="00F006F5">
      <w:pPr>
        <w:pStyle w:val="Paragraphedeliste"/>
        <w:numPr>
          <w:ilvl w:val="0"/>
          <w:numId w:val="13"/>
        </w:numPr>
        <w:rPr>
          <w:b/>
          <w:sz w:val="16"/>
          <w:szCs w:val="16"/>
        </w:rPr>
      </w:pPr>
      <w:r w:rsidRPr="00F006F5">
        <w:rPr>
          <w:b/>
          <w:sz w:val="16"/>
          <w:szCs w:val="16"/>
        </w:rPr>
        <w:t xml:space="preserve">Sans objet = </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reconnait que son </w:t>
      </w:r>
      <w:r w:rsidR="000B510D" w:rsidRPr="00937E68">
        <w:rPr>
          <w:rFonts w:ascii="Arial" w:hAnsi="Arial" w:cs="Arial"/>
          <w:sz w:val="16"/>
          <w:szCs w:val="16"/>
        </w:rPr>
        <w:t>activité</w:t>
      </w:r>
      <w:r w:rsidRPr="00937E68">
        <w:rPr>
          <w:rFonts w:ascii="Arial" w:hAnsi="Arial" w:cs="Arial"/>
          <w:sz w:val="16"/>
          <w:szCs w:val="16"/>
        </w:rPr>
        <w:t xml:space="preserve"> </w:t>
      </w:r>
      <w:r w:rsidR="000B510D" w:rsidRPr="00937E68">
        <w:rPr>
          <w:rFonts w:ascii="Arial" w:hAnsi="Arial" w:cs="Arial"/>
          <w:sz w:val="16"/>
          <w:szCs w:val="16"/>
        </w:rPr>
        <w:t>génère</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 xml:space="preserve"> au sens des articles L.541-1 et</w:t>
      </w:r>
      <w:r w:rsidR="000B510D" w:rsidRPr="00937E68">
        <w:rPr>
          <w:rFonts w:ascii="Arial" w:hAnsi="Arial" w:cs="Arial"/>
          <w:sz w:val="16"/>
          <w:szCs w:val="16"/>
        </w:rPr>
        <w:t xml:space="preserve"> </w:t>
      </w:r>
      <w:r w:rsidRPr="00937E68">
        <w:rPr>
          <w:rFonts w:ascii="Arial" w:hAnsi="Arial" w:cs="Arial"/>
          <w:sz w:val="16"/>
          <w:szCs w:val="16"/>
        </w:rPr>
        <w:t xml:space="preserve">suivants du code de l’environnement, et s’engage </w:t>
      </w:r>
      <w:r w:rsidR="000B510D" w:rsidRPr="00937E68">
        <w:rPr>
          <w:rFonts w:ascii="Arial" w:hAnsi="Arial" w:cs="Arial"/>
          <w:sz w:val="16"/>
          <w:szCs w:val="16"/>
        </w:rPr>
        <w:t>à</w:t>
      </w:r>
      <w:r w:rsidRPr="00937E68">
        <w:rPr>
          <w:rFonts w:ascii="Arial" w:hAnsi="Arial" w:cs="Arial"/>
          <w:sz w:val="16"/>
          <w:szCs w:val="16"/>
        </w:rPr>
        <w:t xml:space="preserve"> garantir le </w:t>
      </w:r>
      <w:r w:rsidR="005313D8">
        <w:rPr>
          <w:rFonts w:ascii="Arial" w:hAnsi="Arial" w:cs="Arial"/>
          <w:sz w:val="16"/>
          <w:szCs w:val="16"/>
        </w:rPr>
        <w:t>BAILLEUR</w:t>
      </w:r>
      <w:r w:rsidRPr="00937E68">
        <w:rPr>
          <w:rFonts w:ascii="Arial" w:hAnsi="Arial" w:cs="Arial"/>
          <w:sz w:val="16"/>
          <w:szCs w:val="16"/>
        </w:rPr>
        <w:t xml:space="preserve"> de toute </w:t>
      </w:r>
      <w:r w:rsidR="000B510D" w:rsidRPr="00937E68">
        <w:rPr>
          <w:rFonts w:ascii="Arial" w:hAnsi="Arial" w:cs="Arial"/>
          <w:sz w:val="16"/>
          <w:szCs w:val="16"/>
        </w:rPr>
        <w:t xml:space="preserve">réclamation </w:t>
      </w:r>
      <w:r w:rsidRPr="00937E68">
        <w:rPr>
          <w:rFonts w:ascii="Arial" w:hAnsi="Arial" w:cs="Arial"/>
          <w:sz w:val="16"/>
          <w:szCs w:val="16"/>
        </w:rPr>
        <w:t xml:space="preserve">ou recours de tiers lies aux </w:t>
      </w:r>
      <w:r w:rsidR="000B510D" w:rsidRPr="00937E68">
        <w:rPr>
          <w:rFonts w:ascii="Arial" w:hAnsi="Arial" w:cs="Arial"/>
          <w:sz w:val="16"/>
          <w:szCs w:val="16"/>
        </w:rPr>
        <w:t>déchets</w:t>
      </w:r>
      <w:r w:rsidRPr="00937E68">
        <w:rPr>
          <w:rFonts w:ascii="Arial" w:hAnsi="Arial" w:cs="Arial"/>
          <w:sz w:val="16"/>
          <w:szCs w:val="16"/>
        </w:rPr>
        <w:t xml:space="preserve"> produits ou </w:t>
      </w:r>
      <w:r w:rsidR="000B510D" w:rsidRPr="00937E68">
        <w:rPr>
          <w:rFonts w:ascii="Arial" w:hAnsi="Arial" w:cs="Arial"/>
          <w:sz w:val="16"/>
          <w:szCs w:val="16"/>
        </w:rPr>
        <w:t>détenus</w:t>
      </w:r>
      <w:r w:rsidRPr="00937E68">
        <w:rPr>
          <w:rFonts w:ascii="Arial" w:hAnsi="Arial" w:cs="Arial"/>
          <w:sz w:val="16"/>
          <w:szCs w:val="16"/>
        </w:rPr>
        <w:t xml:space="preserve"> dans l’</w:t>
      </w:r>
      <w:r w:rsidR="000B510D" w:rsidRPr="00937E68">
        <w:rPr>
          <w:rFonts w:ascii="Arial" w:hAnsi="Arial" w:cs="Arial"/>
          <w:sz w:val="16"/>
          <w:szCs w:val="16"/>
        </w:rPr>
        <w:t>immeuble</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à première</w:t>
      </w:r>
      <w:r w:rsidRPr="00937E68">
        <w:rPr>
          <w:rFonts w:ascii="Arial" w:hAnsi="Arial" w:cs="Arial"/>
          <w:sz w:val="16"/>
          <w:szCs w:val="16"/>
        </w:rPr>
        <w:t xml:space="preserve"> demande du </w:t>
      </w:r>
      <w:r w:rsidR="005313D8">
        <w:rPr>
          <w:rFonts w:ascii="Arial" w:hAnsi="Arial" w:cs="Arial"/>
          <w:sz w:val="16"/>
          <w:szCs w:val="16"/>
        </w:rPr>
        <w:t>BAILLEUR</w:t>
      </w:r>
      <w:r w:rsidRPr="00937E68">
        <w:rPr>
          <w:rFonts w:ascii="Arial" w:hAnsi="Arial" w:cs="Arial"/>
          <w:sz w:val="16"/>
          <w:szCs w:val="16"/>
        </w:rPr>
        <w:t>, des diligences accomplies par lui aux</w:t>
      </w:r>
      <w:r w:rsidR="000B510D" w:rsidRPr="00937E68">
        <w:rPr>
          <w:rFonts w:ascii="Arial" w:hAnsi="Arial" w:cs="Arial"/>
          <w:sz w:val="16"/>
          <w:szCs w:val="16"/>
        </w:rPr>
        <w:t xml:space="preserve"> fins</w:t>
      </w:r>
      <w:r w:rsidRPr="00937E68">
        <w:rPr>
          <w:rFonts w:ascii="Arial" w:hAnsi="Arial" w:cs="Arial"/>
          <w:sz w:val="16"/>
          <w:szCs w:val="16"/>
        </w:rPr>
        <w:t xml:space="preserve"> de satisfaire </w:t>
      </w:r>
      <w:r w:rsidR="00C04179">
        <w:rPr>
          <w:rFonts w:ascii="Arial" w:hAnsi="Arial" w:cs="Arial"/>
          <w:sz w:val="16"/>
          <w:szCs w:val="16"/>
        </w:rPr>
        <w:t>à</w:t>
      </w:r>
      <w:r w:rsidRPr="00937E68">
        <w:rPr>
          <w:rFonts w:ascii="Arial" w:hAnsi="Arial" w:cs="Arial"/>
          <w:sz w:val="16"/>
          <w:szCs w:val="16"/>
        </w:rPr>
        <w:t xml:space="preserve"> son obligation de traitement et d'</w:t>
      </w:r>
      <w:r w:rsidR="000B510D" w:rsidRPr="00937E68">
        <w:rPr>
          <w:rFonts w:ascii="Arial" w:hAnsi="Arial" w:cs="Arial"/>
          <w:sz w:val="16"/>
          <w:szCs w:val="16"/>
        </w:rPr>
        <w:t>élimination</w:t>
      </w:r>
      <w:r w:rsidRPr="00937E68">
        <w:rPr>
          <w:rFonts w:ascii="Arial" w:hAnsi="Arial" w:cs="Arial"/>
          <w:sz w:val="16"/>
          <w:szCs w:val="16"/>
        </w:rPr>
        <w:t xml:space="preserve"> des </w:t>
      </w:r>
      <w:r w:rsidR="000B510D" w:rsidRPr="00937E68">
        <w:rPr>
          <w:rFonts w:ascii="Arial" w:hAnsi="Arial" w:cs="Arial"/>
          <w:sz w:val="16"/>
          <w:szCs w:val="16"/>
        </w:rPr>
        <w:t>déchets</w:t>
      </w:r>
      <w:r w:rsidRPr="00937E68">
        <w:rPr>
          <w:rFonts w:ascii="Arial" w:hAnsi="Arial" w:cs="Arial"/>
          <w:sz w:val="16"/>
          <w:szCs w:val="16"/>
        </w:rPr>
        <w:t>.</w:t>
      </w:r>
    </w:p>
    <w:p w:rsidR="00637B9E" w:rsidRPr="00937E68" w:rsidRDefault="00637B9E" w:rsidP="000B510D">
      <w:pPr>
        <w:ind w:firstLine="708"/>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000B510D" w:rsidRPr="00937E68">
        <w:rPr>
          <w:rFonts w:ascii="Arial" w:hAnsi="Arial" w:cs="Arial"/>
          <w:sz w:val="16"/>
          <w:szCs w:val="16"/>
        </w:rPr>
        <w:t xml:space="preserve"> justifiera </w:t>
      </w:r>
      <w:r w:rsidRPr="00937E68">
        <w:rPr>
          <w:rFonts w:ascii="Arial" w:hAnsi="Arial" w:cs="Arial"/>
          <w:sz w:val="16"/>
          <w:szCs w:val="16"/>
        </w:rPr>
        <w:t>de l’</w:t>
      </w:r>
      <w:r w:rsidR="000B510D" w:rsidRPr="00937E68">
        <w:rPr>
          <w:rFonts w:ascii="Arial" w:hAnsi="Arial" w:cs="Arial"/>
          <w:sz w:val="16"/>
          <w:szCs w:val="16"/>
        </w:rPr>
        <w:t>enlèvement</w:t>
      </w:r>
      <w:r w:rsidRPr="00937E68">
        <w:rPr>
          <w:rFonts w:ascii="Arial" w:hAnsi="Arial" w:cs="Arial"/>
          <w:sz w:val="16"/>
          <w:szCs w:val="16"/>
        </w:rPr>
        <w:t xml:space="preserve"> de tous les </w:t>
      </w:r>
      <w:r w:rsidR="000B510D" w:rsidRPr="00937E68">
        <w:rPr>
          <w:rFonts w:ascii="Arial" w:hAnsi="Arial" w:cs="Arial"/>
          <w:sz w:val="16"/>
          <w:szCs w:val="16"/>
        </w:rPr>
        <w:t>déchets</w:t>
      </w:r>
      <w:r w:rsidRPr="00937E68">
        <w:rPr>
          <w:rFonts w:ascii="Arial" w:hAnsi="Arial" w:cs="Arial"/>
          <w:sz w:val="16"/>
          <w:szCs w:val="16"/>
        </w:rPr>
        <w:t xml:space="preserve"> lors de la restitution de l'</w:t>
      </w:r>
      <w:r w:rsidR="000B510D" w:rsidRPr="00937E68">
        <w:rPr>
          <w:rFonts w:ascii="Arial" w:hAnsi="Arial" w:cs="Arial"/>
          <w:sz w:val="16"/>
          <w:szCs w:val="16"/>
        </w:rPr>
        <w:t xml:space="preserve">immeuble </w:t>
      </w:r>
      <w:r w:rsidRPr="00937E68">
        <w:rPr>
          <w:rFonts w:ascii="Arial" w:hAnsi="Arial" w:cs="Arial"/>
          <w:sz w:val="16"/>
          <w:szCs w:val="16"/>
        </w:rPr>
        <w:t xml:space="preserve">et du respect de la </w:t>
      </w:r>
      <w:r w:rsidR="000B510D" w:rsidRPr="00937E68">
        <w:rPr>
          <w:rFonts w:ascii="Arial" w:hAnsi="Arial" w:cs="Arial"/>
          <w:sz w:val="16"/>
          <w:szCs w:val="16"/>
        </w:rPr>
        <w:t>réglementation</w:t>
      </w:r>
      <w:r w:rsidRPr="00937E68">
        <w:rPr>
          <w:rFonts w:ascii="Arial" w:hAnsi="Arial" w:cs="Arial"/>
          <w:sz w:val="16"/>
          <w:szCs w:val="16"/>
        </w:rPr>
        <w:t xml:space="preserve"> sur les </w:t>
      </w:r>
      <w:r w:rsidR="000B510D" w:rsidRPr="00937E68">
        <w:rPr>
          <w:rFonts w:ascii="Arial" w:hAnsi="Arial" w:cs="Arial"/>
          <w:sz w:val="16"/>
          <w:szCs w:val="16"/>
        </w:rPr>
        <w:t>déchets, afin</w:t>
      </w:r>
      <w:r w:rsidRPr="00937E68">
        <w:rPr>
          <w:rFonts w:ascii="Arial" w:hAnsi="Arial" w:cs="Arial"/>
          <w:sz w:val="16"/>
          <w:szCs w:val="16"/>
        </w:rPr>
        <w:t xml:space="preserve"> que le </w:t>
      </w:r>
      <w:r w:rsidR="005313D8">
        <w:rPr>
          <w:rFonts w:ascii="Arial" w:hAnsi="Arial" w:cs="Arial"/>
          <w:sz w:val="16"/>
          <w:szCs w:val="16"/>
        </w:rPr>
        <w:t>BAILLEUR</w:t>
      </w:r>
      <w:r w:rsidRPr="00937E68">
        <w:rPr>
          <w:rFonts w:ascii="Arial" w:hAnsi="Arial" w:cs="Arial"/>
          <w:sz w:val="16"/>
          <w:szCs w:val="16"/>
        </w:rPr>
        <w:t xml:space="preserve"> ne soit jamais </w:t>
      </w:r>
      <w:r w:rsidR="000B510D" w:rsidRPr="00937E68">
        <w:rPr>
          <w:rFonts w:ascii="Arial" w:hAnsi="Arial" w:cs="Arial"/>
          <w:sz w:val="16"/>
          <w:szCs w:val="16"/>
        </w:rPr>
        <w:t xml:space="preserve">inquiété </w:t>
      </w:r>
      <w:r w:rsidRPr="00937E68">
        <w:rPr>
          <w:rFonts w:ascii="Arial" w:hAnsi="Arial" w:cs="Arial"/>
          <w:sz w:val="16"/>
          <w:szCs w:val="16"/>
        </w:rPr>
        <w:t>ni recherch</w:t>
      </w:r>
      <w:r w:rsidR="00C04179">
        <w:rPr>
          <w:rFonts w:ascii="Arial" w:hAnsi="Arial" w:cs="Arial"/>
          <w:sz w:val="16"/>
          <w:szCs w:val="16"/>
        </w:rPr>
        <w:t>é</w:t>
      </w:r>
      <w:r w:rsidRPr="00937E68">
        <w:rPr>
          <w:rFonts w:ascii="Arial" w:hAnsi="Arial" w:cs="Arial"/>
          <w:sz w:val="16"/>
          <w:szCs w:val="16"/>
        </w:rPr>
        <w:t xml:space="preserve"> </w:t>
      </w:r>
      <w:r w:rsidR="00C04179">
        <w:rPr>
          <w:rFonts w:ascii="Arial" w:hAnsi="Arial" w:cs="Arial"/>
          <w:sz w:val="16"/>
          <w:szCs w:val="16"/>
        </w:rPr>
        <w:t>à</w:t>
      </w:r>
      <w:r w:rsidRPr="00937E68">
        <w:rPr>
          <w:rFonts w:ascii="Arial" w:hAnsi="Arial" w:cs="Arial"/>
          <w:sz w:val="16"/>
          <w:szCs w:val="16"/>
        </w:rPr>
        <w:t xml:space="preserve"> ce titre.</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Il communiquera à</w:t>
      </w:r>
      <w:r w:rsidR="00637B9E" w:rsidRPr="00937E68">
        <w:rPr>
          <w:rFonts w:ascii="Arial" w:hAnsi="Arial" w:cs="Arial"/>
          <w:sz w:val="16"/>
          <w:szCs w:val="16"/>
        </w:rPr>
        <w:t xml:space="preserve"> cet effet au </w:t>
      </w:r>
      <w:r w:rsidR="005313D8">
        <w:rPr>
          <w:rFonts w:ascii="Arial" w:hAnsi="Arial" w:cs="Arial"/>
          <w:sz w:val="16"/>
          <w:szCs w:val="16"/>
        </w:rPr>
        <w:t>BAILLEUR</w:t>
      </w:r>
      <w:r w:rsidR="00637B9E" w:rsidRPr="00937E68">
        <w:rPr>
          <w:rFonts w:ascii="Arial" w:hAnsi="Arial" w:cs="Arial"/>
          <w:sz w:val="16"/>
          <w:szCs w:val="16"/>
        </w:rPr>
        <w:t xml:space="preserve"> les bordereaux de suivi de </w:t>
      </w:r>
      <w:r w:rsidRPr="00937E68">
        <w:rPr>
          <w:rFonts w:ascii="Arial" w:hAnsi="Arial" w:cs="Arial"/>
          <w:sz w:val="16"/>
          <w:szCs w:val="16"/>
        </w:rPr>
        <w:t>déchets dû</w:t>
      </w:r>
      <w:r w:rsidR="00637B9E" w:rsidRPr="00937E68">
        <w:rPr>
          <w:rFonts w:ascii="Arial" w:hAnsi="Arial" w:cs="Arial"/>
          <w:sz w:val="16"/>
          <w:szCs w:val="16"/>
        </w:rPr>
        <w:t>ment remplis</w:t>
      </w:r>
      <w:r w:rsidRPr="00937E68">
        <w:rPr>
          <w:rFonts w:ascii="Arial" w:hAnsi="Arial" w:cs="Arial"/>
          <w:sz w:val="16"/>
          <w:szCs w:val="16"/>
        </w:rPr>
        <w:t xml:space="preserve"> </w:t>
      </w:r>
      <w:r w:rsidR="00637B9E" w:rsidRPr="00937E68">
        <w:rPr>
          <w:rFonts w:ascii="Arial" w:hAnsi="Arial" w:cs="Arial"/>
          <w:sz w:val="16"/>
          <w:szCs w:val="16"/>
        </w:rPr>
        <w:t xml:space="preserve">et fera constater, par un </w:t>
      </w:r>
      <w:r w:rsidRPr="00937E68">
        <w:rPr>
          <w:rFonts w:ascii="Arial" w:hAnsi="Arial" w:cs="Arial"/>
          <w:sz w:val="16"/>
          <w:szCs w:val="16"/>
        </w:rPr>
        <w:t>procès-verbal</w:t>
      </w:r>
      <w:r w:rsidR="00637B9E" w:rsidRPr="00937E68">
        <w:rPr>
          <w:rFonts w:ascii="Arial" w:hAnsi="Arial" w:cs="Arial"/>
          <w:sz w:val="16"/>
          <w:szCs w:val="16"/>
        </w:rPr>
        <w:t xml:space="preserve"> d’huissier contradictoire, qu’il n’existe plus </w:t>
      </w:r>
      <w:r w:rsidRPr="00937E68">
        <w:rPr>
          <w:rFonts w:ascii="Arial" w:hAnsi="Arial" w:cs="Arial"/>
          <w:sz w:val="16"/>
          <w:szCs w:val="16"/>
        </w:rPr>
        <w:t>aucun déchet</w:t>
      </w:r>
      <w:r w:rsidR="00637B9E" w:rsidRPr="00937E68">
        <w:rPr>
          <w:rFonts w:ascii="Arial" w:hAnsi="Arial" w:cs="Arial"/>
          <w:sz w:val="16"/>
          <w:szCs w:val="16"/>
        </w:rPr>
        <w:t xml:space="preserve"> dans l’</w:t>
      </w:r>
      <w:r w:rsidRPr="00937E68">
        <w:rPr>
          <w:rFonts w:ascii="Arial" w:hAnsi="Arial" w:cs="Arial"/>
          <w:sz w:val="16"/>
          <w:szCs w:val="16"/>
        </w:rPr>
        <w:t>immeuble</w:t>
      </w:r>
      <w:r w:rsidR="00637B9E" w:rsidRPr="00937E68">
        <w:rPr>
          <w:rFonts w:ascii="Arial" w:hAnsi="Arial" w:cs="Arial"/>
          <w:sz w:val="16"/>
          <w:szCs w:val="16"/>
        </w:rPr>
        <w:t>.</w:t>
      </w:r>
    </w:p>
    <w:p w:rsidR="00637B9E" w:rsidRPr="00937E68" w:rsidRDefault="000B510D" w:rsidP="000B510D">
      <w:pPr>
        <w:ind w:firstLine="708"/>
        <w:jc w:val="both"/>
        <w:rPr>
          <w:rFonts w:ascii="Arial" w:hAnsi="Arial" w:cs="Arial"/>
          <w:sz w:val="16"/>
          <w:szCs w:val="16"/>
        </w:rPr>
      </w:pPr>
      <w:r w:rsidRPr="00937E68">
        <w:rPr>
          <w:rFonts w:ascii="Arial" w:hAnsi="Arial" w:cs="Arial"/>
          <w:sz w:val="16"/>
          <w:szCs w:val="16"/>
        </w:rPr>
        <w:t>Le coû</w:t>
      </w:r>
      <w:r w:rsidR="00637B9E" w:rsidRPr="00937E68">
        <w:rPr>
          <w:rFonts w:ascii="Arial" w:hAnsi="Arial" w:cs="Arial"/>
          <w:sz w:val="16"/>
          <w:szCs w:val="16"/>
        </w:rPr>
        <w:t xml:space="preserve">t du </w:t>
      </w:r>
      <w:r w:rsidRPr="00937E68">
        <w:rPr>
          <w:rFonts w:ascii="Arial" w:hAnsi="Arial" w:cs="Arial"/>
          <w:sz w:val="16"/>
          <w:szCs w:val="16"/>
        </w:rPr>
        <w:t>procès-verbal</w:t>
      </w:r>
      <w:r w:rsidR="00637B9E" w:rsidRPr="00937E68">
        <w:rPr>
          <w:rFonts w:ascii="Arial" w:hAnsi="Arial" w:cs="Arial"/>
          <w:sz w:val="16"/>
          <w:szCs w:val="16"/>
        </w:rPr>
        <w:t xml:space="preserve"> d’huissier contradictoire sera </w:t>
      </w:r>
      <w:r w:rsidRPr="00937E68">
        <w:rPr>
          <w:rFonts w:ascii="Arial" w:hAnsi="Arial" w:cs="Arial"/>
          <w:sz w:val="16"/>
          <w:szCs w:val="16"/>
        </w:rPr>
        <w:t>supporté</w:t>
      </w:r>
      <w:r w:rsidR="00637B9E" w:rsidRPr="00937E68">
        <w:rPr>
          <w:rFonts w:ascii="Arial" w:hAnsi="Arial" w:cs="Arial"/>
          <w:sz w:val="16"/>
          <w:szCs w:val="16"/>
        </w:rPr>
        <w:t xml:space="preserve"> par le </w:t>
      </w:r>
      <w:r w:rsidR="005313D8">
        <w:rPr>
          <w:rFonts w:ascii="Arial" w:hAnsi="Arial" w:cs="Arial"/>
          <w:sz w:val="16"/>
          <w:szCs w:val="16"/>
        </w:rPr>
        <w:t>BAILLEUR</w:t>
      </w:r>
      <w:r w:rsidR="00637B9E" w:rsidRPr="00937E68">
        <w:rPr>
          <w:rFonts w:ascii="Arial" w:hAnsi="Arial" w:cs="Arial"/>
          <w:sz w:val="16"/>
          <w:szCs w:val="16"/>
        </w:rPr>
        <w:t xml:space="preserve"> sauf si ce</w:t>
      </w:r>
      <w:r w:rsidRPr="00937E68">
        <w:rPr>
          <w:rFonts w:ascii="Arial" w:hAnsi="Arial" w:cs="Arial"/>
          <w:sz w:val="16"/>
          <w:szCs w:val="16"/>
        </w:rPr>
        <w:t xml:space="preserve"> procès-verbal</w:t>
      </w:r>
      <w:r w:rsidR="00637B9E" w:rsidRPr="00937E68">
        <w:rPr>
          <w:rFonts w:ascii="Arial" w:hAnsi="Arial" w:cs="Arial"/>
          <w:sz w:val="16"/>
          <w:szCs w:val="16"/>
        </w:rPr>
        <w:t xml:space="preserve"> </w:t>
      </w:r>
      <w:r w:rsidRPr="00937E68">
        <w:rPr>
          <w:rFonts w:ascii="Arial" w:hAnsi="Arial" w:cs="Arial"/>
          <w:sz w:val="16"/>
          <w:szCs w:val="16"/>
        </w:rPr>
        <w:t>révèle</w:t>
      </w:r>
      <w:r w:rsidR="00637B9E" w:rsidRPr="00937E68">
        <w:rPr>
          <w:rFonts w:ascii="Arial" w:hAnsi="Arial" w:cs="Arial"/>
          <w:sz w:val="16"/>
          <w:szCs w:val="16"/>
        </w:rPr>
        <w:t xml:space="preserve"> la </w:t>
      </w:r>
      <w:r w:rsidRPr="00937E68">
        <w:rPr>
          <w:rFonts w:ascii="Arial" w:hAnsi="Arial" w:cs="Arial"/>
          <w:sz w:val="16"/>
          <w:szCs w:val="16"/>
        </w:rPr>
        <w:t>présence</w:t>
      </w:r>
      <w:r w:rsidR="00637B9E" w:rsidRPr="00937E68">
        <w:rPr>
          <w:rFonts w:ascii="Arial" w:hAnsi="Arial" w:cs="Arial"/>
          <w:sz w:val="16"/>
          <w:szCs w:val="16"/>
        </w:rPr>
        <w:t xml:space="preserve"> de </w:t>
      </w:r>
      <w:r w:rsidRPr="00937E68">
        <w:rPr>
          <w:rFonts w:ascii="Arial" w:hAnsi="Arial" w:cs="Arial"/>
          <w:sz w:val="16"/>
          <w:szCs w:val="16"/>
        </w:rPr>
        <w:t>déchets</w:t>
      </w:r>
      <w:r w:rsidR="00637B9E"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supporterait alors le coû</w:t>
      </w:r>
      <w:r w:rsidR="00637B9E" w:rsidRPr="00937E68">
        <w:rPr>
          <w:rFonts w:ascii="Arial" w:hAnsi="Arial" w:cs="Arial"/>
          <w:sz w:val="16"/>
          <w:szCs w:val="16"/>
        </w:rPr>
        <w:t>t de ce</w:t>
      </w:r>
      <w:r w:rsidRPr="00937E68">
        <w:rPr>
          <w:rFonts w:ascii="Arial" w:hAnsi="Arial" w:cs="Arial"/>
          <w:sz w:val="16"/>
          <w:szCs w:val="16"/>
        </w:rPr>
        <w:t xml:space="preserve"> procès-verbal</w:t>
      </w:r>
      <w:r w:rsidR="00637B9E" w:rsidRPr="00937E68">
        <w:rPr>
          <w:rFonts w:ascii="Arial" w:hAnsi="Arial" w:cs="Arial"/>
          <w:sz w:val="16"/>
          <w:szCs w:val="16"/>
        </w:rPr>
        <w:t>.</w:t>
      </w:r>
    </w:p>
    <w:p w:rsidR="00CE1130" w:rsidRDefault="00637B9E" w:rsidP="0090170F">
      <w:pPr>
        <w:ind w:firstLine="708"/>
        <w:jc w:val="both"/>
        <w:rPr>
          <w:rFonts w:ascii="Arial" w:hAnsi="Arial" w:cs="Arial"/>
          <w:sz w:val="16"/>
          <w:szCs w:val="16"/>
        </w:rPr>
      </w:pPr>
      <w:r w:rsidRPr="00937E68">
        <w:rPr>
          <w:rFonts w:ascii="Arial" w:hAnsi="Arial" w:cs="Arial"/>
          <w:sz w:val="16"/>
          <w:szCs w:val="16"/>
        </w:rPr>
        <w:t xml:space="preserve">Si le </w:t>
      </w:r>
      <w:r w:rsidR="000B510D" w:rsidRPr="00937E68">
        <w:rPr>
          <w:rFonts w:ascii="Arial" w:hAnsi="Arial" w:cs="Arial"/>
          <w:sz w:val="16"/>
          <w:szCs w:val="16"/>
        </w:rPr>
        <w:t>procès-verbal</w:t>
      </w:r>
      <w:r w:rsidRPr="00937E68">
        <w:rPr>
          <w:rFonts w:ascii="Arial" w:hAnsi="Arial" w:cs="Arial"/>
          <w:sz w:val="16"/>
          <w:szCs w:val="16"/>
        </w:rPr>
        <w:t xml:space="preserve"> </w:t>
      </w:r>
      <w:r w:rsidR="000B510D" w:rsidRPr="00937E68">
        <w:rPr>
          <w:rFonts w:ascii="Arial" w:hAnsi="Arial" w:cs="Arial"/>
          <w:sz w:val="16"/>
          <w:szCs w:val="16"/>
        </w:rPr>
        <w:t>révèle</w:t>
      </w:r>
      <w:r w:rsidRPr="00937E68">
        <w:rPr>
          <w:rFonts w:ascii="Arial" w:hAnsi="Arial" w:cs="Arial"/>
          <w:sz w:val="16"/>
          <w:szCs w:val="16"/>
        </w:rPr>
        <w:t xml:space="preserve"> la </w:t>
      </w:r>
      <w:r w:rsidR="000B510D" w:rsidRPr="00937E68">
        <w:rPr>
          <w:rFonts w:ascii="Arial" w:hAnsi="Arial" w:cs="Arial"/>
          <w:sz w:val="16"/>
          <w:szCs w:val="16"/>
        </w:rPr>
        <w:t>présence</w:t>
      </w:r>
      <w:r w:rsidRPr="00937E68">
        <w:rPr>
          <w:rFonts w:ascii="Arial" w:hAnsi="Arial" w:cs="Arial"/>
          <w:sz w:val="16"/>
          <w:szCs w:val="16"/>
        </w:rPr>
        <w:t xml:space="preserve"> de </w:t>
      </w:r>
      <w:r w:rsidR="000B510D" w:rsidRPr="00937E68">
        <w:rPr>
          <w:rFonts w:ascii="Arial" w:hAnsi="Arial" w:cs="Arial"/>
          <w:sz w:val="16"/>
          <w:szCs w:val="16"/>
        </w:rPr>
        <w:t>déchets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w:t>
      </w:r>
      <w:r w:rsidR="000B510D" w:rsidRPr="00937E68">
        <w:rPr>
          <w:rFonts w:ascii="Arial" w:hAnsi="Arial" w:cs="Arial"/>
          <w:sz w:val="16"/>
          <w:szCs w:val="16"/>
        </w:rPr>
        <w:t>procéder à</w:t>
      </w:r>
      <w:r w:rsidRPr="00937E68">
        <w:rPr>
          <w:rFonts w:ascii="Arial" w:hAnsi="Arial" w:cs="Arial"/>
          <w:sz w:val="16"/>
          <w:szCs w:val="16"/>
        </w:rPr>
        <w:t xml:space="preserve"> l’</w:t>
      </w:r>
      <w:r w:rsidR="000B510D" w:rsidRPr="00937E68">
        <w:rPr>
          <w:rFonts w:ascii="Arial" w:hAnsi="Arial" w:cs="Arial"/>
          <w:sz w:val="16"/>
          <w:szCs w:val="16"/>
        </w:rPr>
        <w:t xml:space="preserve">enlèvement </w:t>
      </w:r>
      <w:r w:rsidRPr="00937E68">
        <w:rPr>
          <w:rFonts w:ascii="Arial" w:hAnsi="Arial" w:cs="Arial"/>
          <w:sz w:val="16"/>
          <w:szCs w:val="16"/>
        </w:rPr>
        <w:t xml:space="preserve">de ces </w:t>
      </w:r>
      <w:r w:rsidR="000B510D" w:rsidRPr="00937E68">
        <w:rPr>
          <w:rFonts w:ascii="Arial" w:hAnsi="Arial" w:cs="Arial"/>
          <w:sz w:val="16"/>
          <w:szCs w:val="16"/>
        </w:rPr>
        <w:t>déchets</w:t>
      </w:r>
      <w:r w:rsidRPr="00937E68">
        <w:rPr>
          <w:rFonts w:ascii="Arial" w:hAnsi="Arial" w:cs="Arial"/>
          <w:sz w:val="16"/>
          <w:szCs w:val="16"/>
        </w:rPr>
        <w:t xml:space="preserve"> sans </w:t>
      </w:r>
      <w:r w:rsidR="000B510D" w:rsidRPr="00937E68">
        <w:rPr>
          <w:rFonts w:ascii="Arial" w:hAnsi="Arial" w:cs="Arial"/>
          <w:sz w:val="16"/>
          <w:szCs w:val="16"/>
        </w:rPr>
        <w:t>délai</w:t>
      </w:r>
      <w:r w:rsidRPr="00937E68">
        <w:rPr>
          <w:rFonts w:ascii="Arial" w:hAnsi="Arial" w:cs="Arial"/>
          <w:sz w:val="16"/>
          <w:szCs w:val="16"/>
        </w:rPr>
        <w:t xml:space="preserve"> et en</w:t>
      </w:r>
      <w:r w:rsidR="000B510D" w:rsidRPr="00937E68">
        <w:rPr>
          <w:rFonts w:ascii="Arial" w:hAnsi="Arial" w:cs="Arial"/>
          <w:sz w:val="16"/>
          <w:szCs w:val="16"/>
        </w:rPr>
        <w:t xml:space="preserve"> justifier auprès</w:t>
      </w:r>
      <w:r w:rsidRPr="00937E68">
        <w:rPr>
          <w:rFonts w:ascii="Arial" w:hAnsi="Arial" w:cs="Arial"/>
          <w:sz w:val="16"/>
          <w:szCs w:val="16"/>
        </w:rPr>
        <w:t xml:space="preserve"> du </w:t>
      </w:r>
      <w:r w:rsidR="005313D8">
        <w:rPr>
          <w:rFonts w:ascii="Arial" w:hAnsi="Arial" w:cs="Arial"/>
          <w:sz w:val="16"/>
          <w:szCs w:val="16"/>
        </w:rPr>
        <w:t>BAILLEUR</w:t>
      </w:r>
      <w:r w:rsidRPr="00937E68">
        <w:rPr>
          <w:rFonts w:ascii="Arial" w:hAnsi="Arial" w:cs="Arial"/>
          <w:sz w:val="16"/>
          <w:szCs w:val="16"/>
        </w:rPr>
        <w:t xml:space="preserve"> au plus tard le</w:t>
      </w:r>
      <w:r w:rsidR="000B510D" w:rsidRPr="00937E68">
        <w:rPr>
          <w:rFonts w:ascii="Arial" w:hAnsi="Arial" w:cs="Arial"/>
          <w:sz w:val="16"/>
          <w:szCs w:val="16"/>
        </w:rPr>
        <w:t xml:space="preserve"> </w:t>
      </w:r>
      <w:r w:rsidRPr="00937E68">
        <w:rPr>
          <w:rFonts w:ascii="Arial" w:hAnsi="Arial" w:cs="Arial"/>
          <w:sz w:val="16"/>
          <w:szCs w:val="16"/>
        </w:rPr>
        <w:t>jour de la restitution</w:t>
      </w:r>
      <w:r w:rsidR="000B510D" w:rsidRPr="00937E68">
        <w:rPr>
          <w:rFonts w:ascii="Arial" w:hAnsi="Arial" w:cs="Arial"/>
          <w:sz w:val="16"/>
          <w:szCs w:val="16"/>
        </w:rPr>
        <w:t xml:space="preserve"> </w:t>
      </w:r>
      <w:r w:rsidRPr="00937E68">
        <w:rPr>
          <w:rFonts w:ascii="Arial" w:hAnsi="Arial" w:cs="Arial"/>
          <w:sz w:val="16"/>
          <w:szCs w:val="16"/>
        </w:rPr>
        <w:t>de l’</w:t>
      </w:r>
      <w:r w:rsidR="000B510D" w:rsidRPr="00937E68">
        <w:rPr>
          <w:rFonts w:ascii="Arial" w:hAnsi="Arial" w:cs="Arial"/>
          <w:sz w:val="16"/>
          <w:szCs w:val="16"/>
        </w:rPr>
        <w:t>immeuble</w:t>
      </w:r>
      <w:r w:rsidR="00D16248">
        <w:rPr>
          <w:rFonts w:ascii="Arial" w:hAnsi="Arial" w:cs="Arial"/>
          <w:sz w:val="16"/>
          <w:szCs w:val="16"/>
        </w:rPr>
        <w:t>.</w:t>
      </w:r>
    </w:p>
    <w:p w:rsidR="002C4777" w:rsidRPr="00D16248" w:rsidRDefault="002C4777" w:rsidP="0090170F">
      <w:pPr>
        <w:ind w:firstLine="708"/>
        <w:jc w:val="both"/>
        <w:rPr>
          <w:rFonts w:ascii="Arial" w:hAnsi="Arial" w:cs="Arial"/>
          <w:sz w:val="16"/>
          <w:szCs w:val="16"/>
        </w:rPr>
      </w:pPr>
    </w:p>
    <w:p w:rsidR="00752AFB" w:rsidRPr="00937E68" w:rsidRDefault="00752AFB" w:rsidP="00792E20">
      <w:pPr>
        <w:pStyle w:val="Style1"/>
        <w:rPr>
          <w:sz w:val="16"/>
          <w:szCs w:val="16"/>
        </w:rPr>
      </w:pPr>
      <w:bookmarkStart w:id="63" w:name="_Toc511232317"/>
      <w:r w:rsidRPr="00937E68">
        <w:rPr>
          <w:sz w:val="16"/>
          <w:szCs w:val="16"/>
        </w:rPr>
        <w:lastRenderedPageBreak/>
        <w:t>Cession – nantissement – sous-location</w:t>
      </w:r>
      <w:r w:rsidR="007F34B7" w:rsidRPr="00937E68">
        <w:rPr>
          <w:sz w:val="16"/>
          <w:szCs w:val="16"/>
        </w:rPr>
        <w:t xml:space="preserve"> – location-gérance</w:t>
      </w:r>
      <w:bookmarkEnd w:id="63"/>
    </w:p>
    <w:p w:rsidR="00204957" w:rsidRPr="00937E68" w:rsidRDefault="00204957" w:rsidP="003211BE">
      <w:pPr>
        <w:rPr>
          <w:sz w:val="16"/>
          <w:szCs w:val="16"/>
        </w:rPr>
      </w:pPr>
    </w:p>
    <w:p w:rsidR="00550D10" w:rsidRPr="00937E68" w:rsidRDefault="00550D10" w:rsidP="000A218F">
      <w:pPr>
        <w:pStyle w:val="Style3"/>
        <w:numPr>
          <w:ilvl w:val="0"/>
          <w:numId w:val="37"/>
        </w:numPr>
        <w:ind w:left="360" w:firstLine="0"/>
        <w:rPr>
          <w:sz w:val="16"/>
          <w:szCs w:val="16"/>
        </w:rPr>
      </w:pPr>
      <w:bookmarkStart w:id="64" w:name="_Toc511232318"/>
      <w:r w:rsidRPr="00937E68">
        <w:rPr>
          <w:sz w:val="16"/>
          <w:szCs w:val="16"/>
        </w:rPr>
        <w:t>Cession</w:t>
      </w:r>
      <w:bookmarkEnd w:id="64"/>
    </w:p>
    <w:p w:rsidR="00550D10" w:rsidRPr="00937E68" w:rsidRDefault="00550D10" w:rsidP="00550D10">
      <w:pPr>
        <w:pStyle w:val="Style3"/>
        <w:numPr>
          <w:ilvl w:val="0"/>
          <w:numId w:val="0"/>
        </w:numPr>
        <w:ind w:left="360"/>
        <w:rPr>
          <w:sz w:val="16"/>
          <w:szCs w:val="16"/>
        </w:rPr>
      </w:pPr>
    </w:p>
    <w:p w:rsidR="00550D10" w:rsidRPr="00937E68" w:rsidRDefault="00550D10" w:rsidP="00550D10">
      <w:pPr>
        <w:pStyle w:val="Style4"/>
        <w:rPr>
          <w:sz w:val="16"/>
          <w:szCs w:val="16"/>
        </w:rPr>
      </w:pPr>
      <w:r w:rsidRPr="00937E68">
        <w:rPr>
          <w:sz w:val="16"/>
          <w:szCs w:val="16"/>
        </w:rPr>
        <w:t xml:space="preserve">Principes </w:t>
      </w:r>
    </w:p>
    <w:p w:rsidR="00550D10" w:rsidRPr="00937E68" w:rsidRDefault="00550D10" w:rsidP="00550D10">
      <w:pPr>
        <w:spacing w:before="221" w:after="0" w:line="201" w:lineRule="exact"/>
        <w:jc w:val="both"/>
        <w:rPr>
          <w:rFonts w:ascii="Arial" w:hAnsi="Arial"/>
          <w:sz w:val="16"/>
          <w:szCs w:val="16"/>
        </w:rPr>
      </w:pPr>
      <w:r w:rsidRPr="00937E68">
        <w:rPr>
          <w:rFonts w:ascii="Arial" w:hAnsi="Arial"/>
          <w:sz w:val="16"/>
          <w:szCs w:val="16"/>
        </w:rPr>
        <w:t>La cession du présent bail seul est interdite.</w:t>
      </w:r>
    </w:p>
    <w:p w:rsidR="00550D10" w:rsidRPr="00937E68" w:rsidRDefault="00550D10" w:rsidP="00550D10">
      <w:pPr>
        <w:spacing w:before="298"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céder son droit au présent bail qu‘</w:t>
      </w:r>
      <w:r w:rsidR="0090170F">
        <w:rPr>
          <w:rFonts w:ascii="Arial" w:hAnsi="Arial"/>
          <w:sz w:val="16"/>
          <w:szCs w:val="16"/>
        </w:rPr>
        <w:t>à</w:t>
      </w:r>
      <w:r w:rsidRPr="00937E68">
        <w:rPr>
          <w:rFonts w:ascii="Arial" w:hAnsi="Arial"/>
          <w:sz w:val="16"/>
          <w:szCs w:val="16"/>
        </w:rPr>
        <w:t xml:space="preserve"> l'acquéreur de l'intégralité de son fonds de commerce ou de son Entreprise, y compris sa dénomination, pour l'exercice de la même activité, et après avoir obtenu l'accord préalable et écrit du </w:t>
      </w:r>
      <w:r w:rsidR="005313D8">
        <w:rPr>
          <w:rFonts w:ascii="Arial" w:hAnsi="Arial"/>
          <w:sz w:val="16"/>
          <w:szCs w:val="16"/>
        </w:rPr>
        <w:t>BAILLEUR</w:t>
      </w:r>
      <w:r w:rsidRPr="00937E68">
        <w:rPr>
          <w:rFonts w:ascii="Arial" w:hAnsi="Arial"/>
          <w:sz w:val="16"/>
          <w:szCs w:val="16"/>
        </w:rPr>
        <w:t xml:space="preserve"> qui ne pourra toutefois refuser ledit agrément que pour des motifs sérieux et légitimes.</w:t>
      </w:r>
    </w:p>
    <w:p w:rsidR="00550D10" w:rsidRDefault="00550D10" w:rsidP="00D16248">
      <w:pPr>
        <w:spacing w:after="0" w:line="220" w:lineRule="exact"/>
        <w:jc w:val="both"/>
        <w:rPr>
          <w:rFonts w:ascii="Arial" w:hAnsi="Arial"/>
          <w:sz w:val="16"/>
          <w:szCs w:val="16"/>
        </w:rPr>
      </w:pPr>
      <w:r w:rsidRPr="00937E68">
        <w:rPr>
          <w:rFonts w:ascii="Arial" w:hAnsi="Arial"/>
          <w:sz w:val="16"/>
          <w:szCs w:val="16"/>
        </w:rPr>
        <w:t>Toute cession ou selon le cas, toute opération intervenant dans le cadre des dispositions du 2ème alinéa de l'article L145-16 du Code de commerce devra respecter les dispositions pr</w:t>
      </w:r>
      <w:r w:rsidR="00D16248">
        <w:rPr>
          <w:rFonts w:ascii="Arial" w:hAnsi="Arial"/>
          <w:sz w:val="16"/>
          <w:szCs w:val="16"/>
        </w:rPr>
        <w:t>évues aux paragraphes suivants.</w:t>
      </w:r>
    </w:p>
    <w:p w:rsidR="00D16248" w:rsidRPr="00D16248" w:rsidRDefault="00D16248" w:rsidP="00D16248">
      <w:pPr>
        <w:spacing w:after="0" w:line="220" w:lineRule="exact"/>
        <w:jc w:val="both"/>
        <w:rPr>
          <w:rFonts w:ascii="Arial" w:hAnsi="Arial"/>
          <w:sz w:val="16"/>
          <w:szCs w:val="16"/>
        </w:rPr>
      </w:pPr>
    </w:p>
    <w:p w:rsidR="00550D10" w:rsidRPr="00937E68" w:rsidRDefault="00550D10" w:rsidP="00D16248">
      <w:pPr>
        <w:pStyle w:val="Style4"/>
        <w:spacing w:after="0"/>
        <w:rPr>
          <w:sz w:val="16"/>
          <w:szCs w:val="16"/>
        </w:rPr>
      </w:pPr>
      <w:r w:rsidRPr="00937E68">
        <w:rPr>
          <w:sz w:val="16"/>
          <w:szCs w:val="16"/>
        </w:rPr>
        <w:t xml:space="preserve">Concours du </w:t>
      </w:r>
      <w:r w:rsidR="005313D8">
        <w:rPr>
          <w:sz w:val="16"/>
          <w:szCs w:val="16"/>
        </w:rPr>
        <w:t>BAILLEUR</w:t>
      </w: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Un mois au moins avant la date prévue pour la signature de l’acte constatant la cession ou l’opération en cause, le </w:t>
      </w:r>
      <w:r w:rsidR="005313D8">
        <w:rPr>
          <w:rFonts w:ascii="Arial" w:hAnsi="Arial"/>
          <w:sz w:val="16"/>
          <w:szCs w:val="16"/>
        </w:rPr>
        <w:t>BAILLEUR</w:t>
      </w:r>
      <w:r w:rsidRPr="00937E68">
        <w:rPr>
          <w:rFonts w:ascii="Arial" w:hAnsi="Arial"/>
          <w:sz w:val="16"/>
          <w:szCs w:val="16"/>
        </w:rPr>
        <w:t xml:space="preserve"> sera appelé à concourir à la cession, ou, le cas échéant, à l’opération en cause, par lettre recommandée avec accusé de réception à laquelle sera annexée une copie du projet d'acte comportant toutes les indications relatives à la cession ou à  l’opération envisagée.</w:t>
      </w:r>
    </w:p>
    <w:p w:rsidR="00550D10" w:rsidRPr="00937E68" w:rsidRDefault="00550D10" w:rsidP="00D16248">
      <w:pPr>
        <w:spacing w:after="0"/>
        <w:rPr>
          <w:sz w:val="16"/>
          <w:szCs w:val="16"/>
        </w:rPr>
      </w:pPr>
    </w:p>
    <w:p w:rsidR="00550D10" w:rsidRPr="00937E68" w:rsidRDefault="00550D10" w:rsidP="00D16248">
      <w:pPr>
        <w:spacing w:after="0"/>
        <w:jc w:val="both"/>
        <w:rPr>
          <w:sz w:val="16"/>
          <w:szCs w:val="16"/>
        </w:rPr>
      </w:pPr>
      <w:r w:rsidRPr="00937E68">
        <w:rPr>
          <w:rFonts w:ascii="Arial" w:hAnsi="Arial"/>
          <w:sz w:val="16"/>
          <w:szCs w:val="16"/>
        </w:rPr>
        <w:t xml:space="preserve">En cas de concours, l’intervention du </w:t>
      </w:r>
      <w:r w:rsidR="005313D8">
        <w:rPr>
          <w:rFonts w:ascii="Arial" w:hAnsi="Arial"/>
          <w:sz w:val="16"/>
          <w:szCs w:val="16"/>
        </w:rPr>
        <w:t>BAILLEUR</w:t>
      </w:r>
      <w:r w:rsidRPr="00937E68">
        <w:rPr>
          <w:rFonts w:ascii="Arial" w:hAnsi="Arial"/>
          <w:sz w:val="16"/>
          <w:szCs w:val="16"/>
        </w:rPr>
        <w:t xml:space="preserve"> n'emportera, sauf clause expresse, ni adhésion aux clauses de la cession, ni novation quelconque aux stipulations du présent bail et de ses éventuels avenants</w:t>
      </w:r>
      <w:r w:rsidRPr="00937E68">
        <w:rPr>
          <w:rFonts w:ascii="Arial" w:hAnsi="Arial" w:cs="Arial"/>
          <w:color w:val="000000"/>
          <w:sz w:val="16"/>
          <w:szCs w:val="16"/>
        </w:rPr>
        <w:t>.</w:t>
      </w:r>
    </w:p>
    <w:p w:rsidR="00550D10" w:rsidRPr="00937E68" w:rsidRDefault="00550D10" w:rsidP="00D16248">
      <w:pPr>
        <w:spacing w:after="0" w:line="134" w:lineRule="exact"/>
        <w:ind w:left="1425"/>
        <w:rPr>
          <w:sz w:val="16"/>
          <w:szCs w:val="16"/>
        </w:rPr>
      </w:pPr>
    </w:p>
    <w:p w:rsidR="00550D10" w:rsidRDefault="00550D10" w:rsidP="00D16248">
      <w:pPr>
        <w:pStyle w:val="Style4"/>
        <w:spacing w:after="0"/>
        <w:rPr>
          <w:sz w:val="16"/>
          <w:szCs w:val="16"/>
        </w:rPr>
      </w:pPr>
      <w:r w:rsidRPr="00937E68">
        <w:rPr>
          <w:sz w:val="16"/>
          <w:szCs w:val="16"/>
        </w:rPr>
        <w:t>Acte authentique</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jc w:val="both"/>
        <w:rPr>
          <w:rFonts w:ascii="Arial" w:hAnsi="Arial"/>
          <w:sz w:val="16"/>
          <w:szCs w:val="16"/>
        </w:rPr>
      </w:pPr>
      <w:r w:rsidRPr="00937E68">
        <w:rPr>
          <w:rFonts w:ascii="Arial" w:hAnsi="Arial"/>
          <w:sz w:val="16"/>
          <w:szCs w:val="16"/>
        </w:rPr>
        <w:t xml:space="preserve">La cession ou l’opération envisagée devra être reçue par acte authentique, une expédition devant être remise au </w:t>
      </w:r>
      <w:r w:rsidR="005313D8">
        <w:rPr>
          <w:rFonts w:ascii="Arial" w:hAnsi="Arial"/>
          <w:sz w:val="16"/>
          <w:szCs w:val="16"/>
        </w:rPr>
        <w:t>BAILLEUR</w:t>
      </w:r>
      <w:r w:rsidRPr="00937E68">
        <w:rPr>
          <w:rFonts w:ascii="Arial" w:hAnsi="Arial"/>
          <w:sz w:val="16"/>
          <w:szCs w:val="16"/>
        </w:rPr>
        <w:t xml:space="preserve"> sans aucun frais pour lui dans le mois de la signature.</w:t>
      </w:r>
    </w:p>
    <w:p w:rsidR="00550D10" w:rsidRPr="00937E68" w:rsidRDefault="00550D10" w:rsidP="00550D10">
      <w:pPr>
        <w:jc w:val="both"/>
        <w:rPr>
          <w:rFonts w:ascii="Arial" w:hAnsi="Arial"/>
          <w:sz w:val="16"/>
          <w:szCs w:val="16"/>
        </w:rPr>
      </w:pPr>
      <w:r w:rsidRPr="00937E68">
        <w:rPr>
          <w:rFonts w:ascii="Arial" w:hAnsi="Arial"/>
          <w:sz w:val="16"/>
          <w:szCs w:val="16"/>
        </w:rPr>
        <w:t xml:space="preserve">Aucun apport, cession ou toute autre opération ne pourra valablement être fait s’il est dû des loyers et/ou charges par le </w:t>
      </w:r>
      <w:r w:rsidR="005313D8">
        <w:rPr>
          <w:rFonts w:ascii="Arial" w:hAnsi="Arial"/>
          <w:sz w:val="16"/>
          <w:szCs w:val="16"/>
        </w:rPr>
        <w:t>PRENEUR</w:t>
      </w:r>
      <w:r w:rsidRPr="00937E68">
        <w:rPr>
          <w:rFonts w:ascii="Arial" w:hAnsi="Arial"/>
          <w:sz w:val="16"/>
          <w:szCs w:val="16"/>
        </w:rPr>
        <w:t xml:space="preserve"> ou encore </w:t>
      </w:r>
      <w:r w:rsidR="00CE1130">
        <w:rPr>
          <w:rFonts w:ascii="Arial" w:hAnsi="Arial"/>
          <w:sz w:val="16"/>
          <w:szCs w:val="16"/>
        </w:rPr>
        <w:t xml:space="preserve">des réparations locatives quand </w:t>
      </w:r>
      <w:r w:rsidRPr="00937E68">
        <w:rPr>
          <w:rFonts w:ascii="Arial" w:hAnsi="Arial"/>
          <w:sz w:val="16"/>
          <w:szCs w:val="16"/>
        </w:rPr>
        <w:t>bien même il y aurait une contestation de quelque nature que ce soit sur lesdites réparations.</w:t>
      </w:r>
    </w:p>
    <w:p w:rsidR="00550D10" w:rsidRDefault="00550D10" w:rsidP="00D16248">
      <w:pPr>
        <w:spacing w:after="0"/>
        <w:jc w:val="both"/>
        <w:rPr>
          <w:rFonts w:ascii="Arial" w:hAnsi="Arial"/>
          <w:sz w:val="16"/>
          <w:szCs w:val="16"/>
        </w:rPr>
      </w:pPr>
      <w:r w:rsidRPr="00937E68">
        <w:rPr>
          <w:rFonts w:ascii="Arial" w:hAnsi="Arial"/>
          <w:sz w:val="16"/>
          <w:szCs w:val="16"/>
        </w:rPr>
        <w:t xml:space="preserve">Ces stipulations seront applicables à toutes cessions ou opérations telles que visées </w:t>
      </w:r>
      <w:proofErr w:type="spellStart"/>
      <w:r w:rsidRPr="00937E68">
        <w:rPr>
          <w:rFonts w:ascii="Arial" w:hAnsi="Arial"/>
          <w:sz w:val="16"/>
          <w:szCs w:val="16"/>
        </w:rPr>
        <w:t>a</w:t>
      </w:r>
      <w:proofErr w:type="spellEnd"/>
      <w:r w:rsidRPr="00937E68">
        <w:rPr>
          <w:rFonts w:ascii="Arial" w:hAnsi="Arial"/>
          <w:sz w:val="16"/>
          <w:szCs w:val="16"/>
        </w:rPr>
        <w:t xml:space="preserve"> l’article L 145-16 du Code de commerce successives.</w:t>
      </w:r>
    </w:p>
    <w:p w:rsidR="00D16248" w:rsidRPr="00937E68" w:rsidRDefault="00D16248" w:rsidP="00D16248">
      <w:pPr>
        <w:spacing w:after="0"/>
        <w:jc w:val="both"/>
        <w:rPr>
          <w:rFonts w:ascii="Arial" w:hAnsi="Arial"/>
          <w:sz w:val="16"/>
          <w:szCs w:val="16"/>
        </w:rPr>
      </w:pPr>
    </w:p>
    <w:p w:rsidR="00550D10" w:rsidRPr="00937E68" w:rsidRDefault="00550D10" w:rsidP="00D16248">
      <w:pPr>
        <w:pStyle w:val="Style4"/>
        <w:spacing w:after="0"/>
        <w:rPr>
          <w:sz w:val="16"/>
          <w:szCs w:val="16"/>
        </w:rPr>
      </w:pPr>
      <w:r w:rsidRPr="00937E68">
        <w:rPr>
          <w:sz w:val="16"/>
          <w:szCs w:val="16"/>
        </w:rPr>
        <w:t>Garant et solidarité</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Dans cet acte, le cédant ou, en cas d’apport partiel d’actif, la société apporteuse, devra se déclarer garant et solidaire, sans bénéfice de discussion division ou réserve pour une durée de trois ans à compter de la date de l’opération, du cessionnaire et de tous cessionnaires successifs ou en cas d’apport partiel d’actif, du bénéficiaire de l’opération, et tous bénéficiaires successifs, pour garantir au</w:t>
      </w:r>
      <w:r w:rsidR="00FA376D">
        <w:rPr>
          <w:rFonts w:ascii="Arial" w:hAnsi="Arial"/>
          <w:sz w:val="16"/>
          <w:szCs w:val="16"/>
        </w:rPr>
        <w:t xml:space="preserve"> </w:t>
      </w:r>
      <w:r w:rsidR="005313D8">
        <w:rPr>
          <w:rFonts w:ascii="Arial" w:hAnsi="Arial"/>
          <w:sz w:val="16"/>
          <w:szCs w:val="16"/>
        </w:rPr>
        <w:t>BAILLEUR</w:t>
      </w:r>
      <w:r w:rsidRPr="00937E68">
        <w:rPr>
          <w:rFonts w:ascii="Arial" w:hAnsi="Arial"/>
          <w:sz w:val="16"/>
          <w:szCs w:val="16"/>
        </w:rPr>
        <w:t xml:space="preserve"> tant le paiement du loyer, des charges et accessoires, indemnités d'occupation, frais divers, que le respect des conditions du présent bail, de ses renouvellements ou tacites prolongations.</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 xml:space="preserve">Cette garantie solidaire s'appliquera à tous les cas de cession, sous quelque forme que ce soit, comme à l'apport du droit au bail </w:t>
      </w:r>
      <w:proofErr w:type="spellStart"/>
      <w:r w:rsidRPr="00937E68">
        <w:rPr>
          <w:rFonts w:ascii="Arial" w:hAnsi="Arial"/>
          <w:sz w:val="16"/>
          <w:szCs w:val="16"/>
        </w:rPr>
        <w:t>a</w:t>
      </w:r>
      <w:proofErr w:type="spellEnd"/>
      <w:r w:rsidRPr="00937E68">
        <w:rPr>
          <w:rFonts w:ascii="Arial" w:hAnsi="Arial"/>
          <w:sz w:val="16"/>
          <w:szCs w:val="16"/>
        </w:rPr>
        <w:t xml:space="preserve"> toute société quelconque, que cet apport soit fait </w:t>
      </w:r>
      <w:proofErr w:type="spellStart"/>
      <w:r w:rsidRPr="00937E68">
        <w:rPr>
          <w:rFonts w:ascii="Arial" w:hAnsi="Arial"/>
          <w:sz w:val="16"/>
          <w:szCs w:val="16"/>
        </w:rPr>
        <w:t>a</w:t>
      </w:r>
      <w:proofErr w:type="spellEnd"/>
      <w:r w:rsidRPr="00937E68">
        <w:rPr>
          <w:rFonts w:ascii="Arial" w:hAnsi="Arial"/>
          <w:sz w:val="16"/>
          <w:szCs w:val="16"/>
        </w:rPr>
        <w:t xml:space="preserve"> une nouvelle société on a une société préexistante.</w:t>
      </w:r>
    </w:p>
    <w:p w:rsidR="00550D10" w:rsidRPr="00937E68" w:rsidRDefault="00550D10" w:rsidP="00E36203">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BAILLEUR</w:t>
      </w:r>
      <w:r w:rsidRPr="00937E68">
        <w:rPr>
          <w:rFonts w:ascii="Arial" w:hAnsi="Arial"/>
          <w:sz w:val="16"/>
          <w:szCs w:val="16"/>
        </w:rPr>
        <w:t xml:space="preserve"> informera le cédant ou s’il y a lieu, la société apporteuse, de tout défaut de paiement, par le cessionnaire, ou en cas d’apport partiel d’actif, par la société bénéficiaire de l’apport, d’une quelconque somme due au titre des présentes, et ce, dans le délai d'un mois </w:t>
      </w:r>
      <w:proofErr w:type="spellStart"/>
      <w:r w:rsidRPr="00937E68">
        <w:rPr>
          <w:rFonts w:ascii="Arial" w:hAnsi="Arial"/>
          <w:sz w:val="16"/>
          <w:szCs w:val="16"/>
        </w:rPr>
        <w:t>a</w:t>
      </w:r>
      <w:proofErr w:type="spellEnd"/>
      <w:r w:rsidRPr="00937E68">
        <w:rPr>
          <w:rFonts w:ascii="Arial" w:hAnsi="Arial"/>
          <w:sz w:val="16"/>
          <w:szCs w:val="16"/>
        </w:rPr>
        <w:t xml:space="preserve"> compter de la date d’</w:t>
      </w:r>
      <w:r w:rsidR="000F48B8" w:rsidRPr="00937E68">
        <w:rPr>
          <w:rFonts w:ascii="Arial" w:hAnsi="Arial"/>
          <w:sz w:val="16"/>
          <w:szCs w:val="16"/>
        </w:rPr>
        <w:t>exigibilité</w:t>
      </w:r>
      <w:r w:rsidRPr="00937E68">
        <w:rPr>
          <w:rFonts w:ascii="Arial" w:hAnsi="Arial"/>
          <w:sz w:val="16"/>
          <w:szCs w:val="16"/>
        </w:rPr>
        <w:t xml:space="preserve"> de ladite somme.</w:t>
      </w:r>
    </w:p>
    <w:p w:rsidR="000F48B8" w:rsidRDefault="00550D10" w:rsidP="00E36203">
      <w:pPr>
        <w:spacing w:after="0" w:line="220" w:lineRule="exact"/>
        <w:jc w:val="both"/>
        <w:rPr>
          <w:rFonts w:ascii="Arial" w:hAnsi="Arial"/>
          <w:sz w:val="16"/>
          <w:szCs w:val="16"/>
        </w:rPr>
      </w:pPr>
      <w:r w:rsidRPr="00937E68">
        <w:rPr>
          <w:rFonts w:ascii="Arial" w:hAnsi="Arial"/>
          <w:sz w:val="16"/>
          <w:szCs w:val="16"/>
        </w:rPr>
        <w:t xml:space="preserve">De </w:t>
      </w:r>
      <w:r w:rsidR="000F48B8" w:rsidRPr="00937E68">
        <w:rPr>
          <w:rFonts w:ascii="Arial" w:hAnsi="Arial"/>
          <w:sz w:val="16"/>
          <w:szCs w:val="16"/>
        </w:rPr>
        <w:t>même</w:t>
      </w:r>
      <w:r w:rsidRPr="00937E68">
        <w:rPr>
          <w:rFonts w:ascii="Arial" w:hAnsi="Arial"/>
          <w:sz w:val="16"/>
          <w:szCs w:val="16"/>
        </w:rPr>
        <w:t xml:space="preserve">, en cas de cession, le cessionnaire devra dans l’acte se </w:t>
      </w:r>
      <w:r w:rsidR="000F48B8" w:rsidRPr="00937E68">
        <w:rPr>
          <w:rFonts w:ascii="Arial" w:hAnsi="Arial"/>
          <w:sz w:val="16"/>
          <w:szCs w:val="16"/>
        </w:rPr>
        <w:t>déclarer</w:t>
      </w:r>
      <w:r w:rsidRPr="00937E68">
        <w:rPr>
          <w:rFonts w:ascii="Arial" w:hAnsi="Arial"/>
          <w:sz w:val="16"/>
          <w:szCs w:val="16"/>
        </w:rPr>
        <w:t xml:space="preserve"> solidairement tenu des dettes</w:t>
      </w:r>
      <w:r w:rsidR="000F48B8" w:rsidRPr="00937E68">
        <w:rPr>
          <w:rFonts w:ascii="Arial" w:hAnsi="Arial"/>
          <w:sz w:val="16"/>
          <w:szCs w:val="16"/>
        </w:rPr>
        <w:t xml:space="preserve"> </w:t>
      </w:r>
      <w:r w:rsidRPr="00937E68">
        <w:rPr>
          <w:rFonts w:ascii="Arial" w:hAnsi="Arial"/>
          <w:sz w:val="16"/>
          <w:szCs w:val="16"/>
        </w:rPr>
        <w:t xml:space="preserve">locatives de toute nature du </w:t>
      </w:r>
      <w:r w:rsidR="000F48B8" w:rsidRPr="00937E68">
        <w:rPr>
          <w:rFonts w:ascii="Arial" w:hAnsi="Arial"/>
          <w:sz w:val="16"/>
          <w:szCs w:val="16"/>
        </w:rPr>
        <w:t>cédant et en acquitter le coût</w:t>
      </w:r>
      <w:r w:rsidRPr="00937E68">
        <w:rPr>
          <w:rFonts w:ascii="Arial" w:hAnsi="Arial"/>
          <w:sz w:val="16"/>
          <w:szCs w:val="16"/>
        </w:rPr>
        <w:t xml:space="preserve"> </w:t>
      </w:r>
      <w:r w:rsidR="00FA376D">
        <w:rPr>
          <w:rFonts w:ascii="Arial" w:hAnsi="Arial"/>
          <w:sz w:val="16"/>
          <w:szCs w:val="16"/>
        </w:rPr>
        <w:t>à</w:t>
      </w:r>
      <w:r w:rsidRPr="00937E68">
        <w:rPr>
          <w:rFonts w:ascii="Arial" w:hAnsi="Arial"/>
          <w:sz w:val="16"/>
          <w:szCs w:val="16"/>
        </w:rPr>
        <w:t xml:space="preserve"> </w:t>
      </w:r>
      <w:r w:rsidR="000F48B8" w:rsidRPr="00937E68">
        <w:rPr>
          <w:rFonts w:ascii="Arial" w:hAnsi="Arial"/>
          <w:sz w:val="16"/>
          <w:szCs w:val="16"/>
        </w:rPr>
        <w:t>première</w:t>
      </w:r>
      <w:r w:rsidRPr="00937E68">
        <w:rPr>
          <w:rFonts w:ascii="Arial" w:hAnsi="Arial"/>
          <w:sz w:val="16"/>
          <w:szCs w:val="16"/>
        </w:rPr>
        <w:t xml:space="preserve"> demande du </w:t>
      </w:r>
      <w:r w:rsidR="005313D8">
        <w:rPr>
          <w:rFonts w:ascii="Arial" w:hAnsi="Arial"/>
          <w:sz w:val="16"/>
          <w:szCs w:val="16"/>
        </w:rPr>
        <w:t>BAILLEUR</w:t>
      </w:r>
      <w:r w:rsidRPr="00937E68">
        <w:rPr>
          <w:rFonts w:ascii="Arial" w:hAnsi="Arial"/>
          <w:sz w:val="16"/>
          <w:szCs w:val="16"/>
        </w:rPr>
        <w:t xml:space="preserve"> sur la</w:t>
      </w:r>
      <w:r w:rsidR="000F48B8" w:rsidRPr="00937E68">
        <w:rPr>
          <w:rFonts w:ascii="Arial" w:hAnsi="Arial"/>
          <w:sz w:val="16"/>
          <w:szCs w:val="16"/>
        </w:rPr>
        <w:t xml:space="preserve"> </w:t>
      </w:r>
      <w:r w:rsidRPr="00937E68">
        <w:rPr>
          <w:rFonts w:ascii="Arial" w:hAnsi="Arial"/>
          <w:sz w:val="16"/>
          <w:szCs w:val="16"/>
        </w:rPr>
        <w:t xml:space="preserve">seule justification d'une lettre </w:t>
      </w:r>
      <w:r w:rsidR="000F48B8" w:rsidRPr="00937E68">
        <w:rPr>
          <w:rFonts w:ascii="Arial" w:hAnsi="Arial"/>
          <w:sz w:val="16"/>
          <w:szCs w:val="16"/>
        </w:rPr>
        <w:t>recommandée</w:t>
      </w:r>
      <w:r w:rsidRPr="00937E68">
        <w:rPr>
          <w:rFonts w:ascii="Arial" w:hAnsi="Arial"/>
          <w:sz w:val="16"/>
          <w:szCs w:val="16"/>
        </w:rPr>
        <w:t xml:space="preserve"> </w:t>
      </w:r>
      <w:r w:rsidR="000F48B8" w:rsidRPr="00937E68">
        <w:rPr>
          <w:rFonts w:ascii="Arial" w:hAnsi="Arial"/>
          <w:sz w:val="16"/>
          <w:szCs w:val="16"/>
        </w:rPr>
        <w:t>adressée</w:t>
      </w:r>
      <w:r w:rsidRPr="00937E68">
        <w:rPr>
          <w:rFonts w:ascii="Arial" w:hAnsi="Arial"/>
          <w:sz w:val="16"/>
          <w:szCs w:val="16"/>
        </w:rPr>
        <w:t xml:space="preserve"> par ce dernier au </w:t>
      </w:r>
      <w:r w:rsidR="000F48B8" w:rsidRPr="00937E68">
        <w:rPr>
          <w:rFonts w:ascii="Arial" w:hAnsi="Arial"/>
          <w:sz w:val="16"/>
          <w:szCs w:val="16"/>
        </w:rPr>
        <w:t>cédant</w:t>
      </w:r>
      <w:r w:rsidRPr="00937E68">
        <w:rPr>
          <w:rFonts w:ascii="Arial" w:hAnsi="Arial"/>
          <w:sz w:val="16"/>
          <w:szCs w:val="16"/>
        </w:rPr>
        <w:t xml:space="preserve"> et </w:t>
      </w:r>
      <w:r w:rsidR="000F48B8" w:rsidRPr="00937E68">
        <w:rPr>
          <w:rFonts w:ascii="Arial" w:hAnsi="Arial"/>
          <w:sz w:val="16"/>
          <w:szCs w:val="16"/>
        </w:rPr>
        <w:t>demeur</w:t>
      </w:r>
      <w:r w:rsidR="00FA376D">
        <w:rPr>
          <w:rFonts w:ascii="Arial" w:hAnsi="Arial"/>
          <w:sz w:val="16"/>
          <w:szCs w:val="16"/>
        </w:rPr>
        <w:t>é</w:t>
      </w:r>
      <w:r w:rsidRPr="00937E68">
        <w:rPr>
          <w:rFonts w:ascii="Arial" w:hAnsi="Arial"/>
          <w:sz w:val="16"/>
          <w:szCs w:val="16"/>
        </w:rPr>
        <w:t xml:space="preserve"> sans effet</w:t>
      </w:r>
      <w:r w:rsidR="000F48B8" w:rsidRPr="00937E68">
        <w:rPr>
          <w:rFonts w:ascii="Arial" w:hAnsi="Arial"/>
          <w:sz w:val="16"/>
          <w:szCs w:val="16"/>
        </w:rPr>
        <w:t xml:space="preserve"> </w:t>
      </w:r>
      <w:r w:rsidR="00D16248">
        <w:rPr>
          <w:rFonts w:ascii="Arial" w:hAnsi="Arial"/>
          <w:sz w:val="16"/>
          <w:szCs w:val="16"/>
        </w:rPr>
        <w:t>pendant plus de huit jours.</w:t>
      </w:r>
    </w:p>
    <w:p w:rsidR="00D16248" w:rsidRPr="00D16248" w:rsidRDefault="00D16248" w:rsidP="00D16248">
      <w:pPr>
        <w:spacing w:after="0" w:line="220" w:lineRule="exact"/>
        <w:jc w:val="both"/>
        <w:rPr>
          <w:rFonts w:ascii="Arial" w:hAnsi="Arial"/>
          <w:sz w:val="16"/>
          <w:szCs w:val="16"/>
        </w:rPr>
      </w:pPr>
    </w:p>
    <w:p w:rsidR="00550D10" w:rsidRDefault="00550D10" w:rsidP="00D16248">
      <w:pPr>
        <w:pStyle w:val="Style3"/>
        <w:numPr>
          <w:ilvl w:val="0"/>
          <w:numId w:val="34"/>
        </w:numPr>
        <w:rPr>
          <w:sz w:val="16"/>
          <w:szCs w:val="16"/>
        </w:rPr>
      </w:pPr>
      <w:bookmarkStart w:id="65" w:name="_Toc511232319"/>
      <w:r w:rsidRPr="00937E68">
        <w:rPr>
          <w:sz w:val="16"/>
          <w:szCs w:val="16"/>
        </w:rPr>
        <w:t>Nantissement</w:t>
      </w:r>
      <w:bookmarkEnd w:id="65"/>
    </w:p>
    <w:p w:rsidR="00D16248" w:rsidRPr="00937E68" w:rsidRDefault="00D16248" w:rsidP="00D16248">
      <w:pPr>
        <w:pStyle w:val="Style3"/>
        <w:numPr>
          <w:ilvl w:val="0"/>
          <w:numId w:val="0"/>
        </w:numPr>
        <w:ind w:left="720"/>
        <w:rPr>
          <w:sz w:val="16"/>
          <w:szCs w:val="16"/>
        </w:rPr>
      </w:pPr>
    </w:p>
    <w:p w:rsidR="00550D10" w:rsidRPr="00937E68" w:rsidRDefault="00550D10" w:rsidP="00D16248">
      <w:pPr>
        <w:spacing w:after="0" w:line="201" w:lineRule="exact"/>
        <w:rPr>
          <w:rFonts w:ascii="Arial" w:hAnsi="Arial" w:cs="Arial"/>
          <w:color w:val="000000"/>
          <w:sz w:val="16"/>
          <w:szCs w:val="16"/>
        </w:rPr>
      </w:pPr>
      <w:r w:rsidRPr="00937E68">
        <w:rPr>
          <w:rFonts w:ascii="Arial" w:hAnsi="Arial" w:cs="Arial"/>
          <w:color w:val="000000"/>
          <w:sz w:val="16"/>
          <w:szCs w:val="16"/>
        </w:rPr>
        <w:t xml:space="preserve">Tout nantissement du droit au </w:t>
      </w:r>
      <w:r w:rsidR="000F48B8" w:rsidRPr="00937E68">
        <w:rPr>
          <w:rFonts w:ascii="Arial" w:hAnsi="Arial" w:cs="Arial"/>
          <w:color w:val="000000"/>
          <w:sz w:val="16"/>
          <w:szCs w:val="16"/>
        </w:rPr>
        <w:t>présent</w:t>
      </w:r>
      <w:r w:rsidRPr="00937E68">
        <w:rPr>
          <w:rFonts w:ascii="Arial" w:hAnsi="Arial" w:cs="Arial"/>
          <w:color w:val="000000"/>
          <w:sz w:val="16"/>
          <w:szCs w:val="16"/>
        </w:rPr>
        <w:t xml:space="preserve"> bail est interdit.</w:t>
      </w:r>
    </w:p>
    <w:p w:rsidR="000F48B8" w:rsidRPr="00937E68" w:rsidRDefault="000F48B8" w:rsidP="00D16248">
      <w:pPr>
        <w:spacing w:after="0" w:line="201" w:lineRule="exact"/>
        <w:rPr>
          <w:sz w:val="16"/>
          <w:szCs w:val="16"/>
        </w:rPr>
      </w:pPr>
    </w:p>
    <w:p w:rsidR="00550D10" w:rsidRDefault="000F48B8" w:rsidP="00D16248">
      <w:pPr>
        <w:pStyle w:val="Style4"/>
        <w:spacing w:after="0"/>
        <w:rPr>
          <w:sz w:val="16"/>
          <w:szCs w:val="16"/>
        </w:rPr>
      </w:pPr>
      <w:r w:rsidRPr="00937E68">
        <w:rPr>
          <w:sz w:val="16"/>
          <w:szCs w:val="16"/>
        </w:rPr>
        <w:t>Créanciers</w:t>
      </w:r>
      <w:r w:rsidR="00550D10" w:rsidRPr="00937E68">
        <w:rPr>
          <w:sz w:val="16"/>
          <w:szCs w:val="16"/>
        </w:rPr>
        <w:t xml:space="preserve"> nantis</w:t>
      </w:r>
    </w:p>
    <w:p w:rsidR="00D16248" w:rsidRPr="00937E68" w:rsidRDefault="00D16248" w:rsidP="00D16248">
      <w:pPr>
        <w:pStyle w:val="Style4"/>
        <w:numPr>
          <w:ilvl w:val="0"/>
          <w:numId w:val="0"/>
        </w:numPr>
        <w:spacing w:after="0"/>
        <w:ind w:left="720"/>
        <w:rPr>
          <w:sz w:val="16"/>
          <w:szCs w:val="16"/>
        </w:rPr>
      </w:pPr>
    </w:p>
    <w:p w:rsidR="00550D10" w:rsidRPr="00937E68" w:rsidRDefault="00550D10"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s'il </w:t>
      </w:r>
      <w:r w:rsidR="000F48B8" w:rsidRPr="00937E68">
        <w:rPr>
          <w:rFonts w:ascii="Arial" w:hAnsi="Arial"/>
          <w:sz w:val="16"/>
          <w:szCs w:val="16"/>
        </w:rPr>
        <w:t>était</w:t>
      </w:r>
      <w:r w:rsidRPr="00937E68">
        <w:rPr>
          <w:rFonts w:ascii="Arial" w:hAnsi="Arial"/>
          <w:sz w:val="16"/>
          <w:szCs w:val="16"/>
        </w:rPr>
        <w:t xml:space="preserve"> consenti des nantissements sur son fonds de commerce a en lui faire</w:t>
      </w:r>
      <w:r w:rsidR="000F48B8" w:rsidRPr="00937E68">
        <w:rPr>
          <w:rFonts w:ascii="Arial" w:hAnsi="Arial"/>
          <w:sz w:val="16"/>
          <w:szCs w:val="16"/>
        </w:rPr>
        <w:t xml:space="preserve"> connaître</w:t>
      </w:r>
      <w:r w:rsidRPr="00937E68">
        <w:rPr>
          <w:rFonts w:ascii="Arial" w:hAnsi="Arial"/>
          <w:sz w:val="16"/>
          <w:szCs w:val="16"/>
        </w:rPr>
        <w:t xml:space="preserve"> les noms et adresses des </w:t>
      </w:r>
      <w:r w:rsidR="000F48B8" w:rsidRPr="00937E68">
        <w:rPr>
          <w:rFonts w:ascii="Arial" w:hAnsi="Arial"/>
          <w:sz w:val="16"/>
          <w:szCs w:val="16"/>
        </w:rPr>
        <w:t>créanciers</w:t>
      </w:r>
      <w:r w:rsidRPr="00937E68">
        <w:rPr>
          <w:rFonts w:ascii="Arial" w:hAnsi="Arial"/>
          <w:sz w:val="16"/>
          <w:szCs w:val="16"/>
        </w:rPr>
        <w:t xml:space="preserve"> nantis dans les quinze jours de la constitution des</w:t>
      </w:r>
      <w:r w:rsidR="000F48B8" w:rsidRPr="00937E68">
        <w:rPr>
          <w:rFonts w:ascii="Arial" w:hAnsi="Arial"/>
          <w:sz w:val="16"/>
          <w:szCs w:val="16"/>
        </w:rPr>
        <w:t xml:space="preserve">   </w:t>
      </w:r>
      <w:r w:rsidRPr="00937E68">
        <w:rPr>
          <w:rFonts w:ascii="Arial" w:hAnsi="Arial"/>
          <w:sz w:val="16"/>
          <w:szCs w:val="16"/>
        </w:rPr>
        <w:t>nantissements.</w:t>
      </w:r>
    </w:p>
    <w:p w:rsidR="00FE3250" w:rsidRPr="00937E68" w:rsidRDefault="00FE3250" w:rsidP="00D16248">
      <w:pPr>
        <w:spacing w:after="0" w:line="206" w:lineRule="exact"/>
        <w:rPr>
          <w:sz w:val="16"/>
          <w:szCs w:val="16"/>
        </w:rPr>
      </w:pPr>
    </w:p>
    <w:p w:rsidR="00AF7EF8" w:rsidRDefault="00550D10" w:rsidP="00D16248">
      <w:pPr>
        <w:pStyle w:val="Style3"/>
        <w:numPr>
          <w:ilvl w:val="0"/>
          <w:numId w:val="37"/>
        </w:numPr>
        <w:ind w:left="360" w:firstLine="0"/>
        <w:rPr>
          <w:sz w:val="16"/>
          <w:szCs w:val="16"/>
        </w:rPr>
      </w:pPr>
      <w:bookmarkStart w:id="66" w:name="_Toc511232320"/>
      <w:r w:rsidRPr="00937E68">
        <w:rPr>
          <w:sz w:val="16"/>
          <w:szCs w:val="16"/>
        </w:rPr>
        <w:t>Sous-location</w:t>
      </w:r>
      <w:bookmarkEnd w:id="66"/>
      <w:r w:rsidR="00AF7EF8" w:rsidRPr="00937E68">
        <w:rPr>
          <w:sz w:val="16"/>
          <w:szCs w:val="16"/>
        </w:rPr>
        <w:t xml:space="preserve"> </w:t>
      </w:r>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Toute sous-location, totale ou partielle, à titre onéreux ou à titre gratuit, de tout ou partie des locaux loués est expressément interdite.</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Dans la mesure où une sous-location serait éventuellement autorisée par le </w:t>
      </w:r>
      <w:r w:rsidR="005313D8">
        <w:rPr>
          <w:rFonts w:ascii="Arial" w:hAnsi="Arial"/>
          <w:sz w:val="16"/>
          <w:szCs w:val="16"/>
        </w:rPr>
        <w:t>BAILLEUR</w:t>
      </w:r>
      <w:r w:rsidRPr="00937E68">
        <w:rPr>
          <w:rFonts w:ascii="Arial" w:hAnsi="Arial"/>
          <w:sz w:val="16"/>
          <w:szCs w:val="16"/>
        </w:rPr>
        <w:t xml:space="preserv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soumettre le texte du sous-bail à l'accord préalable et écrit du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lastRenderedPageBreak/>
        <w:t xml:space="preserve">Dans cette hypothèse, le </w:t>
      </w:r>
      <w:r w:rsidR="005313D8">
        <w:rPr>
          <w:rFonts w:ascii="Arial" w:hAnsi="Arial"/>
          <w:sz w:val="16"/>
          <w:szCs w:val="16"/>
        </w:rPr>
        <w:t>PRENEUR</w:t>
      </w:r>
      <w:r w:rsidRPr="00937E68">
        <w:rPr>
          <w:rFonts w:ascii="Arial" w:hAnsi="Arial"/>
          <w:sz w:val="16"/>
          <w:szCs w:val="16"/>
        </w:rPr>
        <w:t xml:space="preserve"> fera son affaire personnelle de ladite sous-location et restera garant solidaire des obligations de son ou de ses sous-locataires. Le </w:t>
      </w:r>
      <w:r w:rsidR="005313D8">
        <w:rPr>
          <w:rFonts w:ascii="Arial" w:hAnsi="Arial"/>
          <w:sz w:val="16"/>
          <w:szCs w:val="16"/>
        </w:rPr>
        <w:t>PRENEUR</w:t>
      </w:r>
      <w:r w:rsidRPr="00937E68">
        <w:rPr>
          <w:rFonts w:ascii="Arial" w:hAnsi="Arial"/>
          <w:sz w:val="16"/>
          <w:szCs w:val="16"/>
        </w:rPr>
        <w:t xml:space="preserve"> s'engage, en outre, à transmettre le texte du sous-bail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Les locaux loués formant un tout indivisible en fait et dans la commune intention des parties, la ou les sous-locations ne seront pas opposables au </w:t>
      </w:r>
      <w:r w:rsidR="005313D8">
        <w:rPr>
          <w:rFonts w:ascii="Arial" w:hAnsi="Arial"/>
          <w:sz w:val="16"/>
          <w:szCs w:val="16"/>
        </w:rPr>
        <w:t>BAILLEUR</w:t>
      </w:r>
      <w:r w:rsidRPr="00937E68">
        <w:rPr>
          <w:rFonts w:ascii="Arial" w:hAnsi="Arial"/>
          <w:sz w:val="16"/>
          <w:szCs w:val="16"/>
        </w:rPr>
        <w:t xml:space="preserve"> de sorte que le ou les sous-locataires ne pourront se prévaloir d'aucun droit, et notamment d'un éventuel droit direct au renouvellement, à l'encontre du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Le présent article devra être reproduit dans tous les contrats de sous-location.</w:t>
      </w:r>
    </w:p>
    <w:p w:rsidR="00792E20" w:rsidRPr="00937E68" w:rsidRDefault="00792E20" w:rsidP="00D16248">
      <w:pPr>
        <w:spacing w:after="0" w:line="220" w:lineRule="exact"/>
        <w:jc w:val="both"/>
        <w:rPr>
          <w:rFonts w:ascii="Arial" w:hAnsi="Arial"/>
          <w:sz w:val="16"/>
          <w:szCs w:val="16"/>
        </w:rPr>
      </w:pPr>
    </w:p>
    <w:p w:rsidR="00AF7EF8" w:rsidRDefault="00AF7EF8" w:rsidP="00D16248">
      <w:pPr>
        <w:pStyle w:val="Style4"/>
        <w:spacing w:after="0"/>
        <w:rPr>
          <w:sz w:val="16"/>
          <w:szCs w:val="16"/>
        </w:rPr>
      </w:pPr>
      <w:r w:rsidRPr="00937E68">
        <w:rPr>
          <w:sz w:val="16"/>
          <w:szCs w:val="16"/>
        </w:rPr>
        <w:t>Stipulations communes à la cession et à la sous-location</w:t>
      </w:r>
    </w:p>
    <w:p w:rsidR="00D16248" w:rsidRPr="00937E68" w:rsidRDefault="00D16248" w:rsidP="00D16248">
      <w:pPr>
        <w:pStyle w:val="Style4"/>
        <w:numPr>
          <w:ilvl w:val="0"/>
          <w:numId w:val="0"/>
        </w:numPr>
        <w:spacing w:after="0"/>
        <w:ind w:left="72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En ce qui concerne la mutation de jouissance des locaux loués, objets de la sous-location ou de la cession ci-dessus précitées, le </w:t>
      </w:r>
      <w:r w:rsidR="005313D8">
        <w:rPr>
          <w:rFonts w:ascii="Arial" w:hAnsi="Arial"/>
          <w:sz w:val="16"/>
          <w:szCs w:val="16"/>
        </w:rPr>
        <w:t>PRENEUR</w:t>
      </w:r>
      <w:r w:rsidRPr="00937E68">
        <w:rPr>
          <w:rFonts w:ascii="Arial" w:hAnsi="Arial"/>
          <w:sz w:val="16"/>
          <w:szCs w:val="16"/>
        </w:rPr>
        <w:t xml:space="preserve"> fera son affaire personnelle de toutes réclamations de l'administration à cet égard et prendra en charge l'entière responsabilité de la contestation et/ou du paiement de tous droits ou taxes qui pourraient être exigés de manière à ce que le </w:t>
      </w:r>
      <w:r w:rsidR="005313D8">
        <w:rPr>
          <w:rFonts w:ascii="Arial" w:hAnsi="Arial"/>
          <w:sz w:val="16"/>
          <w:szCs w:val="16"/>
        </w:rPr>
        <w:t>BAILLEUR</w:t>
      </w:r>
      <w:r w:rsidRPr="00937E68">
        <w:rPr>
          <w:rFonts w:ascii="Arial" w:hAnsi="Arial"/>
          <w:sz w:val="16"/>
          <w:szCs w:val="16"/>
        </w:rPr>
        <w:t xml:space="preserve"> ne soit jamais inquiété ni recherché.</w:t>
      </w:r>
    </w:p>
    <w:p w:rsidR="00AF7EF8" w:rsidRPr="00937E68" w:rsidRDefault="00AF7EF8" w:rsidP="007063F3">
      <w:pPr>
        <w:pStyle w:val="Style3"/>
        <w:numPr>
          <w:ilvl w:val="0"/>
          <w:numId w:val="0"/>
        </w:numPr>
        <w:rPr>
          <w:sz w:val="16"/>
          <w:szCs w:val="16"/>
        </w:rPr>
      </w:pPr>
    </w:p>
    <w:p w:rsidR="00550D10" w:rsidRDefault="000F48B8" w:rsidP="00D16248">
      <w:pPr>
        <w:pStyle w:val="Style3"/>
        <w:numPr>
          <w:ilvl w:val="0"/>
          <w:numId w:val="37"/>
        </w:numPr>
        <w:ind w:left="360" w:firstLine="0"/>
        <w:rPr>
          <w:sz w:val="16"/>
          <w:szCs w:val="16"/>
        </w:rPr>
      </w:pPr>
      <w:bookmarkStart w:id="67" w:name="_Toc511232321"/>
      <w:r w:rsidRPr="00937E68">
        <w:rPr>
          <w:sz w:val="16"/>
          <w:szCs w:val="16"/>
        </w:rPr>
        <w:t>location-gérance</w:t>
      </w:r>
      <w:bookmarkEnd w:id="67"/>
    </w:p>
    <w:p w:rsidR="00D16248" w:rsidRPr="00937E68" w:rsidRDefault="00D16248" w:rsidP="00D16248">
      <w:pPr>
        <w:pStyle w:val="Style3"/>
        <w:numPr>
          <w:ilvl w:val="0"/>
          <w:numId w:val="0"/>
        </w:numPr>
        <w:ind w:left="360"/>
        <w:rPr>
          <w:sz w:val="16"/>
          <w:szCs w:val="16"/>
        </w:rPr>
      </w:pP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ne pourra pas donner en location-gérance les locaux loués, sous peine de nullité de la location-gérance consentie au mépris de la présente clause et même de résolution du présent contrat, si bon semble au </w:t>
      </w:r>
      <w:r w:rsidR="005313D8">
        <w:rPr>
          <w:rFonts w:ascii="Arial" w:hAnsi="Arial"/>
          <w:sz w:val="16"/>
          <w:szCs w:val="16"/>
        </w:rPr>
        <w:t>BAILLEUR</w:t>
      </w:r>
      <w:r w:rsidRPr="00937E68">
        <w:rPr>
          <w:rFonts w:ascii="Arial" w:hAnsi="Arial"/>
          <w:sz w:val="16"/>
          <w:szCs w:val="16"/>
        </w:rPr>
        <w:t>.</w:t>
      </w:r>
    </w:p>
    <w:p w:rsidR="00AF7EF8" w:rsidRPr="00937E68" w:rsidRDefault="00AF7EF8" w:rsidP="00D16248">
      <w:pPr>
        <w:spacing w:after="0" w:line="220" w:lineRule="exact"/>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exploiter personnellement les locaux loués.</w:t>
      </w:r>
    </w:p>
    <w:p w:rsidR="00550D10" w:rsidRPr="00937E68" w:rsidRDefault="00550D10" w:rsidP="003211BE">
      <w:pPr>
        <w:rPr>
          <w:sz w:val="16"/>
          <w:szCs w:val="16"/>
        </w:rPr>
      </w:pPr>
    </w:p>
    <w:p w:rsidR="002A1506" w:rsidRPr="00937E68" w:rsidRDefault="00752AFB" w:rsidP="00792E20">
      <w:pPr>
        <w:pStyle w:val="Style1"/>
        <w:rPr>
          <w:sz w:val="16"/>
          <w:szCs w:val="16"/>
        </w:rPr>
      </w:pPr>
      <w:bookmarkStart w:id="68" w:name="_Toc511232322"/>
      <w:r w:rsidRPr="00937E68">
        <w:rPr>
          <w:sz w:val="16"/>
          <w:szCs w:val="16"/>
        </w:rPr>
        <w:t>Assurances</w:t>
      </w:r>
      <w:bookmarkEnd w:id="68"/>
      <w:r w:rsidR="002A1506" w:rsidRPr="00937E68">
        <w:rPr>
          <w:sz w:val="16"/>
          <w:szCs w:val="16"/>
        </w:rPr>
        <w:t xml:space="preserve"> </w:t>
      </w:r>
    </w:p>
    <w:p w:rsidR="003B0345" w:rsidRPr="00937E68" w:rsidRDefault="003B0345" w:rsidP="003211BE">
      <w:pPr>
        <w:rPr>
          <w:color w:val="FF0000"/>
          <w:sz w:val="16"/>
          <w:szCs w:val="16"/>
        </w:rPr>
      </w:pPr>
    </w:p>
    <w:p w:rsidR="006A7D4E" w:rsidRPr="00937E68" w:rsidRDefault="006A7D4E" w:rsidP="006A7D4E">
      <w:pPr>
        <w:pStyle w:val="Style3"/>
        <w:numPr>
          <w:ilvl w:val="0"/>
          <w:numId w:val="27"/>
        </w:numPr>
        <w:rPr>
          <w:sz w:val="16"/>
          <w:szCs w:val="16"/>
        </w:rPr>
      </w:pPr>
      <w:bookmarkStart w:id="69" w:name="_Toc511232323"/>
      <w:r w:rsidRPr="00937E68">
        <w:rPr>
          <w:sz w:val="16"/>
          <w:szCs w:val="16"/>
        </w:rPr>
        <w:t xml:space="preserve">Engagements respectifs du </w:t>
      </w:r>
      <w:r w:rsidR="005313D8">
        <w:rPr>
          <w:sz w:val="16"/>
          <w:szCs w:val="16"/>
        </w:rPr>
        <w:t>BAILLEUR</w:t>
      </w:r>
      <w:r w:rsidRPr="00937E68">
        <w:rPr>
          <w:sz w:val="16"/>
          <w:szCs w:val="16"/>
        </w:rPr>
        <w:t xml:space="preserve"> et du </w:t>
      </w:r>
      <w:r w:rsidR="005313D8">
        <w:rPr>
          <w:sz w:val="16"/>
          <w:szCs w:val="16"/>
        </w:rPr>
        <w:t>PRENEUR</w:t>
      </w:r>
      <w:r w:rsidRPr="00937E68">
        <w:rPr>
          <w:sz w:val="16"/>
          <w:szCs w:val="16"/>
        </w:rPr>
        <w:t>.</w:t>
      </w:r>
      <w:bookmarkEnd w:id="69"/>
    </w:p>
    <w:p w:rsidR="006A7D4E" w:rsidRPr="00937E68" w:rsidRDefault="006A7D4E" w:rsidP="006A7D4E">
      <w:pPr>
        <w:pStyle w:val="Style3"/>
        <w:numPr>
          <w:ilvl w:val="0"/>
          <w:numId w:val="0"/>
        </w:numPr>
        <w:ind w:left="720"/>
        <w:rPr>
          <w:sz w:val="16"/>
          <w:szCs w:val="16"/>
        </w:rPr>
      </w:pPr>
    </w:p>
    <w:p w:rsidR="006A7D4E" w:rsidRPr="00937E68" w:rsidRDefault="00192053" w:rsidP="006A7D4E">
      <w:pPr>
        <w:pStyle w:val="Style4"/>
        <w:rPr>
          <w:sz w:val="16"/>
          <w:szCs w:val="16"/>
        </w:rPr>
      </w:pPr>
      <w:r>
        <w:rPr>
          <w:sz w:val="16"/>
          <w:szCs w:val="16"/>
        </w:rPr>
        <w:t>A)</w:t>
      </w:r>
      <w:r w:rsidR="006A7D4E" w:rsidRPr="00937E68">
        <w:rPr>
          <w:sz w:val="16"/>
          <w:szCs w:val="16"/>
        </w:rPr>
        <w:t xml:space="preserve"> LE </w:t>
      </w:r>
      <w:r w:rsidR="005313D8">
        <w:rPr>
          <w:sz w:val="16"/>
          <w:szCs w:val="16"/>
        </w:rPr>
        <w:t>BAILLEUR</w:t>
      </w:r>
      <w:r w:rsidR="006A7D4E" w:rsidRPr="00937E68">
        <w:rPr>
          <w:sz w:val="16"/>
          <w:szCs w:val="16"/>
        </w:rPr>
        <w:t xml:space="preserve"> et/ ou la copropriété feront garantir :</w:t>
      </w:r>
    </w:p>
    <w:p w:rsidR="00A645F8" w:rsidRPr="00D16248" w:rsidRDefault="006A7D4E" w:rsidP="00D16248">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a)</w:t>
      </w:r>
      <w:r w:rsidRPr="00937E68">
        <w:rPr>
          <w:rFonts w:ascii="Arial" w:hAnsi="Arial"/>
          <w:color w:val="002060"/>
          <w:sz w:val="16"/>
          <w:szCs w:val="16"/>
        </w:rPr>
        <w:t xml:space="preserve"> </w:t>
      </w:r>
      <w:r w:rsidRPr="00937E68">
        <w:rPr>
          <w:rFonts w:ascii="Arial" w:hAnsi="Arial"/>
          <w:sz w:val="16"/>
          <w:szCs w:val="16"/>
        </w:rPr>
        <w:t xml:space="preserve">les immeubles, en valeur </w:t>
      </w:r>
      <w:r w:rsidR="00A645F8" w:rsidRPr="00937E68">
        <w:rPr>
          <w:rFonts w:ascii="Arial" w:hAnsi="Arial"/>
          <w:sz w:val="16"/>
          <w:szCs w:val="16"/>
        </w:rPr>
        <w:t>à</w:t>
      </w:r>
      <w:r w:rsidRPr="00937E68">
        <w:rPr>
          <w:rFonts w:ascii="Arial" w:hAnsi="Arial"/>
          <w:sz w:val="16"/>
          <w:szCs w:val="16"/>
        </w:rPr>
        <w:t xml:space="preserve"> neuf y compris tous agencements et installations </w:t>
      </w:r>
      <w:r w:rsidR="00A645F8" w:rsidRPr="00937E68">
        <w:rPr>
          <w:rFonts w:ascii="Arial" w:hAnsi="Arial"/>
          <w:sz w:val="16"/>
          <w:szCs w:val="16"/>
        </w:rPr>
        <w:t>considérés</w:t>
      </w:r>
      <w:r w:rsidRPr="00937E68">
        <w:rPr>
          <w:rFonts w:ascii="Arial" w:hAnsi="Arial"/>
          <w:sz w:val="16"/>
          <w:szCs w:val="16"/>
        </w:rPr>
        <w:t xml:space="preserve"> comme</w:t>
      </w:r>
      <w:r w:rsidR="00A645F8" w:rsidRPr="00937E68">
        <w:rPr>
          <w:rFonts w:ascii="Arial" w:hAnsi="Arial"/>
          <w:sz w:val="16"/>
          <w:szCs w:val="16"/>
        </w:rPr>
        <w:t xml:space="preserve"> </w:t>
      </w:r>
      <w:r w:rsidRPr="00937E68">
        <w:rPr>
          <w:rFonts w:ascii="Arial" w:hAnsi="Arial"/>
          <w:sz w:val="16"/>
          <w:szCs w:val="16"/>
        </w:rPr>
        <w:t xml:space="preserve">immeuble par nature ou destination, installations </w:t>
      </w:r>
      <w:r w:rsidR="00A645F8" w:rsidRPr="00937E68">
        <w:rPr>
          <w:rFonts w:ascii="Arial" w:hAnsi="Arial"/>
          <w:sz w:val="16"/>
          <w:szCs w:val="16"/>
        </w:rPr>
        <w:t>attachées</w:t>
      </w:r>
      <w:r w:rsidRPr="00937E68">
        <w:rPr>
          <w:rFonts w:ascii="Arial" w:hAnsi="Arial"/>
          <w:sz w:val="16"/>
          <w:szCs w:val="16"/>
        </w:rPr>
        <w:t xml:space="preserve"> au fond </w:t>
      </w:r>
      <w:r w:rsidR="00A732BC">
        <w:rPr>
          <w:rFonts w:ascii="Arial" w:hAnsi="Arial"/>
          <w:sz w:val="16"/>
          <w:szCs w:val="16"/>
        </w:rPr>
        <w:t>à</w:t>
      </w:r>
      <w:r w:rsidRPr="00937E68">
        <w:rPr>
          <w:rFonts w:ascii="Arial" w:hAnsi="Arial"/>
          <w:sz w:val="16"/>
          <w:szCs w:val="16"/>
        </w:rPr>
        <w:t xml:space="preserve"> </w:t>
      </w:r>
      <w:r w:rsidR="00A645F8" w:rsidRPr="00937E68">
        <w:rPr>
          <w:rFonts w:ascii="Arial" w:hAnsi="Arial"/>
          <w:sz w:val="16"/>
          <w:szCs w:val="16"/>
        </w:rPr>
        <w:t>perpétuelle</w:t>
      </w:r>
      <w:r w:rsidRPr="00937E68">
        <w:rPr>
          <w:rFonts w:ascii="Arial" w:hAnsi="Arial"/>
          <w:sz w:val="16"/>
          <w:szCs w:val="16"/>
        </w:rPr>
        <w:t xml:space="preserve"> demeure au sens de</w:t>
      </w:r>
      <w:r w:rsidR="00A645F8" w:rsidRPr="00937E68">
        <w:rPr>
          <w:rFonts w:ascii="Arial" w:hAnsi="Arial"/>
          <w:sz w:val="16"/>
          <w:szCs w:val="16"/>
        </w:rPr>
        <w:t xml:space="preserve"> </w:t>
      </w:r>
      <w:r w:rsidRPr="00937E68">
        <w:rPr>
          <w:rFonts w:ascii="Arial" w:hAnsi="Arial"/>
          <w:sz w:val="16"/>
          <w:szCs w:val="16"/>
        </w:rPr>
        <w:t xml:space="preserve">l’article 525 du Code Civil, </w:t>
      </w:r>
      <w:r w:rsidR="00A645F8" w:rsidRPr="00937E68">
        <w:rPr>
          <w:rFonts w:ascii="Arial" w:hAnsi="Arial"/>
          <w:sz w:val="16"/>
          <w:szCs w:val="16"/>
        </w:rPr>
        <w:t>équipements</w:t>
      </w:r>
      <w:r w:rsidRPr="00937E68">
        <w:rPr>
          <w:rFonts w:ascii="Arial" w:hAnsi="Arial"/>
          <w:sz w:val="16"/>
          <w:szCs w:val="16"/>
        </w:rPr>
        <w:t xml:space="preserve"> et installations en place au j</w:t>
      </w:r>
      <w:r w:rsidR="00A645F8" w:rsidRPr="00937E68">
        <w:rPr>
          <w:rFonts w:ascii="Arial" w:hAnsi="Arial"/>
          <w:sz w:val="16"/>
          <w:szCs w:val="16"/>
        </w:rPr>
        <w:t>our de la souscription du bail y</w:t>
      </w:r>
      <w:r w:rsidR="00DA3B62" w:rsidRPr="00937E68">
        <w:rPr>
          <w:rFonts w:ascii="Arial" w:hAnsi="Arial"/>
          <w:sz w:val="16"/>
          <w:szCs w:val="16"/>
        </w:rPr>
        <w:t xml:space="preserve"> </w:t>
      </w:r>
      <w:r w:rsidRPr="00937E68">
        <w:rPr>
          <w:rFonts w:ascii="Arial" w:hAnsi="Arial"/>
          <w:sz w:val="16"/>
          <w:szCs w:val="16"/>
        </w:rPr>
        <w:t>compris les honoraires de l'architecte constructeur contre les risques suivants :</w:t>
      </w:r>
    </w:p>
    <w:p w:rsidR="00A645F8"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cs="Arial"/>
          <w:color w:val="000000"/>
          <w:sz w:val="16"/>
          <w:szCs w:val="16"/>
        </w:rPr>
        <w:t xml:space="preserve"> </w:t>
      </w:r>
      <w:r w:rsidR="00A645F8" w:rsidRPr="00937E68">
        <w:rPr>
          <w:rFonts w:ascii="Arial" w:hAnsi="Arial"/>
          <w:sz w:val="16"/>
          <w:szCs w:val="16"/>
        </w:rPr>
        <w:t xml:space="preserve">- </w:t>
      </w:r>
      <w:r w:rsidRPr="00937E68">
        <w:rPr>
          <w:rFonts w:ascii="Arial" w:hAnsi="Arial"/>
          <w:sz w:val="16"/>
          <w:szCs w:val="16"/>
        </w:rPr>
        <w:t>l'incendie,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la foudre,</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les frais de </w:t>
      </w:r>
      <w:r w:rsidRPr="00937E68">
        <w:rPr>
          <w:rFonts w:ascii="Arial" w:hAnsi="Arial"/>
          <w:sz w:val="16"/>
          <w:szCs w:val="16"/>
        </w:rPr>
        <w:t>déblais</w:t>
      </w:r>
      <w:r w:rsidR="006A7D4E" w:rsidRPr="00937E68">
        <w:rPr>
          <w:rFonts w:ascii="Arial" w:hAnsi="Arial"/>
          <w:sz w:val="16"/>
          <w:szCs w:val="16"/>
        </w:rPr>
        <w:t xml:space="preserve">, </w:t>
      </w:r>
      <w:r w:rsidRPr="00937E68">
        <w:rPr>
          <w:rFonts w:ascii="Arial" w:hAnsi="Arial"/>
          <w:sz w:val="16"/>
          <w:szCs w:val="16"/>
        </w:rPr>
        <w:t>démolition</w:t>
      </w:r>
      <w:r w:rsidR="006A7D4E" w:rsidRPr="00937E68">
        <w:rPr>
          <w:rFonts w:ascii="Arial" w:hAnsi="Arial"/>
          <w:sz w:val="16"/>
          <w:szCs w:val="16"/>
        </w:rPr>
        <w:t xml:space="preserve">, </w:t>
      </w:r>
      <w:r w:rsidRPr="00937E68">
        <w:rPr>
          <w:rFonts w:ascii="Arial" w:hAnsi="Arial"/>
          <w:sz w:val="16"/>
          <w:szCs w:val="16"/>
        </w:rPr>
        <w:t>enlèvement</w:t>
      </w:r>
      <w:r w:rsidR="006A7D4E" w:rsidRPr="00937E68">
        <w:rPr>
          <w:rFonts w:ascii="Arial" w:hAnsi="Arial"/>
          <w:sz w:val="16"/>
          <w:szCs w:val="16"/>
        </w:rPr>
        <w:t xml:space="preserve">, transport </w:t>
      </w:r>
      <w:r w:rsidR="00A732BC">
        <w:rPr>
          <w:rFonts w:ascii="Arial" w:hAnsi="Arial"/>
          <w:sz w:val="16"/>
          <w:szCs w:val="16"/>
        </w:rPr>
        <w:t>à</w:t>
      </w:r>
      <w:r w:rsidR="006A7D4E" w:rsidRPr="00937E68">
        <w:rPr>
          <w:rFonts w:ascii="Arial" w:hAnsi="Arial"/>
          <w:sz w:val="16"/>
          <w:szCs w:val="16"/>
        </w:rPr>
        <w:t xml:space="preserve"> la </w:t>
      </w:r>
      <w:r w:rsidRPr="00937E68">
        <w:rPr>
          <w:rFonts w:ascii="Arial" w:hAnsi="Arial"/>
          <w:sz w:val="16"/>
          <w:szCs w:val="16"/>
        </w:rPr>
        <w:t>décharge</w:t>
      </w:r>
      <w:r w:rsidR="006A7D4E" w:rsidRPr="00937E68">
        <w:rPr>
          <w:rFonts w:ascii="Arial" w:hAnsi="Arial"/>
          <w:sz w:val="16"/>
          <w:szCs w:val="16"/>
        </w:rPr>
        <w:t xml:space="preserve">, </w:t>
      </w:r>
      <w:r w:rsidRPr="00937E68">
        <w:rPr>
          <w:rFonts w:ascii="Arial" w:hAnsi="Arial"/>
          <w:sz w:val="16"/>
          <w:szCs w:val="16"/>
        </w:rPr>
        <w:t>étalements</w:t>
      </w:r>
      <w:r w:rsidR="006A7D4E" w:rsidRPr="00937E68">
        <w:rPr>
          <w:rFonts w:ascii="Arial" w:hAnsi="Arial"/>
          <w:sz w:val="16"/>
          <w:szCs w:val="16"/>
        </w:rPr>
        <w:t xml:space="preserve">, </w:t>
      </w:r>
      <w:r w:rsidRPr="00937E68">
        <w:rPr>
          <w:rFonts w:ascii="Arial" w:hAnsi="Arial"/>
          <w:sz w:val="16"/>
          <w:szCs w:val="16"/>
        </w:rPr>
        <w:t xml:space="preserve">échafaudage </w:t>
      </w:r>
      <w:r w:rsidR="006A7D4E" w:rsidRPr="00937E68">
        <w:rPr>
          <w:rFonts w:ascii="Arial" w:hAnsi="Arial"/>
          <w:sz w:val="16"/>
          <w:szCs w:val="16"/>
        </w:rPr>
        <w:t>rendus nécessaires pour la remise en état des lieux,</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toutes explosions,</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dommages électriques,</w:t>
      </w:r>
    </w:p>
    <w:p w:rsidR="006A7D4E"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chute et/ou chocs d'appareils de navigation </w:t>
      </w:r>
      <w:r w:rsidRPr="00937E68">
        <w:rPr>
          <w:rFonts w:ascii="Arial" w:hAnsi="Arial"/>
          <w:sz w:val="16"/>
          <w:szCs w:val="16"/>
        </w:rPr>
        <w:t>aérienne</w:t>
      </w:r>
      <w:r w:rsidR="006A7D4E" w:rsidRPr="00937E68">
        <w:rPr>
          <w:rFonts w:ascii="Arial" w:hAnsi="Arial"/>
          <w:sz w:val="16"/>
          <w:szCs w:val="16"/>
        </w:rPr>
        <w:t>, parties d'appareils ou objets tombant de</w:t>
      </w:r>
      <w:r w:rsidRPr="00937E68">
        <w:rPr>
          <w:rFonts w:ascii="Arial" w:hAnsi="Arial"/>
          <w:sz w:val="16"/>
          <w:szCs w:val="16"/>
        </w:rPr>
        <w:t xml:space="preserve"> </w:t>
      </w:r>
      <w:r w:rsidR="006A7D4E" w:rsidRPr="00937E68">
        <w:rPr>
          <w:rFonts w:ascii="Arial" w:hAnsi="Arial"/>
          <w:sz w:val="16"/>
          <w:szCs w:val="16"/>
        </w:rPr>
        <w:t>ceux</w:t>
      </w:r>
      <w:r w:rsidR="00A732BC">
        <w:rPr>
          <w:rFonts w:ascii="Arial" w:hAnsi="Arial"/>
          <w:sz w:val="16"/>
          <w:szCs w:val="16"/>
        </w:rPr>
        <w:t>-</w:t>
      </w:r>
      <w:r w:rsidR="006A7D4E" w:rsidRPr="00937E68">
        <w:rPr>
          <w:rFonts w:ascii="Arial" w:hAnsi="Arial"/>
          <w:sz w:val="16"/>
          <w:szCs w:val="16"/>
        </w:rPr>
        <w:t>ci,</w:t>
      </w:r>
    </w:p>
    <w:p w:rsidR="00A645F8"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chocs de </w:t>
      </w:r>
      <w:r w:rsidRPr="00937E68">
        <w:rPr>
          <w:rFonts w:ascii="Arial" w:hAnsi="Arial"/>
          <w:sz w:val="16"/>
          <w:szCs w:val="16"/>
        </w:rPr>
        <w:t>véhicules</w:t>
      </w:r>
      <w:r w:rsidR="006A7D4E" w:rsidRPr="00937E68">
        <w:rPr>
          <w:rFonts w:ascii="Arial" w:hAnsi="Arial"/>
          <w:sz w:val="16"/>
          <w:szCs w:val="16"/>
        </w:rPr>
        <w:t xml:space="preserve"> terrestres,</w:t>
      </w:r>
    </w:p>
    <w:p w:rsidR="00B83290" w:rsidRPr="00937E68" w:rsidRDefault="00A645F8"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ouragans, </w:t>
      </w:r>
      <w:r w:rsidR="00B83290" w:rsidRPr="00937E68">
        <w:rPr>
          <w:rFonts w:ascii="Arial" w:hAnsi="Arial"/>
          <w:sz w:val="16"/>
          <w:szCs w:val="16"/>
        </w:rPr>
        <w:t>tempêtes, trombes, torna</w:t>
      </w:r>
      <w:r w:rsidR="006A7D4E" w:rsidRPr="00937E68">
        <w:rPr>
          <w:rFonts w:ascii="Arial" w:hAnsi="Arial"/>
          <w:sz w:val="16"/>
          <w:szCs w:val="16"/>
        </w:rPr>
        <w:t>des, cyclones,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grèves</w:t>
      </w:r>
      <w:r w:rsidR="006A7D4E" w:rsidRPr="00937E68">
        <w:rPr>
          <w:rFonts w:ascii="Arial" w:hAnsi="Arial"/>
          <w:sz w:val="16"/>
          <w:szCs w:val="16"/>
        </w:rPr>
        <w:t xml:space="preserve">, </w:t>
      </w:r>
      <w:r w:rsidRPr="00937E68">
        <w:rPr>
          <w:rFonts w:ascii="Arial" w:hAnsi="Arial"/>
          <w:sz w:val="16"/>
          <w:szCs w:val="16"/>
        </w:rPr>
        <w:t>émeutes</w:t>
      </w:r>
      <w:r w:rsidR="006A7D4E" w:rsidRPr="00937E68">
        <w:rPr>
          <w:rFonts w:ascii="Arial" w:hAnsi="Arial"/>
          <w:sz w:val="16"/>
          <w:szCs w:val="16"/>
        </w:rPr>
        <w:t>, mouvements populaires,</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vandalisme, malveillance, sabotage,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dégâts</w:t>
      </w:r>
      <w:r w:rsidR="006A7D4E" w:rsidRPr="00937E68">
        <w:rPr>
          <w:rFonts w:ascii="Arial" w:hAnsi="Arial"/>
          <w:sz w:val="16"/>
          <w:szCs w:val="16"/>
        </w:rPr>
        <w:t xml:space="preserve"> des eaux,</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neige sur toiture,</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6A7D4E" w:rsidRPr="00937E68">
        <w:rPr>
          <w:rFonts w:ascii="Arial" w:hAnsi="Arial"/>
          <w:sz w:val="16"/>
          <w:szCs w:val="16"/>
        </w:rPr>
        <w:t xml:space="preserve">pertes de loyers pour une durée qui ne saurait </w:t>
      </w:r>
      <w:r w:rsidRPr="00937E68">
        <w:rPr>
          <w:rFonts w:ascii="Arial" w:hAnsi="Arial"/>
          <w:sz w:val="16"/>
          <w:szCs w:val="16"/>
        </w:rPr>
        <w:t>excéder</w:t>
      </w:r>
      <w:r w:rsidR="006A7D4E" w:rsidRPr="00937E68">
        <w:rPr>
          <w:rFonts w:ascii="Arial" w:hAnsi="Arial"/>
          <w:sz w:val="16"/>
          <w:szCs w:val="16"/>
        </w:rPr>
        <w:t xml:space="preserve"> deux </w:t>
      </w:r>
      <w:r w:rsidRPr="00937E68">
        <w:rPr>
          <w:rFonts w:ascii="Arial" w:hAnsi="Arial"/>
          <w:sz w:val="16"/>
          <w:szCs w:val="16"/>
        </w:rPr>
        <w:t>années</w:t>
      </w:r>
      <w:r w:rsidR="006A7D4E" w:rsidRPr="00937E68">
        <w:rPr>
          <w:rFonts w:ascii="Arial" w:hAnsi="Arial"/>
          <w:sz w:val="16"/>
          <w:szCs w:val="16"/>
        </w:rPr>
        <w:t>,</w:t>
      </w:r>
    </w:p>
    <w:p w:rsidR="00B83290" w:rsidRPr="00937E68" w:rsidRDefault="00B83290"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honoraires d'experts à</w:t>
      </w:r>
      <w:r w:rsidR="006A7D4E" w:rsidRPr="00937E68">
        <w:rPr>
          <w:rFonts w:ascii="Arial" w:hAnsi="Arial"/>
          <w:sz w:val="16"/>
          <w:szCs w:val="16"/>
        </w:rPr>
        <w:t xml:space="preserve"> concurrence du </w:t>
      </w:r>
      <w:r w:rsidRPr="00937E68">
        <w:rPr>
          <w:rFonts w:ascii="Arial" w:hAnsi="Arial"/>
          <w:sz w:val="16"/>
          <w:szCs w:val="16"/>
        </w:rPr>
        <w:t>barème</w:t>
      </w:r>
      <w:r w:rsidR="00DA3332">
        <w:rPr>
          <w:rFonts w:ascii="Arial" w:hAnsi="Arial"/>
          <w:sz w:val="16"/>
          <w:szCs w:val="16"/>
        </w:rPr>
        <w:t xml:space="preserve"> de l'UN</w:t>
      </w:r>
      <w:r w:rsidR="006A7D4E" w:rsidRPr="00937E68">
        <w:rPr>
          <w:rFonts w:ascii="Arial" w:hAnsi="Arial"/>
          <w:sz w:val="16"/>
          <w:szCs w:val="16"/>
        </w:rPr>
        <w:t>ION PROFESSIONNELLE DES EXPERTS.</w:t>
      </w:r>
    </w:p>
    <w:p w:rsidR="006A7D4E" w:rsidRPr="00937E68" w:rsidRDefault="006A7D4E" w:rsidP="00B83290">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Lesdites garanties seront </w:t>
      </w:r>
      <w:r w:rsidR="00B83290" w:rsidRPr="00937E68">
        <w:rPr>
          <w:rFonts w:ascii="Arial" w:hAnsi="Arial"/>
          <w:sz w:val="16"/>
          <w:szCs w:val="16"/>
        </w:rPr>
        <w:t>indexées sur l'indice du coû</w:t>
      </w:r>
      <w:r w:rsidRPr="00937E68">
        <w:rPr>
          <w:rFonts w:ascii="Arial" w:hAnsi="Arial"/>
          <w:sz w:val="16"/>
          <w:szCs w:val="16"/>
        </w:rPr>
        <w:t>t de la construction publi</w:t>
      </w:r>
      <w:r w:rsidR="005334B2">
        <w:rPr>
          <w:rFonts w:ascii="Arial" w:hAnsi="Arial"/>
          <w:sz w:val="16"/>
          <w:szCs w:val="16"/>
        </w:rPr>
        <w:t>é</w:t>
      </w:r>
      <w:r w:rsidRPr="00937E68">
        <w:rPr>
          <w:rFonts w:ascii="Arial" w:hAnsi="Arial"/>
          <w:sz w:val="16"/>
          <w:szCs w:val="16"/>
        </w:rPr>
        <w:t xml:space="preserve"> trimestriellement par</w:t>
      </w:r>
      <w:r w:rsidR="00B83290" w:rsidRPr="00937E68">
        <w:rPr>
          <w:rFonts w:ascii="Arial" w:hAnsi="Arial"/>
          <w:sz w:val="16"/>
          <w:szCs w:val="16"/>
        </w:rPr>
        <w:t xml:space="preserve"> </w:t>
      </w:r>
      <w:r w:rsidRPr="00937E68">
        <w:rPr>
          <w:rFonts w:ascii="Arial" w:hAnsi="Arial"/>
          <w:sz w:val="16"/>
          <w:szCs w:val="16"/>
        </w:rPr>
        <w:t xml:space="preserve">la </w:t>
      </w:r>
      <w:r w:rsidR="00B83290" w:rsidRPr="00937E68">
        <w:rPr>
          <w:rFonts w:ascii="Arial" w:hAnsi="Arial"/>
          <w:sz w:val="16"/>
          <w:szCs w:val="16"/>
        </w:rPr>
        <w:t>Fédération</w:t>
      </w:r>
      <w:r w:rsidRPr="00937E68">
        <w:rPr>
          <w:rFonts w:ascii="Arial" w:hAnsi="Arial"/>
          <w:sz w:val="16"/>
          <w:szCs w:val="16"/>
        </w:rPr>
        <w:t xml:space="preserve"> Nationale du </w:t>
      </w:r>
      <w:r w:rsidR="00B83290" w:rsidRPr="00937E68">
        <w:rPr>
          <w:rFonts w:ascii="Arial" w:hAnsi="Arial"/>
          <w:sz w:val="16"/>
          <w:szCs w:val="16"/>
        </w:rPr>
        <w:t>Bâtiment</w:t>
      </w:r>
      <w:r w:rsidRPr="00937E68">
        <w:rPr>
          <w:rFonts w:ascii="Arial" w:hAnsi="Arial"/>
          <w:sz w:val="16"/>
          <w:szCs w:val="16"/>
        </w:rPr>
        <w:t xml:space="preserve"> et des </w:t>
      </w:r>
      <w:r w:rsidR="00B83290" w:rsidRPr="00937E68">
        <w:rPr>
          <w:rFonts w:ascii="Arial" w:hAnsi="Arial"/>
          <w:sz w:val="16"/>
          <w:szCs w:val="16"/>
        </w:rPr>
        <w:t>Activités Annexe</w:t>
      </w:r>
      <w:r w:rsidRPr="00937E68">
        <w:rPr>
          <w:rFonts w:ascii="Arial" w:hAnsi="Arial"/>
          <w:sz w:val="16"/>
          <w:szCs w:val="16"/>
        </w:rPr>
        <w:t>s, le BT 01, l'indice RI ou sur tout autre</w:t>
      </w:r>
      <w:r w:rsidR="00B83290" w:rsidRPr="00937E68">
        <w:rPr>
          <w:rFonts w:ascii="Arial" w:hAnsi="Arial"/>
          <w:sz w:val="16"/>
          <w:szCs w:val="16"/>
        </w:rPr>
        <w:t xml:space="preserve"> </w:t>
      </w:r>
      <w:r w:rsidRPr="00937E68">
        <w:rPr>
          <w:rFonts w:ascii="Arial" w:hAnsi="Arial"/>
          <w:sz w:val="16"/>
          <w:szCs w:val="16"/>
        </w:rPr>
        <w:t xml:space="preserve">indice </w:t>
      </w:r>
      <w:r w:rsidR="00B83290" w:rsidRPr="00937E68">
        <w:rPr>
          <w:rFonts w:ascii="Arial" w:hAnsi="Arial"/>
          <w:sz w:val="16"/>
          <w:szCs w:val="16"/>
        </w:rPr>
        <w:t>équivalent</w:t>
      </w:r>
      <w:r w:rsidRPr="00937E68">
        <w:rPr>
          <w:rFonts w:ascii="Arial" w:hAnsi="Arial"/>
          <w:sz w:val="16"/>
          <w:szCs w:val="16"/>
        </w:rPr>
        <w:t xml:space="preserve"> accepté par le </w:t>
      </w:r>
      <w:r w:rsidR="005313D8">
        <w:rPr>
          <w:rFonts w:ascii="Arial" w:hAnsi="Arial"/>
          <w:sz w:val="16"/>
          <w:szCs w:val="16"/>
        </w:rPr>
        <w:t>BAILLEUR</w:t>
      </w:r>
      <w:r w:rsidRPr="00937E68">
        <w:rPr>
          <w:rFonts w:ascii="Arial" w:hAnsi="Arial"/>
          <w:sz w:val="16"/>
          <w:szCs w:val="16"/>
        </w:rPr>
        <w:t>.</w:t>
      </w:r>
    </w:p>
    <w:p w:rsidR="006A7D4E" w:rsidRDefault="006A7D4E" w:rsidP="00E36203">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b/>
          <w:color w:val="002060"/>
          <w:sz w:val="16"/>
          <w:szCs w:val="16"/>
        </w:rPr>
        <w:t>b)</w:t>
      </w:r>
      <w:r w:rsidRPr="00937E68">
        <w:rPr>
          <w:rFonts w:ascii="Arial" w:hAnsi="Arial"/>
          <w:color w:val="002060"/>
          <w:sz w:val="16"/>
          <w:szCs w:val="16"/>
        </w:rPr>
        <w:t xml:space="preserve"> </w:t>
      </w:r>
      <w:r w:rsidRPr="00937E68">
        <w:rPr>
          <w:rFonts w:ascii="Arial" w:hAnsi="Arial"/>
          <w:sz w:val="16"/>
          <w:szCs w:val="16"/>
        </w:rPr>
        <w:t xml:space="preserve">sa </w:t>
      </w:r>
      <w:r w:rsidR="00B83290" w:rsidRPr="00937E68">
        <w:rPr>
          <w:rFonts w:ascii="Arial" w:hAnsi="Arial"/>
          <w:sz w:val="16"/>
          <w:szCs w:val="16"/>
        </w:rPr>
        <w:t>responsabilité civile, à</w:t>
      </w:r>
      <w:r w:rsidRPr="00937E68">
        <w:rPr>
          <w:rFonts w:ascii="Arial" w:hAnsi="Arial"/>
          <w:sz w:val="16"/>
          <w:szCs w:val="16"/>
        </w:rPr>
        <w:t xml:space="preserve"> raison des dommages corporels ou </w:t>
      </w:r>
      <w:r w:rsidR="00B83290" w:rsidRPr="00937E68">
        <w:rPr>
          <w:rFonts w:ascii="Arial" w:hAnsi="Arial"/>
          <w:sz w:val="16"/>
          <w:szCs w:val="16"/>
        </w:rPr>
        <w:t>matériels</w:t>
      </w:r>
      <w:r w:rsidRPr="00937E68">
        <w:rPr>
          <w:rFonts w:ascii="Arial" w:hAnsi="Arial"/>
          <w:sz w:val="16"/>
          <w:szCs w:val="16"/>
        </w:rPr>
        <w:t xml:space="preserve"> caus</w:t>
      </w:r>
      <w:r w:rsidR="005334B2">
        <w:rPr>
          <w:rFonts w:ascii="Arial" w:hAnsi="Arial"/>
          <w:sz w:val="16"/>
          <w:szCs w:val="16"/>
        </w:rPr>
        <w:t>é</w:t>
      </w:r>
      <w:r w:rsidRPr="00937E68">
        <w:rPr>
          <w:rFonts w:ascii="Arial" w:hAnsi="Arial"/>
          <w:sz w:val="16"/>
          <w:szCs w:val="16"/>
        </w:rPr>
        <w:t xml:space="preserve">s </w:t>
      </w:r>
      <w:r w:rsidR="005334B2">
        <w:rPr>
          <w:rFonts w:ascii="Arial" w:hAnsi="Arial"/>
          <w:sz w:val="16"/>
          <w:szCs w:val="16"/>
        </w:rPr>
        <w:t>à</w:t>
      </w:r>
      <w:r w:rsidRPr="00937E68">
        <w:rPr>
          <w:rFonts w:ascii="Arial" w:hAnsi="Arial"/>
          <w:sz w:val="16"/>
          <w:szCs w:val="16"/>
        </w:rPr>
        <w:t xml:space="preserve"> des tiers du fait des</w:t>
      </w:r>
      <w:r w:rsidR="00B83290" w:rsidRPr="00937E68">
        <w:rPr>
          <w:rFonts w:ascii="Arial" w:hAnsi="Arial"/>
          <w:sz w:val="16"/>
          <w:szCs w:val="16"/>
        </w:rPr>
        <w:t xml:space="preserve"> bâtiments</w:t>
      </w:r>
      <w:r w:rsidRPr="00937E68">
        <w:rPr>
          <w:rFonts w:ascii="Arial" w:hAnsi="Arial"/>
          <w:sz w:val="16"/>
          <w:szCs w:val="16"/>
        </w:rPr>
        <w:t xml:space="preserve">, agencements et installations, ainsi que des </w:t>
      </w:r>
      <w:r w:rsidR="00B83290" w:rsidRPr="00937E68">
        <w:rPr>
          <w:rFonts w:ascii="Arial" w:hAnsi="Arial"/>
          <w:sz w:val="16"/>
          <w:szCs w:val="16"/>
        </w:rPr>
        <w:t>activités</w:t>
      </w:r>
      <w:r w:rsidRPr="00937E68">
        <w:rPr>
          <w:rFonts w:ascii="Arial" w:hAnsi="Arial"/>
          <w:sz w:val="16"/>
          <w:szCs w:val="16"/>
        </w:rPr>
        <w:t xml:space="preserve"> du personnel attache au service de</w:t>
      </w:r>
      <w:r w:rsidR="00B83290" w:rsidRPr="00937E68">
        <w:rPr>
          <w:rFonts w:ascii="Arial" w:hAnsi="Arial"/>
          <w:sz w:val="16"/>
          <w:szCs w:val="16"/>
        </w:rPr>
        <w:t xml:space="preserve"> </w:t>
      </w:r>
      <w:r w:rsidRPr="00937E68">
        <w:rPr>
          <w:rFonts w:ascii="Arial" w:hAnsi="Arial"/>
          <w:sz w:val="16"/>
          <w:szCs w:val="16"/>
        </w:rPr>
        <w:t>l’immeuble.</w:t>
      </w:r>
    </w:p>
    <w:p w:rsidR="00A732BC" w:rsidRPr="00E36203" w:rsidRDefault="00A732BC" w:rsidP="00E36203">
      <w:pPr>
        <w:tabs>
          <w:tab w:val="left" w:pos="567"/>
          <w:tab w:val="left" w:pos="4820"/>
          <w:tab w:val="right" w:pos="8789"/>
        </w:tabs>
        <w:overflowPunct w:val="0"/>
        <w:autoSpaceDE w:val="0"/>
        <w:adjustRightInd w:val="0"/>
        <w:jc w:val="both"/>
        <w:rPr>
          <w:rFonts w:ascii="Arial" w:hAnsi="Arial"/>
          <w:sz w:val="16"/>
          <w:szCs w:val="16"/>
        </w:rPr>
      </w:pPr>
    </w:p>
    <w:p w:rsidR="006A7D4E" w:rsidRPr="00937E68" w:rsidRDefault="006A7D4E" w:rsidP="006A7D4E">
      <w:pPr>
        <w:pStyle w:val="Style4"/>
        <w:rPr>
          <w:sz w:val="16"/>
          <w:szCs w:val="16"/>
        </w:rPr>
      </w:pPr>
      <w:r w:rsidRPr="00937E68">
        <w:rPr>
          <w:sz w:val="16"/>
          <w:szCs w:val="16"/>
        </w:rPr>
        <w:lastRenderedPageBreak/>
        <w:t xml:space="preserve">B) LE </w:t>
      </w:r>
      <w:r w:rsidR="005313D8">
        <w:rPr>
          <w:sz w:val="16"/>
          <w:szCs w:val="16"/>
        </w:rPr>
        <w:t>PRENEUR</w:t>
      </w:r>
      <w:r w:rsidRPr="00937E68">
        <w:rPr>
          <w:sz w:val="16"/>
          <w:szCs w:val="16"/>
        </w:rPr>
        <w:t xml:space="preserve"> fera garantir :</w:t>
      </w:r>
    </w:p>
    <w:p w:rsidR="006A7D4E" w:rsidRPr="00937E68" w:rsidRDefault="006A7D4E" w:rsidP="00EA0C94">
      <w:pPr>
        <w:spacing w:before="288" w:after="0" w:line="216" w:lineRule="exact"/>
        <w:jc w:val="both"/>
        <w:rPr>
          <w:rFonts w:ascii="Arial" w:hAnsi="Arial" w:cs="Arial"/>
          <w:sz w:val="16"/>
          <w:szCs w:val="16"/>
        </w:rPr>
      </w:pPr>
      <w:r w:rsidRPr="00937E68">
        <w:rPr>
          <w:rFonts w:ascii="Arial" w:hAnsi="Arial" w:cs="Arial"/>
          <w:b/>
          <w:color w:val="002060"/>
          <w:sz w:val="16"/>
          <w:szCs w:val="16"/>
        </w:rPr>
        <w:t>a</w:t>
      </w:r>
      <w:r w:rsidRPr="00937E68">
        <w:rPr>
          <w:rFonts w:ascii="Arial" w:hAnsi="Arial" w:cs="Arial"/>
          <w:sz w:val="16"/>
          <w:szCs w:val="16"/>
        </w:rPr>
        <w:t xml:space="preserve">) </w:t>
      </w:r>
      <w:r w:rsidRPr="00937E68">
        <w:rPr>
          <w:rFonts w:ascii="Arial" w:hAnsi="Arial"/>
          <w:sz w:val="16"/>
          <w:szCs w:val="16"/>
        </w:rPr>
        <w:t xml:space="preserve">les meubles, objets mobiliers, </w:t>
      </w:r>
      <w:r w:rsidR="00EA0C94" w:rsidRPr="00937E68">
        <w:rPr>
          <w:rFonts w:ascii="Arial" w:hAnsi="Arial"/>
          <w:sz w:val="16"/>
          <w:szCs w:val="16"/>
        </w:rPr>
        <w:t>matériels</w:t>
      </w:r>
      <w:r w:rsidRPr="00937E68">
        <w:rPr>
          <w:rFonts w:ascii="Arial" w:hAnsi="Arial"/>
          <w:sz w:val="16"/>
          <w:szCs w:val="16"/>
        </w:rPr>
        <w:t>, marchandises entrepo</w:t>
      </w:r>
      <w:r w:rsidR="00B85044">
        <w:rPr>
          <w:rFonts w:ascii="Arial" w:hAnsi="Arial"/>
          <w:sz w:val="16"/>
          <w:szCs w:val="16"/>
        </w:rPr>
        <w:t>sé</w:t>
      </w:r>
      <w:r w:rsidRPr="00937E68">
        <w:rPr>
          <w:rFonts w:ascii="Arial" w:hAnsi="Arial"/>
          <w:sz w:val="16"/>
          <w:szCs w:val="16"/>
        </w:rPr>
        <w:t>s ainsi que toutes les installations,</w:t>
      </w:r>
      <w:r w:rsidR="00EA0C94" w:rsidRPr="00937E68">
        <w:rPr>
          <w:rFonts w:ascii="Arial" w:hAnsi="Arial"/>
          <w:sz w:val="16"/>
          <w:szCs w:val="16"/>
        </w:rPr>
        <w:t xml:space="preserve"> </w:t>
      </w:r>
      <w:r w:rsidRPr="00937E68">
        <w:rPr>
          <w:rFonts w:ascii="Arial" w:hAnsi="Arial"/>
          <w:sz w:val="16"/>
          <w:szCs w:val="16"/>
        </w:rPr>
        <w:t xml:space="preserve">embellissements </w:t>
      </w:r>
      <w:r w:rsidR="00EA0C94" w:rsidRPr="00937E68">
        <w:rPr>
          <w:rFonts w:ascii="Arial" w:hAnsi="Arial"/>
          <w:sz w:val="16"/>
          <w:szCs w:val="16"/>
        </w:rPr>
        <w:t>exécutés</w:t>
      </w:r>
      <w:r w:rsidRPr="00937E68">
        <w:rPr>
          <w:rFonts w:ascii="Arial" w:hAnsi="Arial"/>
          <w:sz w:val="16"/>
          <w:szCs w:val="16"/>
        </w:rPr>
        <w:t xml:space="preserve"> ou non </w:t>
      </w:r>
      <w:r w:rsidR="00EA0C94" w:rsidRPr="00937E68">
        <w:rPr>
          <w:rFonts w:ascii="Arial" w:hAnsi="Arial"/>
          <w:sz w:val="16"/>
          <w:szCs w:val="16"/>
        </w:rPr>
        <w:t xml:space="preserve">à </w:t>
      </w:r>
      <w:r w:rsidRPr="00937E68">
        <w:rPr>
          <w:rFonts w:ascii="Arial" w:hAnsi="Arial"/>
          <w:sz w:val="16"/>
          <w:szCs w:val="16"/>
        </w:rPr>
        <w:t>ses frais dans les lieux qu‘il occupe, contre les risques suivants :</w:t>
      </w:r>
    </w:p>
    <w:p w:rsidR="00EA0C94" w:rsidRPr="00937E68" w:rsidRDefault="00EA0C94" w:rsidP="00EA0C94">
      <w:pPr>
        <w:spacing w:before="33" w:after="0" w:line="177" w:lineRule="exact"/>
        <w:rPr>
          <w:rFonts w:ascii="Arial" w:hAnsi="Arial" w:cs="Arial"/>
          <w:color w:val="000000"/>
          <w:sz w:val="16"/>
          <w:szCs w:val="16"/>
        </w:rPr>
      </w:pP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l'incendie,</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la foudre,</w:t>
      </w:r>
    </w:p>
    <w:p w:rsidR="006A7D4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les frais de </w:t>
      </w:r>
      <w:r w:rsidRPr="00937E68">
        <w:rPr>
          <w:rFonts w:ascii="Arial" w:hAnsi="Arial" w:cs="Arial"/>
          <w:sz w:val="16"/>
          <w:szCs w:val="16"/>
        </w:rPr>
        <w:t>déblais</w:t>
      </w:r>
      <w:r w:rsidR="006A7D4E" w:rsidRPr="00937E68">
        <w:rPr>
          <w:rFonts w:ascii="Arial" w:hAnsi="Arial" w:cs="Arial"/>
          <w:sz w:val="16"/>
          <w:szCs w:val="16"/>
        </w:rPr>
        <w:t xml:space="preserve">, </w:t>
      </w:r>
      <w:r w:rsidRPr="00937E68">
        <w:rPr>
          <w:rFonts w:ascii="Arial" w:hAnsi="Arial" w:cs="Arial"/>
          <w:sz w:val="16"/>
          <w:szCs w:val="16"/>
        </w:rPr>
        <w:t>démolition</w:t>
      </w:r>
      <w:r w:rsidR="006A7D4E" w:rsidRPr="00937E68">
        <w:rPr>
          <w:rFonts w:ascii="Arial" w:hAnsi="Arial" w:cs="Arial"/>
          <w:sz w:val="16"/>
          <w:szCs w:val="16"/>
        </w:rPr>
        <w:t xml:space="preserve">, </w:t>
      </w:r>
      <w:r w:rsidRPr="00937E68">
        <w:rPr>
          <w:rFonts w:ascii="Arial" w:hAnsi="Arial" w:cs="Arial"/>
          <w:sz w:val="16"/>
          <w:szCs w:val="16"/>
        </w:rPr>
        <w:t>enlèvement, transport à</w:t>
      </w:r>
      <w:r w:rsidR="006A7D4E" w:rsidRPr="00937E68">
        <w:rPr>
          <w:rFonts w:ascii="Arial" w:hAnsi="Arial" w:cs="Arial"/>
          <w:sz w:val="16"/>
          <w:szCs w:val="16"/>
        </w:rPr>
        <w:t xml:space="preserve"> la </w:t>
      </w:r>
      <w:r w:rsidRPr="00937E68">
        <w:rPr>
          <w:rFonts w:ascii="Arial" w:hAnsi="Arial" w:cs="Arial"/>
          <w:sz w:val="16"/>
          <w:szCs w:val="16"/>
        </w:rPr>
        <w:t>décharge</w:t>
      </w:r>
      <w:r w:rsidR="006A7D4E" w:rsidRPr="00937E68">
        <w:rPr>
          <w:rFonts w:ascii="Arial" w:hAnsi="Arial" w:cs="Arial"/>
          <w:sz w:val="16"/>
          <w:szCs w:val="16"/>
        </w:rPr>
        <w:t xml:space="preserve">, </w:t>
      </w:r>
      <w:r w:rsidRPr="00937E68">
        <w:rPr>
          <w:rFonts w:ascii="Arial" w:hAnsi="Arial" w:cs="Arial"/>
          <w:sz w:val="16"/>
          <w:szCs w:val="16"/>
        </w:rPr>
        <w:t>étalements</w:t>
      </w:r>
      <w:r w:rsidR="006A7D4E" w:rsidRPr="00937E68">
        <w:rPr>
          <w:rFonts w:ascii="Arial" w:hAnsi="Arial" w:cs="Arial"/>
          <w:sz w:val="16"/>
          <w:szCs w:val="16"/>
        </w:rPr>
        <w:t>, échafaudage</w:t>
      </w:r>
      <w:r w:rsidRPr="00937E68">
        <w:rPr>
          <w:rFonts w:ascii="Arial" w:hAnsi="Arial" w:cs="Arial"/>
          <w:sz w:val="16"/>
          <w:szCs w:val="16"/>
        </w:rPr>
        <w:t xml:space="preserve"> </w:t>
      </w:r>
      <w:r w:rsidR="006A7D4E" w:rsidRPr="00937E68">
        <w:rPr>
          <w:rFonts w:ascii="Arial" w:hAnsi="Arial" w:cs="Arial"/>
          <w:sz w:val="16"/>
          <w:szCs w:val="16"/>
        </w:rPr>
        <w:t>rendus nécessaires pour la remise en état des lieux,</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toutes explosions,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dommages électriques,</w:t>
      </w:r>
    </w:p>
    <w:p w:rsidR="00EA0C94"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chute</w:t>
      </w:r>
      <w:r w:rsidR="00FB20E9">
        <w:rPr>
          <w:rFonts w:ascii="Arial" w:hAnsi="Arial" w:cs="Arial"/>
          <w:sz w:val="16"/>
          <w:szCs w:val="16"/>
        </w:rPr>
        <w:t>s</w:t>
      </w:r>
      <w:r w:rsidR="006A7D4E" w:rsidRPr="00937E68">
        <w:rPr>
          <w:rFonts w:ascii="Arial" w:hAnsi="Arial" w:cs="Arial"/>
          <w:sz w:val="16"/>
          <w:szCs w:val="16"/>
        </w:rPr>
        <w:t xml:space="preserve"> et/ou chocs d'appareils de navigation </w:t>
      </w:r>
      <w:r w:rsidRPr="00937E68">
        <w:rPr>
          <w:rFonts w:ascii="Arial" w:hAnsi="Arial" w:cs="Arial"/>
          <w:sz w:val="16"/>
          <w:szCs w:val="16"/>
        </w:rPr>
        <w:t xml:space="preserve">aérienne, </w:t>
      </w:r>
      <w:r w:rsidR="006A7D4E" w:rsidRPr="00937E68">
        <w:rPr>
          <w:rFonts w:ascii="Arial" w:hAnsi="Arial" w:cs="Arial"/>
          <w:sz w:val="16"/>
          <w:szCs w:val="16"/>
        </w:rPr>
        <w:t>parties d'appareils ou objets tombant de</w:t>
      </w:r>
      <w:r w:rsidRPr="00937E68">
        <w:rPr>
          <w:rFonts w:ascii="Arial" w:hAnsi="Arial" w:cs="Arial"/>
          <w:sz w:val="16"/>
          <w:szCs w:val="16"/>
        </w:rPr>
        <w:t xml:space="preserve"> </w:t>
      </w:r>
      <w:r w:rsidR="006A7D4E" w:rsidRPr="00937E68">
        <w:rPr>
          <w:rFonts w:ascii="Arial" w:hAnsi="Arial" w:cs="Arial"/>
          <w:sz w:val="16"/>
          <w:szCs w:val="16"/>
        </w:rPr>
        <w:t>ceux-ci,</w:t>
      </w:r>
    </w:p>
    <w:p w:rsidR="006F2CAE" w:rsidRPr="00937E68" w:rsidRDefault="00EA0C94"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chocs de </w:t>
      </w:r>
      <w:r w:rsidRPr="00937E68">
        <w:rPr>
          <w:rFonts w:ascii="Arial" w:hAnsi="Arial" w:cs="Arial"/>
          <w:sz w:val="16"/>
          <w:szCs w:val="16"/>
        </w:rPr>
        <w:t>véhicules</w:t>
      </w:r>
      <w:r w:rsidR="006A7D4E" w:rsidRPr="00937E68">
        <w:rPr>
          <w:rFonts w:ascii="Arial" w:hAnsi="Arial" w:cs="Arial"/>
          <w:sz w:val="16"/>
          <w:szCs w:val="16"/>
        </w:rPr>
        <w:t xml:space="preserve"> terrestres, </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 xml:space="preserve">ouragans, </w:t>
      </w:r>
      <w:r w:rsidRPr="00937E68">
        <w:rPr>
          <w:rFonts w:ascii="Arial" w:hAnsi="Arial" w:cs="Arial"/>
          <w:sz w:val="16"/>
          <w:szCs w:val="16"/>
        </w:rPr>
        <w:t>tempêtes, trombes, torna</w:t>
      </w:r>
      <w:r w:rsidR="006A7D4E" w:rsidRPr="00937E68">
        <w:rPr>
          <w:rFonts w:ascii="Arial" w:hAnsi="Arial" w:cs="Arial"/>
          <w:sz w:val="16"/>
          <w:szCs w:val="16"/>
        </w:rPr>
        <w:t>des, cyclones,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grèves</w:t>
      </w:r>
      <w:r w:rsidR="006A7D4E" w:rsidRPr="00937E68">
        <w:rPr>
          <w:rFonts w:ascii="Arial" w:hAnsi="Arial" w:cs="Arial"/>
          <w:sz w:val="16"/>
          <w:szCs w:val="16"/>
        </w:rPr>
        <w:t xml:space="preserve">, </w:t>
      </w:r>
      <w:r w:rsidR="00EA0C94" w:rsidRPr="00937E68">
        <w:rPr>
          <w:rFonts w:ascii="Arial" w:hAnsi="Arial" w:cs="Arial"/>
          <w:sz w:val="16"/>
          <w:szCs w:val="16"/>
        </w:rPr>
        <w:t>émeutes</w:t>
      </w:r>
      <w:r w:rsidR="006A7D4E" w:rsidRPr="00937E68">
        <w:rPr>
          <w:rFonts w:ascii="Arial" w:hAnsi="Arial" w:cs="Arial"/>
          <w:sz w:val="16"/>
          <w:szCs w:val="16"/>
        </w:rPr>
        <w:t>, mouvements populaires,</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6A7D4E" w:rsidRPr="00937E68">
        <w:rPr>
          <w:rFonts w:ascii="Arial" w:hAnsi="Arial" w:cs="Arial"/>
          <w:sz w:val="16"/>
          <w:szCs w:val="16"/>
        </w:rPr>
        <w:t>vandalisme, malveillance, sabotage,</w:t>
      </w:r>
    </w:p>
    <w:p w:rsidR="006F2CA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sz w:val="16"/>
          <w:szCs w:val="16"/>
        </w:rPr>
        <w:t>dégâts</w:t>
      </w:r>
      <w:r w:rsidR="006A7D4E" w:rsidRPr="00937E68">
        <w:rPr>
          <w:rFonts w:ascii="Arial" w:hAnsi="Arial" w:cs="Arial"/>
          <w:sz w:val="16"/>
          <w:szCs w:val="16"/>
        </w:rPr>
        <w:t xml:space="preserve"> des eaux,</w:t>
      </w:r>
    </w:p>
    <w:p w:rsidR="006A7D4E" w:rsidRPr="00937E68" w:rsidRDefault="006F2CAE" w:rsidP="006F2CAE">
      <w:pPr>
        <w:tabs>
          <w:tab w:val="left" w:pos="567"/>
          <w:tab w:val="left" w:pos="4820"/>
          <w:tab w:val="right" w:pos="8789"/>
        </w:tabs>
        <w:overflowPunct w:val="0"/>
        <w:autoSpaceDE w:val="0"/>
        <w:adjustRightInd w:val="0"/>
        <w:jc w:val="both"/>
        <w:rPr>
          <w:rFonts w:ascii="Arial" w:hAnsi="Arial" w:cs="Arial"/>
          <w:sz w:val="16"/>
          <w:szCs w:val="16"/>
        </w:rPr>
      </w:pPr>
      <w:r w:rsidRPr="00937E68">
        <w:rPr>
          <w:rFonts w:ascii="Arial" w:hAnsi="Arial" w:cs="Arial"/>
          <w:sz w:val="16"/>
          <w:szCs w:val="16"/>
        </w:rPr>
        <w:t xml:space="preserve">- </w:t>
      </w:r>
      <w:r w:rsidR="00EA0C94" w:rsidRPr="00937E68">
        <w:rPr>
          <w:rFonts w:ascii="Arial" w:hAnsi="Arial" w:cs="Arial"/>
          <w:color w:val="000000"/>
          <w:sz w:val="16"/>
          <w:szCs w:val="16"/>
        </w:rPr>
        <w:t>honoraires d‘experts</w:t>
      </w:r>
      <w:r w:rsidR="00C54651">
        <w:rPr>
          <w:rFonts w:ascii="Arial" w:hAnsi="Arial" w:cs="Arial"/>
          <w:color w:val="000000"/>
          <w:sz w:val="16"/>
          <w:szCs w:val="16"/>
        </w:rPr>
        <w:t>,</w:t>
      </w:r>
    </w:p>
    <w:p w:rsidR="006A7D4E" w:rsidRPr="00937E68" w:rsidRDefault="006A7D4E" w:rsidP="006F2CAE">
      <w:pPr>
        <w:spacing w:before="288" w:after="0" w:line="201" w:lineRule="exact"/>
        <w:jc w:val="both"/>
        <w:rPr>
          <w:sz w:val="16"/>
          <w:szCs w:val="16"/>
        </w:rPr>
      </w:pPr>
      <w:r w:rsidRPr="00937E68">
        <w:rPr>
          <w:rFonts w:ascii="Arial" w:hAnsi="Arial" w:cs="Arial"/>
          <w:b/>
          <w:color w:val="002060"/>
          <w:sz w:val="16"/>
          <w:szCs w:val="16"/>
        </w:rPr>
        <w:t>b</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privation de jouissance</w:t>
      </w:r>
    </w:p>
    <w:p w:rsidR="006A7D4E" w:rsidRPr="00937E68" w:rsidRDefault="006A7D4E" w:rsidP="006F2CAE">
      <w:pPr>
        <w:spacing w:before="298" w:after="0" w:line="196" w:lineRule="exact"/>
        <w:jc w:val="both"/>
        <w:rPr>
          <w:sz w:val="16"/>
          <w:szCs w:val="16"/>
        </w:rPr>
      </w:pPr>
      <w:r w:rsidRPr="00937E68">
        <w:rPr>
          <w:rFonts w:ascii="Arial" w:hAnsi="Arial" w:cs="Arial"/>
          <w:b/>
          <w:color w:val="002060"/>
          <w:sz w:val="16"/>
          <w:szCs w:val="16"/>
        </w:rPr>
        <w:t>c</w:t>
      </w:r>
      <w:r w:rsidR="00EA0C94" w:rsidRPr="00937E68">
        <w:rPr>
          <w:rFonts w:ascii="Arial" w:hAnsi="Arial" w:cs="Arial"/>
          <w:b/>
          <w:color w:val="002060"/>
          <w:sz w:val="16"/>
          <w:szCs w:val="16"/>
        </w:rPr>
        <w:t>)</w:t>
      </w:r>
      <w:r w:rsidR="00EA0C94" w:rsidRPr="00937E68">
        <w:rPr>
          <w:rFonts w:ascii="Arial" w:hAnsi="Arial" w:cs="Arial"/>
          <w:color w:val="002060"/>
          <w:sz w:val="16"/>
          <w:szCs w:val="16"/>
        </w:rPr>
        <w:t xml:space="preserve"> </w:t>
      </w:r>
      <w:r w:rsidR="00EA0C94" w:rsidRPr="00937E68">
        <w:rPr>
          <w:rFonts w:ascii="Arial" w:hAnsi="Arial" w:cs="Arial"/>
          <w:color w:val="000000"/>
          <w:sz w:val="16"/>
          <w:szCs w:val="16"/>
        </w:rPr>
        <w:t>Sa responsabilité civile, vis-à-</w:t>
      </w:r>
      <w:r w:rsidRPr="00937E68">
        <w:rPr>
          <w:rFonts w:ascii="Arial" w:hAnsi="Arial" w:cs="Arial"/>
          <w:color w:val="000000"/>
          <w:sz w:val="16"/>
          <w:szCs w:val="16"/>
        </w:rPr>
        <w:t xml:space="preserve">vis des tiers, du fait de son activité, ses </w:t>
      </w:r>
      <w:r w:rsidR="00EA0C94" w:rsidRPr="00937E68">
        <w:rPr>
          <w:rFonts w:ascii="Arial" w:hAnsi="Arial" w:cs="Arial"/>
          <w:color w:val="000000"/>
          <w:sz w:val="16"/>
          <w:szCs w:val="16"/>
        </w:rPr>
        <w:t>matériels</w:t>
      </w:r>
      <w:r w:rsidRPr="00937E68">
        <w:rPr>
          <w:rFonts w:ascii="Arial" w:hAnsi="Arial" w:cs="Arial"/>
          <w:color w:val="000000"/>
          <w:sz w:val="16"/>
          <w:szCs w:val="16"/>
        </w:rPr>
        <w:t xml:space="preserve"> et</w:t>
      </w:r>
      <w:r w:rsidR="00EA0C94" w:rsidRPr="00937E68">
        <w:rPr>
          <w:sz w:val="16"/>
          <w:szCs w:val="16"/>
        </w:rPr>
        <w:t xml:space="preserve"> </w:t>
      </w:r>
      <w:r w:rsidR="006F2CAE" w:rsidRPr="00937E68">
        <w:rPr>
          <w:rFonts w:ascii="Arial" w:hAnsi="Arial" w:cs="Arial"/>
          <w:color w:val="000000"/>
          <w:sz w:val="16"/>
          <w:szCs w:val="16"/>
        </w:rPr>
        <w:t>marchandises, de son personnel</w:t>
      </w:r>
      <w:r w:rsidRPr="00937E68">
        <w:rPr>
          <w:rFonts w:ascii="Arial" w:hAnsi="Arial" w:cs="Arial"/>
          <w:color w:val="000000"/>
          <w:sz w:val="16"/>
          <w:szCs w:val="16"/>
        </w:rPr>
        <w:t>.....</w:t>
      </w:r>
    </w:p>
    <w:p w:rsidR="005334B2" w:rsidRDefault="006A7D4E" w:rsidP="00C4240F">
      <w:pPr>
        <w:spacing w:after="0" w:line="211" w:lineRule="exact"/>
        <w:jc w:val="both"/>
        <w:rPr>
          <w:sz w:val="16"/>
          <w:szCs w:val="16"/>
        </w:rPr>
      </w:pPr>
      <w:r w:rsidRPr="00937E68">
        <w:rPr>
          <w:rFonts w:ascii="Arial" w:hAnsi="Arial" w:cs="Arial"/>
          <w:color w:val="000000"/>
          <w:sz w:val="16"/>
          <w:szCs w:val="16"/>
        </w:rPr>
        <w:t xml:space="preserve">Les polices d'assurances de </w:t>
      </w:r>
      <w:r w:rsidR="00EA0C94" w:rsidRPr="00937E68">
        <w:rPr>
          <w:rFonts w:ascii="Arial" w:hAnsi="Arial" w:cs="Arial"/>
          <w:color w:val="000000"/>
          <w:sz w:val="16"/>
          <w:szCs w:val="16"/>
        </w:rPr>
        <w:t>responsabilité</w:t>
      </w:r>
      <w:r w:rsidRPr="00937E68">
        <w:rPr>
          <w:rFonts w:ascii="Arial" w:hAnsi="Arial" w:cs="Arial"/>
          <w:color w:val="000000"/>
          <w:sz w:val="16"/>
          <w:szCs w:val="16"/>
        </w:rPr>
        <w:t xml:space="preserve"> civile souscrites par le </w:t>
      </w:r>
      <w:r w:rsidR="005313D8">
        <w:rPr>
          <w:rFonts w:ascii="Arial" w:hAnsi="Arial" w:cs="Arial"/>
          <w:color w:val="000000"/>
          <w:sz w:val="16"/>
          <w:szCs w:val="16"/>
        </w:rPr>
        <w:t>BAILLEUR</w:t>
      </w:r>
      <w:r w:rsidRPr="00937E68">
        <w:rPr>
          <w:rFonts w:ascii="Arial" w:hAnsi="Arial" w:cs="Arial"/>
          <w:color w:val="000000"/>
          <w:sz w:val="16"/>
          <w:szCs w:val="16"/>
        </w:rPr>
        <w:t xml:space="preserve"> et le </w:t>
      </w:r>
      <w:r w:rsidR="005313D8">
        <w:rPr>
          <w:rFonts w:ascii="Arial" w:hAnsi="Arial" w:cs="Arial"/>
          <w:color w:val="000000"/>
          <w:sz w:val="16"/>
          <w:szCs w:val="16"/>
        </w:rPr>
        <w:t>PRENEUR</w:t>
      </w:r>
      <w:r w:rsidRPr="00937E68">
        <w:rPr>
          <w:rFonts w:ascii="Arial" w:hAnsi="Arial" w:cs="Arial"/>
          <w:color w:val="000000"/>
          <w:sz w:val="16"/>
          <w:szCs w:val="16"/>
        </w:rPr>
        <w:t xml:space="preserve"> devront</w:t>
      </w:r>
      <w:r w:rsidR="00EA0C94" w:rsidRPr="00937E68">
        <w:rPr>
          <w:sz w:val="16"/>
          <w:szCs w:val="16"/>
        </w:rPr>
        <w:t xml:space="preserve"> </w:t>
      </w:r>
      <w:r w:rsidRPr="00937E68">
        <w:rPr>
          <w:rFonts w:ascii="Arial" w:hAnsi="Arial" w:cs="Arial"/>
          <w:color w:val="000000"/>
          <w:sz w:val="16"/>
          <w:szCs w:val="16"/>
        </w:rPr>
        <w:t>stipuler qu'ils sont respect</w:t>
      </w:r>
      <w:r w:rsidR="00EA0C94" w:rsidRPr="00937E68">
        <w:rPr>
          <w:rFonts w:ascii="Arial" w:hAnsi="Arial" w:cs="Arial"/>
          <w:color w:val="000000"/>
          <w:sz w:val="16"/>
          <w:szCs w:val="16"/>
        </w:rPr>
        <w:t>ivement tiers l'un par rapport à</w:t>
      </w:r>
      <w:r w:rsidRPr="00937E68">
        <w:rPr>
          <w:rFonts w:ascii="Arial" w:hAnsi="Arial" w:cs="Arial"/>
          <w:color w:val="000000"/>
          <w:sz w:val="16"/>
          <w:szCs w:val="16"/>
        </w:rPr>
        <w:t xml:space="preserve"> l'autre.</w:t>
      </w:r>
    </w:p>
    <w:p w:rsidR="00C4240F" w:rsidRPr="00E36203" w:rsidRDefault="00C4240F" w:rsidP="00C4240F">
      <w:pPr>
        <w:spacing w:after="0" w:line="211" w:lineRule="exact"/>
        <w:jc w:val="both"/>
        <w:rPr>
          <w:sz w:val="16"/>
          <w:szCs w:val="16"/>
        </w:rPr>
      </w:pPr>
    </w:p>
    <w:p w:rsidR="006A7D4E" w:rsidRPr="00937E68" w:rsidRDefault="006A7D4E" w:rsidP="00C4240F">
      <w:pPr>
        <w:pStyle w:val="Style3"/>
        <w:numPr>
          <w:ilvl w:val="0"/>
          <w:numId w:val="37"/>
        </w:numPr>
        <w:ind w:left="360" w:firstLine="0"/>
        <w:rPr>
          <w:sz w:val="16"/>
          <w:szCs w:val="16"/>
        </w:rPr>
      </w:pPr>
      <w:bookmarkStart w:id="70" w:name="_Toc511232324"/>
      <w:r w:rsidRPr="00937E68">
        <w:rPr>
          <w:sz w:val="16"/>
          <w:szCs w:val="16"/>
        </w:rPr>
        <w:t xml:space="preserve">Renonciations </w:t>
      </w:r>
      <w:r w:rsidR="006F2CAE" w:rsidRPr="00937E68">
        <w:rPr>
          <w:sz w:val="16"/>
          <w:szCs w:val="16"/>
        </w:rPr>
        <w:t>à</w:t>
      </w:r>
      <w:r w:rsidRPr="00937E68">
        <w:rPr>
          <w:sz w:val="16"/>
          <w:szCs w:val="16"/>
        </w:rPr>
        <w:t xml:space="preserve"> recours</w:t>
      </w:r>
      <w:bookmarkEnd w:id="70"/>
    </w:p>
    <w:p w:rsidR="006C1590" w:rsidRPr="00937E68" w:rsidRDefault="006C1590" w:rsidP="00C4240F">
      <w:pPr>
        <w:pStyle w:val="Style3"/>
        <w:numPr>
          <w:ilvl w:val="0"/>
          <w:numId w:val="0"/>
        </w:numPr>
        <w:ind w:left="360"/>
        <w:rPr>
          <w:sz w:val="16"/>
          <w:szCs w:val="16"/>
        </w:rPr>
      </w:pPr>
    </w:p>
    <w:p w:rsidR="006A7D4E" w:rsidRPr="00937E68" w:rsidRDefault="006A7D4E" w:rsidP="00C4240F">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renonce </w:t>
      </w:r>
      <w:r w:rsidR="006C1590" w:rsidRPr="00937E68">
        <w:rPr>
          <w:rFonts w:ascii="Arial" w:hAnsi="Arial" w:cs="Arial"/>
          <w:sz w:val="16"/>
          <w:szCs w:val="16"/>
        </w:rPr>
        <w:t>à</w:t>
      </w:r>
      <w:r w:rsidRPr="00937E68">
        <w:rPr>
          <w:rFonts w:ascii="Arial" w:hAnsi="Arial" w:cs="Arial"/>
          <w:sz w:val="16"/>
          <w:szCs w:val="16"/>
        </w:rPr>
        <w:t xml:space="preserve"> tous recours qu‘il serait en droit d'exercer en cas de sinistre, contre le</w:t>
      </w:r>
      <w:r w:rsidR="006F2CAE" w:rsidRPr="00937E68">
        <w:rPr>
          <w:rFonts w:ascii="Arial" w:hAnsi="Arial" w:cs="Arial"/>
          <w:sz w:val="16"/>
          <w:szCs w:val="16"/>
        </w:rPr>
        <w:t xml:space="preserve"> </w:t>
      </w:r>
      <w:r w:rsidR="005313D8">
        <w:rPr>
          <w:rFonts w:ascii="Arial" w:hAnsi="Arial" w:cs="Arial"/>
          <w:sz w:val="16"/>
          <w:szCs w:val="16"/>
        </w:rPr>
        <w:t>BAILLEUR</w:t>
      </w:r>
      <w:r w:rsidR="006701C6">
        <w:rPr>
          <w:rFonts w:ascii="Arial" w:hAnsi="Arial" w:cs="Arial"/>
          <w:sz w:val="16"/>
          <w:szCs w:val="16"/>
        </w:rPr>
        <w:t xml:space="preserve"> et ses Assureurs et s’engage à</w:t>
      </w:r>
      <w:r w:rsidRPr="00937E68">
        <w:rPr>
          <w:rFonts w:ascii="Arial" w:hAnsi="Arial" w:cs="Arial"/>
          <w:sz w:val="16"/>
          <w:szCs w:val="16"/>
        </w:rPr>
        <w:t xml:space="preserve"> obtenir de ses Assureurs une renonciation dans des termes</w:t>
      </w:r>
      <w:r w:rsidR="006F2CAE" w:rsidRPr="00937E68">
        <w:rPr>
          <w:rFonts w:ascii="Arial" w:hAnsi="Arial" w:cs="Arial"/>
          <w:sz w:val="16"/>
          <w:szCs w:val="16"/>
        </w:rPr>
        <w:t xml:space="preserve"> </w:t>
      </w:r>
      <w:r w:rsidRPr="00937E68">
        <w:rPr>
          <w:rFonts w:ascii="Arial" w:hAnsi="Arial" w:cs="Arial"/>
          <w:sz w:val="16"/>
          <w:szCs w:val="16"/>
        </w:rPr>
        <w:t>identiques.</w:t>
      </w:r>
    </w:p>
    <w:p w:rsidR="006A7D4E" w:rsidRPr="00937E68" w:rsidRDefault="006A7D4E" w:rsidP="006C159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BAILLEUR</w:t>
      </w:r>
      <w:r w:rsidRPr="00937E68">
        <w:rPr>
          <w:rFonts w:ascii="Arial" w:hAnsi="Arial" w:cs="Arial"/>
          <w:sz w:val="16"/>
          <w:szCs w:val="16"/>
        </w:rPr>
        <w:t xml:space="preserve"> renonc</w:t>
      </w:r>
      <w:r w:rsidR="00C3015C" w:rsidRPr="00937E68">
        <w:rPr>
          <w:rFonts w:ascii="Arial" w:hAnsi="Arial" w:cs="Arial"/>
          <w:sz w:val="16"/>
          <w:szCs w:val="16"/>
        </w:rPr>
        <w:t>e, exclusivement dans la limite</w:t>
      </w:r>
      <w:r w:rsidRPr="00937E68">
        <w:rPr>
          <w:rFonts w:ascii="Arial" w:hAnsi="Arial" w:cs="Arial"/>
          <w:sz w:val="16"/>
          <w:szCs w:val="16"/>
        </w:rPr>
        <w:t xml:space="preserve"> des </w:t>
      </w:r>
      <w:r w:rsidR="00C3015C" w:rsidRPr="00937E68">
        <w:rPr>
          <w:rFonts w:ascii="Arial" w:hAnsi="Arial" w:cs="Arial"/>
          <w:sz w:val="16"/>
          <w:szCs w:val="16"/>
        </w:rPr>
        <w:t>évènements</w:t>
      </w:r>
      <w:r w:rsidRPr="00937E68">
        <w:rPr>
          <w:rFonts w:ascii="Arial" w:hAnsi="Arial" w:cs="Arial"/>
          <w:sz w:val="16"/>
          <w:szCs w:val="16"/>
        </w:rPr>
        <w:t xml:space="preserve"> garantis par la Police du</w:t>
      </w:r>
      <w:r w:rsidR="00C3015C"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et des montants indemnis</w:t>
      </w:r>
      <w:r w:rsidR="00C4240F">
        <w:rPr>
          <w:rFonts w:ascii="Arial" w:hAnsi="Arial" w:cs="Arial"/>
          <w:sz w:val="16"/>
          <w:szCs w:val="16"/>
        </w:rPr>
        <w:t>é</w:t>
      </w:r>
      <w:r w:rsidRPr="00937E68">
        <w:rPr>
          <w:rFonts w:ascii="Arial" w:hAnsi="Arial" w:cs="Arial"/>
          <w:sz w:val="16"/>
          <w:szCs w:val="16"/>
        </w:rPr>
        <w:t>s, a tous recours qu'ils seraient en droit d'exercer contre le</w:t>
      </w:r>
      <w:r w:rsidR="00C3015C"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et/ou autres occupants et leur personnel ainsi que leurs Assureurs et s’engage </w:t>
      </w:r>
      <w:r w:rsidR="006701C6" w:rsidRPr="00937E68">
        <w:rPr>
          <w:rFonts w:ascii="Arial" w:hAnsi="Arial" w:cs="Arial"/>
          <w:sz w:val="16"/>
          <w:szCs w:val="16"/>
        </w:rPr>
        <w:t>à</w:t>
      </w:r>
      <w:r w:rsidRPr="00937E68">
        <w:rPr>
          <w:rFonts w:ascii="Arial" w:hAnsi="Arial" w:cs="Arial"/>
          <w:sz w:val="16"/>
          <w:szCs w:val="16"/>
        </w:rPr>
        <w:t xml:space="preserve"> obtenir de</w:t>
      </w:r>
      <w:r w:rsidR="00C3015C" w:rsidRPr="00937E68">
        <w:rPr>
          <w:rFonts w:ascii="Arial" w:hAnsi="Arial" w:cs="Arial"/>
          <w:sz w:val="16"/>
          <w:szCs w:val="16"/>
        </w:rPr>
        <w:t xml:space="preserve"> </w:t>
      </w:r>
      <w:r w:rsidRPr="00937E68">
        <w:rPr>
          <w:rFonts w:ascii="Arial" w:hAnsi="Arial" w:cs="Arial"/>
          <w:sz w:val="16"/>
          <w:szCs w:val="16"/>
        </w:rPr>
        <w:t>ses Assureurs une renonciation dans des termes identiques.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En </w:t>
      </w:r>
      <w:r w:rsidR="00C3015C" w:rsidRPr="00937E68">
        <w:rPr>
          <w:rFonts w:ascii="Arial" w:hAnsi="Arial" w:cs="Arial"/>
          <w:sz w:val="16"/>
          <w:szCs w:val="16"/>
        </w:rPr>
        <w:t>conséquence</w:t>
      </w:r>
      <w:r w:rsidRPr="00937E68">
        <w:rPr>
          <w:rFonts w:ascii="Arial" w:hAnsi="Arial" w:cs="Arial"/>
          <w:sz w:val="16"/>
          <w:szCs w:val="16"/>
        </w:rPr>
        <w:t xml:space="preserve">, les </w:t>
      </w:r>
      <w:r w:rsidR="00C3015C" w:rsidRPr="00937E68">
        <w:rPr>
          <w:rFonts w:ascii="Arial" w:hAnsi="Arial" w:cs="Arial"/>
          <w:sz w:val="16"/>
          <w:szCs w:val="16"/>
        </w:rPr>
        <w:t>évènements</w:t>
      </w:r>
      <w:r w:rsidR="006701C6">
        <w:rPr>
          <w:rFonts w:ascii="Arial" w:hAnsi="Arial" w:cs="Arial"/>
          <w:sz w:val="16"/>
          <w:szCs w:val="16"/>
        </w:rPr>
        <w:t xml:space="preserve"> non assuré</w:t>
      </w:r>
      <w:r w:rsidRPr="00937E68">
        <w:rPr>
          <w:rFonts w:ascii="Arial" w:hAnsi="Arial" w:cs="Arial"/>
          <w:sz w:val="16"/>
          <w:szCs w:val="16"/>
        </w:rPr>
        <w:t xml:space="preserve">s, les franchises prévues au contrat, les </w:t>
      </w:r>
      <w:r w:rsidR="00C3015C" w:rsidRPr="00937E68">
        <w:rPr>
          <w:rFonts w:ascii="Arial" w:hAnsi="Arial" w:cs="Arial"/>
          <w:sz w:val="16"/>
          <w:szCs w:val="16"/>
        </w:rPr>
        <w:t>déchéances</w:t>
      </w:r>
      <w:r w:rsidRPr="00937E68">
        <w:rPr>
          <w:rFonts w:ascii="Arial" w:hAnsi="Arial" w:cs="Arial"/>
          <w:sz w:val="16"/>
          <w:szCs w:val="16"/>
        </w:rPr>
        <w:t xml:space="preserve"> pour</w:t>
      </w:r>
      <w:r w:rsidR="00C3015C" w:rsidRPr="00937E68">
        <w:rPr>
          <w:rFonts w:ascii="Arial" w:hAnsi="Arial" w:cs="Arial"/>
          <w:sz w:val="16"/>
          <w:szCs w:val="16"/>
        </w:rPr>
        <w:t xml:space="preserve"> </w:t>
      </w:r>
      <w:r w:rsidRPr="00937E68">
        <w:rPr>
          <w:rFonts w:ascii="Arial" w:hAnsi="Arial" w:cs="Arial"/>
          <w:sz w:val="16"/>
          <w:szCs w:val="16"/>
        </w:rPr>
        <w:t xml:space="preserve">non-respect par le </w:t>
      </w:r>
      <w:r w:rsidR="005313D8">
        <w:rPr>
          <w:rFonts w:ascii="Arial" w:hAnsi="Arial" w:cs="Arial"/>
          <w:sz w:val="16"/>
          <w:szCs w:val="16"/>
        </w:rPr>
        <w:t>PRENEUR</w:t>
      </w:r>
      <w:r w:rsidRPr="00937E68">
        <w:rPr>
          <w:rFonts w:ascii="Arial" w:hAnsi="Arial" w:cs="Arial"/>
          <w:sz w:val="16"/>
          <w:szCs w:val="16"/>
        </w:rPr>
        <w:t xml:space="preserve"> de ses obligations en cas de sinistre resteront </w:t>
      </w:r>
      <w:r w:rsidR="006701C6" w:rsidRPr="00937E68">
        <w:rPr>
          <w:rFonts w:ascii="Arial" w:hAnsi="Arial" w:cs="Arial"/>
          <w:sz w:val="16"/>
          <w:szCs w:val="16"/>
        </w:rPr>
        <w:t>à</w:t>
      </w:r>
      <w:r w:rsidRPr="00937E68">
        <w:rPr>
          <w:rFonts w:ascii="Arial" w:hAnsi="Arial" w:cs="Arial"/>
          <w:sz w:val="16"/>
          <w:szCs w:val="16"/>
        </w:rPr>
        <w:t xml:space="preserve"> la charge de ce dernier.</w:t>
      </w:r>
    </w:p>
    <w:p w:rsidR="006A7D4E" w:rsidRPr="00937E68" w:rsidRDefault="006A7D4E" w:rsidP="00D16248">
      <w:pPr>
        <w:spacing w:after="0" w:line="216" w:lineRule="exact"/>
        <w:ind w:left="1392"/>
        <w:rPr>
          <w:sz w:val="16"/>
          <w:szCs w:val="16"/>
        </w:rPr>
      </w:pPr>
    </w:p>
    <w:p w:rsidR="006A7D4E" w:rsidRPr="00937E68" w:rsidRDefault="006A7D4E" w:rsidP="00D16248">
      <w:pPr>
        <w:pStyle w:val="Style3"/>
        <w:numPr>
          <w:ilvl w:val="0"/>
          <w:numId w:val="37"/>
        </w:numPr>
        <w:ind w:left="360" w:firstLine="0"/>
        <w:rPr>
          <w:sz w:val="16"/>
          <w:szCs w:val="16"/>
        </w:rPr>
      </w:pPr>
      <w:bookmarkStart w:id="71" w:name="_Toc511232325"/>
      <w:r w:rsidRPr="00937E68">
        <w:rPr>
          <w:sz w:val="16"/>
          <w:szCs w:val="16"/>
        </w:rPr>
        <w:t xml:space="preserve">Obligations du </w:t>
      </w:r>
      <w:r w:rsidR="005313D8">
        <w:rPr>
          <w:sz w:val="16"/>
          <w:szCs w:val="16"/>
        </w:rPr>
        <w:t>PRENEUR</w:t>
      </w:r>
      <w:r w:rsidRPr="00937E68">
        <w:rPr>
          <w:sz w:val="16"/>
          <w:szCs w:val="16"/>
        </w:rPr>
        <w:t xml:space="preserve"> relatives aux Assurances souscrites par le </w:t>
      </w:r>
      <w:r w:rsidR="005313D8">
        <w:rPr>
          <w:sz w:val="16"/>
          <w:szCs w:val="16"/>
        </w:rPr>
        <w:t>BAILLEUR</w:t>
      </w:r>
      <w:r w:rsidRPr="00937E68">
        <w:rPr>
          <w:sz w:val="16"/>
          <w:szCs w:val="16"/>
        </w:rPr>
        <w:t>.</w:t>
      </w:r>
      <w:bookmarkEnd w:id="71"/>
    </w:p>
    <w:p w:rsidR="006A7D4E" w:rsidRPr="00937E68" w:rsidRDefault="006A7D4E" w:rsidP="00D16248">
      <w:pPr>
        <w:pStyle w:val="Style3"/>
        <w:numPr>
          <w:ilvl w:val="0"/>
          <w:numId w:val="0"/>
        </w:numPr>
        <w:ind w:left="360"/>
        <w:rPr>
          <w:sz w:val="16"/>
          <w:szCs w:val="16"/>
        </w:rPr>
      </w:pPr>
    </w:p>
    <w:p w:rsidR="006A7D4E" w:rsidRDefault="006A7D4E" w:rsidP="00D16248">
      <w:pPr>
        <w:pStyle w:val="Style4"/>
        <w:spacing w:after="0"/>
        <w:rPr>
          <w:sz w:val="16"/>
          <w:szCs w:val="16"/>
        </w:rPr>
      </w:pPr>
      <w:r w:rsidRPr="00937E68">
        <w:rPr>
          <w:sz w:val="16"/>
          <w:szCs w:val="16"/>
        </w:rPr>
        <w:t>a)   Paiement des primes et surprimes.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de sa quote-part des primes </w:t>
      </w:r>
      <w:r w:rsidR="006C1590" w:rsidRPr="00937E68">
        <w:rPr>
          <w:rFonts w:ascii="Arial" w:hAnsi="Arial" w:cs="Arial"/>
          <w:sz w:val="16"/>
          <w:szCs w:val="16"/>
        </w:rPr>
        <w:t>afférentes</w:t>
      </w:r>
      <w:r w:rsidRPr="00937E68">
        <w:rPr>
          <w:rFonts w:ascii="Arial" w:hAnsi="Arial" w:cs="Arial"/>
          <w:sz w:val="16"/>
          <w:szCs w:val="16"/>
        </w:rPr>
        <w:t xml:space="preserve"> aux polices souscrites</w:t>
      </w:r>
      <w:r w:rsidR="006C1590" w:rsidRPr="00937E68">
        <w:rPr>
          <w:rFonts w:ascii="Arial" w:hAnsi="Arial" w:cs="Arial"/>
          <w:sz w:val="16"/>
          <w:szCs w:val="16"/>
        </w:rPr>
        <w:t xml:space="preserve"> </w:t>
      </w:r>
      <w:r w:rsidRPr="00937E68">
        <w:rPr>
          <w:rFonts w:ascii="Arial" w:hAnsi="Arial" w:cs="Arial"/>
          <w:sz w:val="16"/>
          <w:szCs w:val="16"/>
        </w:rPr>
        <w:t xml:space="preserve">par le </w:t>
      </w:r>
      <w:r w:rsidR="005313D8">
        <w:rPr>
          <w:rFonts w:ascii="Arial" w:hAnsi="Arial" w:cs="Arial"/>
          <w:sz w:val="16"/>
          <w:szCs w:val="16"/>
        </w:rPr>
        <w:t>BAILLEUR</w:t>
      </w:r>
      <w:r w:rsidRPr="00937E68">
        <w:rPr>
          <w:rFonts w:ascii="Arial" w:hAnsi="Arial" w:cs="Arial"/>
          <w:sz w:val="16"/>
          <w:szCs w:val="16"/>
        </w:rPr>
        <w:t xml:space="preserve"> et/ ou la </w:t>
      </w:r>
      <w:r w:rsidR="006C1590" w:rsidRPr="00937E68">
        <w:rPr>
          <w:rFonts w:ascii="Arial" w:hAnsi="Arial" w:cs="Arial"/>
          <w:sz w:val="16"/>
          <w:szCs w:val="16"/>
        </w:rPr>
        <w:t>copropriété</w:t>
      </w:r>
      <w:r w:rsidRPr="00937E68">
        <w:rPr>
          <w:rFonts w:ascii="Arial" w:hAnsi="Arial" w:cs="Arial"/>
          <w:sz w:val="16"/>
          <w:szCs w:val="16"/>
        </w:rPr>
        <w:t xml:space="preserve"> et rembourser en sus au </w:t>
      </w:r>
      <w:r w:rsidR="005313D8">
        <w:rPr>
          <w:rFonts w:ascii="Arial" w:hAnsi="Arial" w:cs="Arial"/>
          <w:sz w:val="16"/>
          <w:szCs w:val="16"/>
        </w:rPr>
        <w:t>BAILLEUR</w:t>
      </w:r>
      <w:r w:rsidRPr="00937E68">
        <w:rPr>
          <w:rFonts w:ascii="Arial" w:hAnsi="Arial" w:cs="Arial"/>
          <w:sz w:val="16"/>
          <w:szCs w:val="16"/>
        </w:rPr>
        <w:t xml:space="preserve">, en </w:t>
      </w:r>
      <w:r w:rsidR="006C1590" w:rsidRPr="00937E68">
        <w:rPr>
          <w:rFonts w:ascii="Arial" w:hAnsi="Arial" w:cs="Arial"/>
          <w:sz w:val="16"/>
          <w:szCs w:val="16"/>
        </w:rPr>
        <w:t>totalité</w:t>
      </w:r>
      <w:r w:rsidRPr="00937E68">
        <w:rPr>
          <w:rFonts w:ascii="Arial" w:hAnsi="Arial" w:cs="Arial"/>
          <w:sz w:val="16"/>
          <w:szCs w:val="16"/>
        </w:rPr>
        <w:t>, toute surprime</w:t>
      </w:r>
      <w:r w:rsidR="006C1590" w:rsidRPr="00937E68">
        <w:rPr>
          <w:rFonts w:ascii="Arial" w:hAnsi="Arial" w:cs="Arial"/>
          <w:sz w:val="16"/>
          <w:szCs w:val="16"/>
        </w:rPr>
        <w:t xml:space="preserve"> </w:t>
      </w:r>
      <w:r w:rsidRPr="00937E68">
        <w:rPr>
          <w:rFonts w:ascii="Arial" w:hAnsi="Arial" w:cs="Arial"/>
          <w:sz w:val="16"/>
          <w:szCs w:val="16"/>
        </w:rPr>
        <w:t xml:space="preserve">qui serait </w:t>
      </w:r>
      <w:r w:rsidR="006C1590" w:rsidRPr="00937E68">
        <w:rPr>
          <w:rFonts w:ascii="Arial" w:hAnsi="Arial" w:cs="Arial"/>
          <w:sz w:val="16"/>
          <w:szCs w:val="16"/>
        </w:rPr>
        <w:t>exigée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soit en raison de l'</w:t>
      </w:r>
      <w:r w:rsidR="006C1590" w:rsidRPr="00937E68">
        <w:rPr>
          <w:rFonts w:ascii="Arial" w:hAnsi="Arial" w:cs="Arial"/>
          <w:sz w:val="16"/>
          <w:szCs w:val="16"/>
        </w:rPr>
        <w:t xml:space="preserve">activité du </w:t>
      </w:r>
      <w:r w:rsidR="005313D8">
        <w:rPr>
          <w:rFonts w:ascii="Arial" w:hAnsi="Arial" w:cs="Arial"/>
          <w:sz w:val="16"/>
          <w:szCs w:val="16"/>
        </w:rPr>
        <w:t>PRENEUR</w:t>
      </w:r>
      <w:r w:rsidR="006C1590" w:rsidRPr="00937E68">
        <w:rPr>
          <w:rFonts w:ascii="Arial" w:hAnsi="Arial" w:cs="Arial"/>
          <w:sz w:val="16"/>
          <w:szCs w:val="16"/>
        </w:rPr>
        <w:t xml:space="preserve">, soit à </w:t>
      </w:r>
      <w:r w:rsidRPr="00937E68">
        <w:rPr>
          <w:rFonts w:ascii="Arial" w:hAnsi="Arial" w:cs="Arial"/>
          <w:sz w:val="16"/>
          <w:szCs w:val="16"/>
        </w:rPr>
        <w:t>raiso</w:t>
      </w:r>
      <w:r w:rsidR="006C1590" w:rsidRPr="00937E68">
        <w:rPr>
          <w:rFonts w:ascii="Arial" w:hAnsi="Arial" w:cs="Arial"/>
          <w:sz w:val="16"/>
          <w:szCs w:val="16"/>
        </w:rPr>
        <w:t>n de la clause de renonciation à</w:t>
      </w:r>
      <w:r w:rsidRPr="00937E68">
        <w:rPr>
          <w:rFonts w:ascii="Arial" w:hAnsi="Arial" w:cs="Arial"/>
          <w:sz w:val="16"/>
          <w:szCs w:val="16"/>
        </w:rPr>
        <w:t xml:space="preserve"> recours </w:t>
      </w:r>
      <w:r w:rsidR="006C1590" w:rsidRPr="00937E68">
        <w:rPr>
          <w:rFonts w:ascii="Arial" w:hAnsi="Arial" w:cs="Arial"/>
          <w:sz w:val="16"/>
          <w:szCs w:val="16"/>
        </w:rPr>
        <w:t>réciproque</w:t>
      </w:r>
      <w:r w:rsidRPr="00937E68">
        <w:rPr>
          <w:rFonts w:ascii="Arial" w:hAnsi="Arial" w:cs="Arial"/>
          <w:sz w:val="16"/>
          <w:szCs w:val="16"/>
        </w:rPr>
        <w:t>.</w:t>
      </w:r>
    </w:p>
    <w:p w:rsidR="006A7D4E" w:rsidRPr="00937E68" w:rsidRDefault="006A7D4E" w:rsidP="00D16248">
      <w:pPr>
        <w:spacing w:after="0" w:line="225" w:lineRule="exact"/>
        <w:ind w:left="1507"/>
        <w:rPr>
          <w:sz w:val="16"/>
          <w:szCs w:val="16"/>
        </w:rPr>
      </w:pPr>
    </w:p>
    <w:p w:rsidR="006A7D4E" w:rsidRDefault="006A7D4E" w:rsidP="00D16248">
      <w:pPr>
        <w:pStyle w:val="Style4"/>
        <w:spacing w:after="0"/>
        <w:rPr>
          <w:sz w:val="16"/>
          <w:szCs w:val="16"/>
        </w:rPr>
      </w:pPr>
      <w:r w:rsidRPr="00937E68">
        <w:rPr>
          <w:sz w:val="16"/>
          <w:szCs w:val="16"/>
        </w:rPr>
        <w:t>b)  Déclaration des éléments aggravants.</w:t>
      </w:r>
    </w:p>
    <w:p w:rsidR="00D16248" w:rsidRPr="00937E68" w:rsidRDefault="00D16248" w:rsidP="00D16248">
      <w:pPr>
        <w:pStyle w:val="Style4"/>
        <w:numPr>
          <w:ilvl w:val="0"/>
          <w:numId w:val="0"/>
        </w:numPr>
        <w:spacing w:after="0"/>
        <w:ind w:left="720"/>
        <w:rPr>
          <w:sz w:val="16"/>
          <w:szCs w:val="16"/>
        </w:rPr>
      </w:pPr>
    </w:p>
    <w:p w:rsidR="006A7D4E"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s’engage à communiquer</w:t>
      </w:r>
      <w:r w:rsidR="006A7D4E" w:rsidRPr="00937E68">
        <w:rPr>
          <w:rFonts w:ascii="Arial" w:hAnsi="Arial" w:cs="Arial"/>
          <w:sz w:val="16"/>
          <w:szCs w:val="16"/>
        </w:rPr>
        <w:t xml:space="preserve"> au </w:t>
      </w:r>
      <w:r w:rsidR="005313D8">
        <w:rPr>
          <w:rFonts w:ascii="Arial" w:hAnsi="Arial" w:cs="Arial"/>
          <w:sz w:val="16"/>
          <w:szCs w:val="16"/>
        </w:rPr>
        <w:t>BAILLEUR</w:t>
      </w:r>
      <w:r w:rsidR="006A7D4E" w:rsidRPr="00937E68">
        <w:rPr>
          <w:rFonts w:ascii="Arial" w:hAnsi="Arial" w:cs="Arial"/>
          <w:sz w:val="16"/>
          <w:szCs w:val="16"/>
        </w:rPr>
        <w:t xml:space="preserve">, </w:t>
      </w:r>
      <w:r w:rsidR="00883B14">
        <w:rPr>
          <w:rFonts w:ascii="Arial" w:hAnsi="Arial" w:cs="Arial"/>
          <w:sz w:val="16"/>
          <w:szCs w:val="16"/>
        </w:rPr>
        <w:t>à</w:t>
      </w:r>
      <w:r w:rsidR="006A7D4E" w:rsidRPr="00937E68">
        <w:rPr>
          <w:rFonts w:ascii="Arial" w:hAnsi="Arial" w:cs="Arial"/>
          <w:sz w:val="16"/>
          <w:szCs w:val="16"/>
        </w:rPr>
        <w:t xml:space="preserve"> la souscription et en cours de bail, tous</w:t>
      </w:r>
      <w:r w:rsidRPr="00937E68">
        <w:rPr>
          <w:rFonts w:ascii="Arial" w:hAnsi="Arial" w:cs="Arial"/>
          <w:sz w:val="16"/>
          <w:szCs w:val="16"/>
        </w:rPr>
        <w:t xml:space="preserve"> éléments</w:t>
      </w:r>
      <w:r w:rsidR="006A7D4E" w:rsidRPr="00937E68">
        <w:rPr>
          <w:rFonts w:ascii="Arial" w:hAnsi="Arial" w:cs="Arial"/>
          <w:sz w:val="16"/>
          <w:szCs w:val="16"/>
        </w:rPr>
        <w:t xml:space="preserve"> susceptibles de mod</w:t>
      </w:r>
      <w:r w:rsidR="00883B14">
        <w:rPr>
          <w:rFonts w:ascii="Arial" w:hAnsi="Arial" w:cs="Arial"/>
          <w:sz w:val="16"/>
          <w:szCs w:val="16"/>
        </w:rPr>
        <w:t>ifier</w:t>
      </w:r>
      <w:r w:rsidR="006A7D4E" w:rsidRPr="00937E68">
        <w:rPr>
          <w:rFonts w:ascii="Arial" w:hAnsi="Arial" w:cs="Arial"/>
          <w:sz w:val="16"/>
          <w:szCs w:val="16"/>
        </w:rPr>
        <w:t xml:space="preserve"> la destination des locaux ou simplement d'aggraver le risque et de</w:t>
      </w:r>
      <w:r w:rsidRPr="00937E68">
        <w:rPr>
          <w:rFonts w:ascii="Arial" w:hAnsi="Arial" w:cs="Arial"/>
          <w:sz w:val="16"/>
          <w:szCs w:val="16"/>
        </w:rPr>
        <w:t xml:space="preserve"> </w:t>
      </w:r>
      <w:r w:rsidR="006A7D4E" w:rsidRPr="00937E68">
        <w:rPr>
          <w:rFonts w:ascii="Arial" w:hAnsi="Arial" w:cs="Arial"/>
          <w:sz w:val="16"/>
          <w:szCs w:val="16"/>
        </w:rPr>
        <w:t>modifier le taux de prime applicable aux lieux loués.</w:t>
      </w:r>
    </w:p>
    <w:p w:rsidR="006A7D4E"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n‘en demeurera pas moins tenu de laisser libre </w:t>
      </w:r>
      <w:r w:rsidR="006C1590" w:rsidRPr="00937E68">
        <w:rPr>
          <w:rFonts w:ascii="Arial" w:hAnsi="Arial" w:cs="Arial"/>
          <w:sz w:val="16"/>
          <w:szCs w:val="16"/>
        </w:rPr>
        <w:t>accès</w:t>
      </w:r>
      <w:r w:rsidRPr="00937E68">
        <w:rPr>
          <w:rFonts w:ascii="Arial" w:hAnsi="Arial" w:cs="Arial"/>
          <w:sz w:val="16"/>
          <w:szCs w:val="16"/>
        </w:rPr>
        <w:t xml:space="preserve"> des lieux aux assureurs du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afin de leur permettre une bonne </w:t>
      </w:r>
      <w:r w:rsidR="006C1590" w:rsidRPr="00937E68">
        <w:rPr>
          <w:rFonts w:ascii="Arial" w:hAnsi="Arial" w:cs="Arial"/>
          <w:sz w:val="16"/>
          <w:szCs w:val="16"/>
        </w:rPr>
        <w:t>appréciation</w:t>
      </w:r>
      <w:r w:rsidRPr="00937E68">
        <w:rPr>
          <w:rFonts w:ascii="Arial" w:hAnsi="Arial" w:cs="Arial"/>
          <w:sz w:val="16"/>
          <w:szCs w:val="16"/>
        </w:rPr>
        <w:t xml:space="preserve"> des risques </w:t>
      </w:r>
      <w:r w:rsidR="00883B14" w:rsidRPr="00937E68">
        <w:rPr>
          <w:rFonts w:ascii="Arial" w:hAnsi="Arial" w:cs="Arial"/>
          <w:sz w:val="16"/>
          <w:szCs w:val="16"/>
        </w:rPr>
        <w:t>à</w:t>
      </w:r>
      <w:r w:rsidRPr="00937E68">
        <w:rPr>
          <w:rFonts w:ascii="Arial" w:hAnsi="Arial" w:cs="Arial"/>
          <w:sz w:val="16"/>
          <w:szCs w:val="16"/>
        </w:rPr>
        <w:t xml:space="preserve"> couvrir.</w:t>
      </w:r>
    </w:p>
    <w:p w:rsidR="006C1590" w:rsidRPr="00937E68" w:rsidRDefault="006C1590" w:rsidP="00D16248">
      <w:pPr>
        <w:spacing w:after="0"/>
        <w:jc w:val="both"/>
        <w:rPr>
          <w:rFonts w:ascii="Arial" w:hAnsi="Arial" w:cs="Arial"/>
          <w:sz w:val="16"/>
          <w:szCs w:val="16"/>
        </w:rPr>
      </w:pPr>
      <w:r w:rsidRPr="00937E68">
        <w:rPr>
          <w:rFonts w:ascii="Arial" w:hAnsi="Arial" w:cs="Arial"/>
          <w:sz w:val="16"/>
          <w:szCs w:val="16"/>
        </w:rPr>
        <w:t xml:space="preserve">Cette modification </w:t>
      </w:r>
      <w:r w:rsidR="006A7D4E" w:rsidRPr="00937E68">
        <w:rPr>
          <w:rFonts w:ascii="Arial" w:hAnsi="Arial" w:cs="Arial"/>
          <w:sz w:val="16"/>
          <w:szCs w:val="16"/>
        </w:rPr>
        <w:t xml:space="preserve">dans la destination des lieux ne pourra </w:t>
      </w:r>
      <w:r w:rsidRPr="00937E68">
        <w:rPr>
          <w:rFonts w:ascii="Arial" w:hAnsi="Arial" w:cs="Arial"/>
          <w:sz w:val="16"/>
          <w:szCs w:val="16"/>
        </w:rPr>
        <w:t>être</w:t>
      </w:r>
      <w:r w:rsidR="006A7D4E" w:rsidRPr="00937E68">
        <w:rPr>
          <w:rFonts w:ascii="Arial" w:hAnsi="Arial" w:cs="Arial"/>
          <w:sz w:val="16"/>
          <w:szCs w:val="16"/>
        </w:rPr>
        <w:t xml:space="preserve"> </w:t>
      </w:r>
      <w:r w:rsidRPr="00937E68">
        <w:rPr>
          <w:rFonts w:ascii="Arial" w:hAnsi="Arial" w:cs="Arial"/>
          <w:sz w:val="16"/>
          <w:szCs w:val="16"/>
        </w:rPr>
        <w:t>effectuée</w:t>
      </w:r>
      <w:r w:rsidR="006A7D4E" w:rsidRPr="00937E68">
        <w:rPr>
          <w:rFonts w:ascii="Arial" w:hAnsi="Arial" w:cs="Arial"/>
          <w:sz w:val="16"/>
          <w:szCs w:val="16"/>
        </w:rPr>
        <w:t xml:space="preserve"> qu'</w:t>
      </w:r>
      <w:r w:rsidRPr="00937E68">
        <w:rPr>
          <w:rFonts w:ascii="Arial" w:hAnsi="Arial" w:cs="Arial"/>
          <w:sz w:val="16"/>
          <w:szCs w:val="16"/>
        </w:rPr>
        <w:t>après</w:t>
      </w:r>
      <w:r w:rsidR="006A7D4E" w:rsidRPr="00937E68">
        <w:rPr>
          <w:rFonts w:ascii="Arial" w:hAnsi="Arial" w:cs="Arial"/>
          <w:sz w:val="16"/>
          <w:szCs w:val="16"/>
        </w:rPr>
        <w:t xml:space="preserve"> accord </w:t>
      </w:r>
      <w:r w:rsidRPr="00937E68">
        <w:rPr>
          <w:rFonts w:ascii="Arial" w:hAnsi="Arial" w:cs="Arial"/>
          <w:sz w:val="16"/>
          <w:szCs w:val="16"/>
        </w:rPr>
        <w:t>préalable</w:t>
      </w:r>
      <w:r w:rsidR="006A7D4E" w:rsidRPr="00937E68">
        <w:rPr>
          <w:rFonts w:ascii="Arial" w:hAnsi="Arial" w:cs="Arial"/>
          <w:sz w:val="16"/>
          <w:szCs w:val="16"/>
        </w:rPr>
        <w:t xml:space="preserve"> du</w:t>
      </w:r>
      <w:r w:rsidR="00883B14">
        <w:rPr>
          <w:rFonts w:ascii="Arial" w:hAnsi="Arial" w:cs="Arial"/>
          <w:sz w:val="16"/>
          <w:szCs w:val="16"/>
        </w:rPr>
        <w:t xml:space="preserve"> </w:t>
      </w:r>
      <w:r w:rsidR="005313D8">
        <w:rPr>
          <w:rFonts w:ascii="Arial" w:hAnsi="Arial" w:cs="Arial"/>
          <w:sz w:val="16"/>
          <w:szCs w:val="16"/>
        </w:rPr>
        <w:t>BAILLEUR</w:t>
      </w:r>
      <w:r w:rsidR="006A7D4E" w:rsidRPr="00937E68">
        <w:rPr>
          <w:rFonts w:ascii="Arial" w:hAnsi="Arial" w:cs="Arial"/>
          <w:sz w:val="16"/>
          <w:szCs w:val="16"/>
        </w:rPr>
        <w:t>.</w:t>
      </w:r>
    </w:p>
    <w:p w:rsidR="006C1590" w:rsidRPr="00937E68" w:rsidRDefault="006A7D4E" w:rsidP="00D16248">
      <w:pPr>
        <w:spacing w:after="0"/>
        <w:jc w:val="both"/>
        <w:rPr>
          <w:rFonts w:ascii="Arial" w:hAnsi="Arial" w:cs="Arial"/>
          <w:sz w:val="16"/>
          <w:szCs w:val="16"/>
        </w:rPr>
      </w:pPr>
      <w:r w:rsidRPr="00937E68">
        <w:rPr>
          <w:rFonts w:ascii="Arial" w:hAnsi="Arial" w:cs="Arial"/>
          <w:sz w:val="16"/>
          <w:szCs w:val="16"/>
        </w:rPr>
        <w:t xml:space="preserve">Toute surprime </w:t>
      </w:r>
      <w:r w:rsidR="006C1590" w:rsidRPr="00937E68">
        <w:rPr>
          <w:rFonts w:ascii="Arial" w:hAnsi="Arial" w:cs="Arial"/>
          <w:sz w:val="16"/>
          <w:szCs w:val="16"/>
        </w:rPr>
        <w:t>appliquée</w:t>
      </w:r>
      <w:r w:rsidRPr="00937E68">
        <w:rPr>
          <w:rFonts w:ascii="Arial" w:hAnsi="Arial" w:cs="Arial"/>
          <w:sz w:val="16"/>
          <w:szCs w:val="16"/>
        </w:rPr>
        <w:t xml:space="preserve"> par les assureurs du </w:t>
      </w:r>
      <w:r w:rsidR="005313D8">
        <w:rPr>
          <w:rFonts w:ascii="Arial" w:hAnsi="Arial" w:cs="Arial"/>
          <w:sz w:val="16"/>
          <w:szCs w:val="16"/>
        </w:rPr>
        <w:t>BAILLEUR</w:t>
      </w:r>
      <w:r w:rsidRPr="00937E68">
        <w:rPr>
          <w:rFonts w:ascii="Arial" w:hAnsi="Arial" w:cs="Arial"/>
          <w:sz w:val="16"/>
          <w:szCs w:val="16"/>
        </w:rPr>
        <w:t xml:space="preserve"> et </w:t>
      </w:r>
      <w:r w:rsidR="006C1590" w:rsidRPr="00937E68">
        <w:rPr>
          <w:rFonts w:ascii="Arial" w:hAnsi="Arial" w:cs="Arial"/>
          <w:sz w:val="16"/>
          <w:szCs w:val="16"/>
        </w:rPr>
        <w:t>éventuellement</w:t>
      </w:r>
      <w:r w:rsidRPr="00937E68">
        <w:rPr>
          <w:rFonts w:ascii="Arial" w:hAnsi="Arial" w:cs="Arial"/>
          <w:sz w:val="16"/>
          <w:szCs w:val="16"/>
        </w:rPr>
        <w:t xml:space="preserve"> de la </w:t>
      </w:r>
      <w:r w:rsidR="006C1590" w:rsidRPr="00937E68">
        <w:rPr>
          <w:rFonts w:ascii="Arial" w:hAnsi="Arial" w:cs="Arial"/>
          <w:sz w:val="16"/>
          <w:szCs w:val="16"/>
        </w:rPr>
        <w:t>copropriété</w:t>
      </w:r>
      <w:r w:rsidRPr="00937E68">
        <w:rPr>
          <w:rFonts w:ascii="Arial" w:hAnsi="Arial" w:cs="Arial"/>
          <w:sz w:val="16"/>
          <w:szCs w:val="16"/>
        </w:rPr>
        <w:t>, pour</w:t>
      </w:r>
      <w:r w:rsidR="006C1590" w:rsidRPr="00937E68">
        <w:rPr>
          <w:rFonts w:ascii="Arial" w:hAnsi="Arial" w:cs="Arial"/>
          <w:sz w:val="16"/>
          <w:szCs w:val="16"/>
        </w:rPr>
        <w:t xml:space="preserve"> </w:t>
      </w:r>
      <w:r w:rsidRPr="00937E68">
        <w:rPr>
          <w:rFonts w:ascii="Arial" w:hAnsi="Arial" w:cs="Arial"/>
          <w:sz w:val="16"/>
          <w:szCs w:val="16"/>
        </w:rPr>
        <w:t xml:space="preserve">aggravation de risque, sera </w:t>
      </w:r>
      <w:r w:rsidR="006C1590" w:rsidRPr="00937E68">
        <w:rPr>
          <w:rFonts w:ascii="Arial" w:hAnsi="Arial" w:cs="Arial"/>
          <w:sz w:val="16"/>
          <w:szCs w:val="16"/>
        </w:rPr>
        <w:t>intégralement</w:t>
      </w:r>
      <w:r w:rsidRPr="00937E68">
        <w:rPr>
          <w:rFonts w:ascii="Arial" w:hAnsi="Arial" w:cs="Arial"/>
          <w:sz w:val="16"/>
          <w:szCs w:val="16"/>
        </w:rPr>
        <w:t xml:space="preserve"> supportée par le </w:t>
      </w:r>
      <w:r w:rsidR="005313D8">
        <w:rPr>
          <w:rFonts w:ascii="Arial" w:hAnsi="Arial" w:cs="Arial"/>
          <w:sz w:val="16"/>
          <w:szCs w:val="16"/>
        </w:rPr>
        <w:t>PRENEUR</w:t>
      </w:r>
      <w:r w:rsidRPr="00937E68">
        <w:rPr>
          <w:rFonts w:ascii="Arial" w:hAnsi="Arial" w:cs="Arial"/>
          <w:sz w:val="16"/>
          <w:szCs w:val="16"/>
        </w:rPr>
        <w:t>.</w:t>
      </w:r>
    </w:p>
    <w:p w:rsidR="00076803" w:rsidRDefault="006A7D4E" w:rsidP="00D16248">
      <w:pPr>
        <w:spacing w:after="0"/>
        <w:jc w:val="both"/>
        <w:rPr>
          <w:rFonts w:ascii="Arial" w:hAnsi="Arial" w:cs="Arial"/>
          <w:sz w:val="16"/>
          <w:szCs w:val="16"/>
        </w:rPr>
      </w:pPr>
      <w:r w:rsidRPr="00937E68">
        <w:rPr>
          <w:rFonts w:ascii="Arial" w:hAnsi="Arial" w:cs="Arial"/>
          <w:sz w:val="16"/>
          <w:szCs w:val="16"/>
        </w:rPr>
        <w:t xml:space="preserve">Si une </w:t>
      </w:r>
      <w:r w:rsidR="006C1590" w:rsidRPr="00937E68">
        <w:rPr>
          <w:rFonts w:ascii="Arial" w:hAnsi="Arial" w:cs="Arial"/>
          <w:sz w:val="16"/>
          <w:szCs w:val="16"/>
        </w:rPr>
        <w:t>règle</w:t>
      </w:r>
      <w:r w:rsidRPr="00937E68">
        <w:rPr>
          <w:rFonts w:ascii="Arial" w:hAnsi="Arial" w:cs="Arial"/>
          <w:sz w:val="16"/>
          <w:szCs w:val="16"/>
        </w:rPr>
        <w:t xml:space="preserve"> proportionnelle est </w:t>
      </w:r>
      <w:r w:rsidR="006C1590" w:rsidRPr="00937E68">
        <w:rPr>
          <w:rFonts w:ascii="Arial" w:hAnsi="Arial" w:cs="Arial"/>
          <w:sz w:val="16"/>
          <w:szCs w:val="16"/>
        </w:rPr>
        <w:t>appliquée</w:t>
      </w:r>
      <w:r w:rsidRPr="00937E68">
        <w:rPr>
          <w:rFonts w:ascii="Arial" w:hAnsi="Arial" w:cs="Arial"/>
          <w:sz w:val="16"/>
          <w:szCs w:val="16"/>
        </w:rPr>
        <w:t xml:space="preserve">, en cas de sinistre, </w:t>
      </w:r>
      <w:r w:rsidR="006C1590" w:rsidRPr="00937E68">
        <w:rPr>
          <w:rFonts w:ascii="Arial" w:hAnsi="Arial" w:cs="Arial"/>
          <w:sz w:val="16"/>
          <w:szCs w:val="16"/>
        </w:rPr>
        <w:t>à</w:t>
      </w:r>
      <w:r w:rsidRPr="00937E68">
        <w:rPr>
          <w:rFonts w:ascii="Arial" w:hAnsi="Arial" w:cs="Arial"/>
          <w:sz w:val="16"/>
          <w:szCs w:val="16"/>
        </w:rPr>
        <w:t xml:space="preserve"> l'</w:t>
      </w:r>
      <w:r w:rsidR="006C1590" w:rsidRPr="00937E68">
        <w:rPr>
          <w:rFonts w:ascii="Arial" w:hAnsi="Arial" w:cs="Arial"/>
          <w:sz w:val="16"/>
          <w:szCs w:val="16"/>
        </w:rPr>
        <w:t>indemnité</w:t>
      </w:r>
      <w:r w:rsidRPr="00937E68">
        <w:rPr>
          <w:rFonts w:ascii="Arial" w:hAnsi="Arial" w:cs="Arial"/>
          <w:sz w:val="16"/>
          <w:szCs w:val="16"/>
        </w:rPr>
        <w:t xml:space="preserve"> que doit toucher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du fait de l'inobservation par le </w:t>
      </w:r>
      <w:r w:rsidR="005313D8">
        <w:rPr>
          <w:rFonts w:ascii="Arial" w:hAnsi="Arial" w:cs="Arial"/>
          <w:sz w:val="16"/>
          <w:szCs w:val="16"/>
        </w:rPr>
        <w:t>PRENEUR</w:t>
      </w:r>
      <w:r w:rsidRPr="00937E68">
        <w:rPr>
          <w:rFonts w:ascii="Arial" w:hAnsi="Arial" w:cs="Arial"/>
          <w:sz w:val="16"/>
          <w:szCs w:val="16"/>
        </w:rPr>
        <w:t xml:space="preserve"> des conventions ci-dessus sur l'aggravation</w:t>
      </w:r>
      <w:r w:rsidR="006C1590" w:rsidRPr="00937E68">
        <w:rPr>
          <w:rFonts w:ascii="Arial" w:hAnsi="Arial" w:cs="Arial"/>
          <w:sz w:val="16"/>
          <w:szCs w:val="16"/>
        </w:rPr>
        <w:t xml:space="preserve"> </w:t>
      </w:r>
      <w:r w:rsidRPr="00937E68">
        <w:rPr>
          <w:rFonts w:ascii="Arial" w:hAnsi="Arial" w:cs="Arial"/>
          <w:sz w:val="16"/>
          <w:szCs w:val="16"/>
        </w:rPr>
        <w:t xml:space="preserve">des risques, ce dernier sera tenu d'indemniser le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à</w:t>
      </w:r>
      <w:r w:rsidRPr="00937E68">
        <w:rPr>
          <w:rFonts w:ascii="Arial" w:hAnsi="Arial" w:cs="Arial"/>
          <w:sz w:val="16"/>
          <w:szCs w:val="16"/>
        </w:rPr>
        <w:t xml:space="preserve"> concurrence du </w:t>
      </w:r>
      <w:r w:rsidR="006C1590" w:rsidRPr="00937E68">
        <w:rPr>
          <w:rFonts w:ascii="Arial" w:hAnsi="Arial" w:cs="Arial"/>
          <w:sz w:val="16"/>
          <w:szCs w:val="16"/>
        </w:rPr>
        <w:t>préjudice</w:t>
      </w:r>
      <w:r w:rsidRPr="00937E68">
        <w:rPr>
          <w:rFonts w:ascii="Arial" w:hAnsi="Arial" w:cs="Arial"/>
          <w:sz w:val="16"/>
          <w:szCs w:val="16"/>
        </w:rPr>
        <w:t xml:space="preserve"> cause </w:t>
      </w:r>
      <w:r w:rsidR="00BB3933">
        <w:rPr>
          <w:rFonts w:ascii="Arial" w:hAnsi="Arial" w:cs="Arial"/>
          <w:sz w:val="16"/>
          <w:szCs w:val="16"/>
        </w:rPr>
        <w:t>à</w:t>
      </w:r>
      <w:r w:rsidRPr="00937E68">
        <w:rPr>
          <w:rFonts w:ascii="Arial" w:hAnsi="Arial" w:cs="Arial"/>
          <w:sz w:val="16"/>
          <w:szCs w:val="16"/>
        </w:rPr>
        <w:t xml:space="preserve"> celui-</w:t>
      </w:r>
      <w:r w:rsidR="006C1590" w:rsidRPr="00937E68">
        <w:rPr>
          <w:rFonts w:ascii="Arial" w:hAnsi="Arial" w:cs="Arial"/>
          <w:sz w:val="16"/>
          <w:szCs w:val="16"/>
        </w:rPr>
        <w:t>ci.</w:t>
      </w:r>
    </w:p>
    <w:p w:rsidR="00076803" w:rsidRDefault="00076803" w:rsidP="00D16248">
      <w:pPr>
        <w:spacing w:after="0"/>
        <w:jc w:val="both"/>
        <w:rPr>
          <w:rFonts w:ascii="Arial" w:hAnsi="Arial" w:cs="Arial"/>
          <w:sz w:val="16"/>
          <w:szCs w:val="16"/>
        </w:rPr>
      </w:pPr>
    </w:p>
    <w:p w:rsidR="00883B14" w:rsidRPr="00937E68" w:rsidRDefault="00883B14" w:rsidP="00D16248">
      <w:pPr>
        <w:spacing w:after="0"/>
        <w:jc w:val="both"/>
        <w:rPr>
          <w:rFonts w:ascii="Arial" w:hAnsi="Arial" w:cs="Arial"/>
          <w:sz w:val="16"/>
          <w:szCs w:val="16"/>
        </w:rPr>
      </w:pPr>
    </w:p>
    <w:p w:rsidR="006A7D4E" w:rsidRPr="00937E68" w:rsidRDefault="006A7D4E" w:rsidP="00D16248">
      <w:pPr>
        <w:spacing w:after="0" w:line="105" w:lineRule="exact"/>
        <w:ind w:left="1449"/>
        <w:rPr>
          <w:sz w:val="16"/>
          <w:szCs w:val="16"/>
        </w:rPr>
      </w:pPr>
    </w:p>
    <w:p w:rsidR="006A7D4E" w:rsidRDefault="006A7D4E" w:rsidP="00D16248">
      <w:pPr>
        <w:pStyle w:val="Style4"/>
        <w:spacing w:after="0"/>
        <w:rPr>
          <w:sz w:val="16"/>
          <w:szCs w:val="16"/>
        </w:rPr>
      </w:pPr>
      <w:r w:rsidRPr="00937E68">
        <w:rPr>
          <w:sz w:val="16"/>
          <w:szCs w:val="16"/>
        </w:rPr>
        <w:lastRenderedPageBreak/>
        <w:t>C)   Sinistres.</w:t>
      </w:r>
    </w:p>
    <w:p w:rsidR="00D16248" w:rsidRPr="00937E68" w:rsidRDefault="00D16248" w:rsidP="00D16248">
      <w:pPr>
        <w:pStyle w:val="Style4"/>
        <w:numPr>
          <w:ilvl w:val="0"/>
          <w:numId w:val="0"/>
        </w:numPr>
        <w:spacing w:after="0"/>
        <w:ind w:left="720"/>
        <w:rPr>
          <w:sz w:val="16"/>
          <w:szCs w:val="16"/>
        </w:rPr>
      </w:pP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En cas de sinistre affectant les locaux loués, le </w:t>
      </w:r>
      <w:r w:rsidR="005313D8">
        <w:rPr>
          <w:rFonts w:ascii="Arial" w:hAnsi="Arial" w:cs="Arial"/>
          <w:sz w:val="16"/>
          <w:szCs w:val="16"/>
        </w:rPr>
        <w:t>PRENEUR</w:t>
      </w:r>
      <w:r w:rsidRPr="00937E68">
        <w:rPr>
          <w:rFonts w:ascii="Arial" w:hAnsi="Arial" w:cs="Arial"/>
          <w:sz w:val="16"/>
          <w:szCs w:val="16"/>
        </w:rPr>
        <w:t xml:space="preserve"> devra </w:t>
      </w:r>
      <w:r w:rsidR="006C1590" w:rsidRPr="00937E68">
        <w:rPr>
          <w:rFonts w:ascii="Arial" w:hAnsi="Arial" w:cs="Arial"/>
          <w:sz w:val="16"/>
          <w:szCs w:val="16"/>
        </w:rPr>
        <w:t>déclarer à</w:t>
      </w:r>
      <w:r w:rsidRPr="00937E68">
        <w:rPr>
          <w:rFonts w:ascii="Arial" w:hAnsi="Arial" w:cs="Arial"/>
          <w:sz w:val="16"/>
          <w:szCs w:val="16"/>
        </w:rPr>
        <w:t xml:space="preserve"> ses assureurs, et</w:t>
      </w:r>
      <w:r w:rsidR="006C1590" w:rsidRPr="00937E68">
        <w:rPr>
          <w:rFonts w:ascii="Arial" w:hAnsi="Arial" w:cs="Arial"/>
          <w:sz w:val="16"/>
          <w:szCs w:val="16"/>
        </w:rPr>
        <w:t xml:space="preserve">  simultanément</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6C1590" w:rsidRPr="00937E68">
        <w:rPr>
          <w:rFonts w:ascii="Arial" w:hAnsi="Arial" w:cs="Arial"/>
          <w:sz w:val="16"/>
          <w:szCs w:val="16"/>
        </w:rPr>
        <w:t>lui-même</w:t>
      </w:r>
      <w:r w:rsidRPr="00937E68">
        <w:rPr>
          <w:rFonts w:ascii="Arial" w:hAnsi="Arial" w:cs="Arial"/>
          <w:sz w:val="16"/>
          <w:szCs w:val="16"/>
        </w:rPr>
        <w:t xml:space="preserve">, tout sinistre quelle qu'en soit l'importance, </w:t>
      </w:r>
      <w:r w:rsidR="006C1590" w:rsidRPr="00937E68">
        <w:rPr>
          <w:rFonts w:ascii="Arial" w:hAnsi="Arial" w:cs="Arial"/>
          <w:sz w:val="16"/>
          <w:szCs w:val="16"/>
        </w:rPr>
        <w:t>même</w:t>
      </w:r>
      <w:r w:rsidRPr="00937E68">
        <w:rPr>
          <w:rFonts w:ascii="Arial" w:hAnsi="Arial" w:cs="Arial"/>
          <w:sz w:val="16"/>
          <w:szCs w:val="16"/>
        </w:rPr>
        <w:t xml:space="preserve"> s'il n‘en</w:t>
      </w:r>
      <w:r w:rsidR="006C1590" w:rsidRPr="00937E68">
        <w:rPr>
          <w:rFonts w:ascii="Arial" w:hAnsi="Arial" w:cs="Arial"/>
          <w:sz w:val="16"/>
          <w:szCs w:val="16"/>
        </w:rPr>
        <w:t xml:space="preserve"> </w:t>
      </w:r>
      <w:r w:rsidRPr="00937E68">
        <w:rPr>
          <w:rFonts w:ascii="Arial" w:hAnsi="Arial" w:cs="Arial"/>
          <w:sz w:val="16"/>
          <w:szCs w:val="16"/>
        </w:rPr>
        <w:t xml:space="preserve">résulte aucun </w:t>
      </w:r>
      <w:r w:rsidR="006C1590" w:rsidRPr="00937E68">
        <w:rPr>
          <w:rFonts w:ascii="Arial" w:hAnsi="Arial" w:cs="Arial"/>
          <w:sz w:val="16"/>
          <w:szCs w:val="16"/>
        </w:rPr>
        <w:t>dégât</w:t>
      </w:r>
      <w:r w:rsidRPr="00937E68">
        <w:rPr>
          <w:rFonts w:ascii="Arial" w:hAnsi="Arial" w:cs="Arial"/>
          <w:sz w:val="16"/>
          <w:szCs w:val="16"/>
        </w:rPr>
        <w:t xml:space="preserve"> apparent, et ce, </w:t>
      </w:r>
      <w:r w:rsidR="006C1590" w:rsidRPr="00937E68">
        <w:rPr>
          <w:rFonts w:ascii="Arial" w:hAnsi="Arial" w:cs="Arial"/>
          <w:sz w:val="16"/>
          <w:szCs w:val="16"/>
        </w:rPr>
        <w:t>dès</w:t>
      </w:r>
      <w:r w:rsidRPr="00937E68">
        <w:rPr>
          <w:rFonts w:ascii="Arial" w:hAnsi="Arial" w:cs="Arial"/>
          <w:sz w:val="16"/>
          <w:szCs w:val="16"/>
        </w:rPr>
        <w:t xml:space="preserve"> qu‘il en aura eu connaissance et au plus tard dans les cinq</w:t>
      </w:r>
      <w:r w:rsidR="006C1590" w:rsidRPr="00937E68">
        <w:rPr>
          <w:rFonts w:ascii="Arial" w:hAnsi="Arial" w:cs="Arial"/>
          <w:sz w:val="16"/>
          <w:szCs w:val="16"/>
        </w:rPr>
        <w:t xml:space="preserve"> </w:t>
      </w:r>
      <w:r w:rsidRPr="00937E68">
        <w:rPr>
          <w:rFonts w:ascii="Arial" w:hAnsi="Arial" w:cs="Arial"/>
          <w:sz w:val="16"/>
          <w:szCs w:val="16"/>
        </w:rPr>
        <w:t>jours.</w:t>
      </w:r>
    </w:p>
    <w:p w:rsidR="006A7D4E" w:rsidRPr="00937E68" w:rsidRDefault="006A7D4E" w:rsidP="00D16248">
      <w:pPr>
        <w:spacing w:after="0" w:line="254" w:lineRule="exact"/>
        <w:rPr>
          <w:rFonts w:ascii="Arial" w:hAnsi="Arial" w:cs="Arial"/>
          <w:color w:val="000000"/>
          <w:sz w:val="16"/>
          <w:szCs w:val="16"/>
        </w:rPr>
      </w:pPr>
    </w:p>
    <w:p w:rsidR="006A7D4E" w:rsidRPr="00937E68" w:rsidRDefault="006A7D4E" w:rsidP="00D16248">
      <w:pPr>
        <w:pStyle w:val="Style3"/>
        <w:numPr>
          <w:ilvl w:val="0"/>
          <w:numId w:val="37"/>
        </w:numPr>
        <w:ind w:left="360" w:firstLine="0"/>
        <w:rPr>
          <w:sz w:val="16"/>
          <w:szCs w:val="16"/>
        </w:rPr>
      </w:pPr>
      <w:bookmarkStart w:id="72" w:name="_Toc511232326"/>
      <w:r w:rsidRPr="00937E68">
        <w:rPr>
          <w:sz w:val="16"/>
          <w:szCs w:val="16"/>
        </w:rPr>
        <w:t xml:space="preserve">Obligations du </w:t>
      </w:r>
      <w:r w:rsidR="005313D8">
        <w:rPr>
          <w:sz w:val="16"/>
          <w:szCs w:val="16"/>
        </w:rPr>
        <w:t>PRENEUR</w:t>
      </w:r>
      <w:r w:rsidRPr="00937E68">
        <w:rPr>
          <w:sz w:val="16"/>
          <w:szCs w:val="16"/>
        </w:rPr>
        <w:t xml:space="preserve"> relatives aux assurances qu‘il a souscrites.</w:t>
      </w:r>
      <w:bookmarkEnd w:id="72"/>
    </w:p>
    <w:p w:rsidR="006A7D4E" w:rsidRPr="00937E68" w:rsidRDefault="006A7D4E" w:rsidP="00D16248">
      <w:pPr>
        <w:spacing w:after="0" w:line="254" w:lineRule="exact"/>
        <w:rPr>
          <w:sz w:val="16"/>
          <w:szCs w:val="16"/>
        </w:rPr>
      </w:pPr>
    </w:p>
    <w:p w:rsidR="006A7D4E" w:rsidRPr="00937E68" w:rsidRDefault="006A7D4E" w:rsidP="00D16248">
      <w:pPr>
        <w:pStyle w:val="Style4"/>
        <w:spacing w:after="0"/>
        <w:rPr>
          <w:sz w:val="16"/>
          <w:szCs w:val="16"/>
        </w:rPr>
      </w:pPr>
      <w:r w:rsidRPr="00937E68">
        <w:rPr>
          <w:sz w:val="16"/>
          <w:szCs w:val="16"/>
        </w:rPr>
        <w:t>a)  Paiement de la prime</w:t>
      </w:r>
    </w:p>
    <w:p w:rsidR="006A7D4E" w:rsidRPr="00937E68" w:rsidRDefault="006A7D4E" w:rsidP="00D16248">
      <w:pPr>
        <w:spacing w:after="0" w:line="230" w:lineRule="exact"/>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assumer la charge en </w:t>
      </w:r>
      <w:r w:rsidR="006C1590" w:rsidRPr="00937E68">
        <w:rPr>
          <w:rFonts w:ascii="Arial" w:hAnsi="Arial" w:cs="Arial"/>
          <w:sz w:val="16"/>
          <w:szCs w:val="16"/>
        </w:rPr>
        <w:t>totalité</w:t>
      </w:r>
      <w:r w:rsidRPr="00937E68">
        <w:rPr>
          <w:rFonts w:ascii="Arial" w:hAnsi="Arial" w:cs="Arial"/>
          <w:sz w:val="16"/>
          <w:szCs w:val="16"/>
        </w:rPr>
        <w:t xml:space="preserve"> des primes des polices qu‘il est tenu de souscrire en</w:t>
      </w:r>
      <w:r w:rsidR="006C1590" w:rsidRPr="00937E68">
        <w:rPr>
          <w:rFonts w:ascii="Arial" w:hAnsi="Arial" w:cs="Arial"/>
          <w:sz w:val="16"/>
          <w:szCs w:val="16"/>
        </w:rPr>
        <w:t xml:space="preserve"> </w:t>
      </w:r>
      <w:r w:rsidRPr="00937E68">
        <w:rPr>
          <w:rFonts w:ascii="Arial" w:hAnsi="Arial" w:cs="Arial"/>
          <w:sz w:val="16"/>
          <w:szCs w:val="16"/>
        </w:rPr>
        <w:t>vertu des dispositions ci-dessus.</w:t>
      </w:r>
    </w:p>
    <w:p w:rsidR="006A7D4E" w:rsidRPr="00937E68" w:rsidRDefault="006A7D4E" w:rsidP="00D16248">
      <w:pPr>
        <w:spacing w:after="0" w:line="235" w:lineRule="exact"/>
        <w:jc w:val="both"/>
        <w:rPr>
          <w:rFonts w:ascii="Arial" w:hAnsi="Arial" w:cs="Arial"/>
          <w:sz w:val="16"/>
          <w:szCs w:val="16"/>
        </w:rPr>
      </w:pPr>
      <w:r w:rsidRPr="00937E68">
        <w:rPr>
          <w:rFonts w:ascii="Arial" w:hAnsi="Arial" w:cs="Arial"/>
          <w:sz w:val="16"/>
          <w:szCs w:val="16"/>
        </w:rPr>
        <w:t xml:space="preserve">Faute par le </w:t>
      </w:r>
      <w:r w:rsidR="005313D8">
        <w:rPr>
          <w:rFonts w:ascii="Arial" w:hAnsi="Arial" w:cs="Arial"/>
          <w:sz w:val="16"/>
          <w:szCs w:val="16"/>
        </w:rPr>
        <w:t>PRENEUR</w:t>
      </w:r>
      <w:r w:rsidRPr="00937E68">
        <w:rPr>
          <w:rFonts w:ascii="Arial" w:hAnsi="Arial" w:cs="Arial"/>
          <w:sz w:val="16"/>
          <w:szCs w:val="16"/>
        </w:rPr>
        <w:t xml:space="preserve"> de souscrire, renouveler ou payer les primes des polices ci-dessus, le</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 </w:t>
      </w:r>
      <w:r w:rsidR="006C1590" w:rsidRPr="00937E68">
        <w:rPr>
          <w:rFonts w:ascii="Arial" w:hAnsi="Arial" w:cs="Arial"/>
          <w:sz w:val="16"/>
          <w:szCs w:val="16"/>
        </w:rPr>
        <w:t>réserve</w:t>
      </w:r>
      <w:r w:rsidRPr="00937E68">
        <w:rPr>
          <w:rFonts w:ascii="Arial" w:hAnsi="Arial" w:cs="Arial"/>
          <w:sz w:val="16"/>
          <w:szCs w:val="16"/>
        </w:rPr>
        <w:t xml:space="preserve"> le droit d'y </w:t>
      </w:r>
      <w:r w:rsidR="006C1590" w:rsidRPr="00937E68">
        <w:rPr>
          <w:rFonts w:ascii="Arial" w:hAnsi="Arial" w:cs="Arial"/>
          <w:sz w:val="16"/>
          <w:szCs w:val="16"/>
        </w:rPr>
        <w:t>procéder</w:t>
      </w:r>
      <w:r w:rsidRPr="00937E68">
        <w:rPr>
          <w:rFonts w:ascii="Arial" w:hAnsi="Arial" w:cs="Arial"/>
          <w:sz w:val="16"/>
          <w:szCs w:val="16"/>
        </w:rPr>
        <w:t xml:space="preserve"> et de réclamer au </w:t>
      </w:r>
      <w:r w:rsidR="005313D8">
        <w:rPr>
          <w:rFonts w:ascii="Arial" w:hAnsi="Arial" w:cs="Arial"/>
          <w:sz w:val="16"/>
          <w:szCs w:val="16"/>
        </w:rPr>
        <w:t>PRENEUR</w:t>
      </w:r>
      <w:r w:rsidRPr="00937E68">
        <w:rPr>
          <w:rFonts w:ascii="Arial" w:hAnsi="Arial" w:cs="Arial"/>
          <w:sz w:val="16"/>
          <w:szCs w:val="16"/>
        </w:rPr>
        <w:t xml:space="preserve"> le remboursement des primes</w:t>
      </w:r>
      <w:r w:rsidR="006C1590" w:rsidRPr="00937E68">
        <w:rPr>
          <w:rFonts w:ascii="Arial" w:hAnsi="Arial" w:cs="Arial"/>
          <w:sz w:val="16"/>
          <w:szCs w:val="16"/>
        </w:rPr>
        <w:t xml:space="preserve"> </w:t>
      </w:r>
      <w:r w:rsidRPr="00937E68">
        <w:rPr>
          <w:rFonts w:ascii="Arial" w:hAnsi="Arial" w:cs="Arial"/>
          <w:sz w:val="16"/>
          <w:szCs w:val="16"/>
        </w:rPr>
        <w:t xml:space="preserve">ainsi </w:t>
      </w:r>
      <w:r w:rsidR="006C1590" w:rsidRPr="00937E68">
        <w:rPr>
          <w:rFonts w:ascii="Arial" w:hAnsi="Arial" w:cs="Arial"/>
          <w:sz w:val="16"/>
          <w:szCs w:val="16"/>
        </w:rPr>
        <w:t>avanc</w:t>
      </w:r>
      <w:r w:rsidR="00BB3933">
        <w:rPr>
          <w:rFonts w:ascii="Arial" w:hAnsi="Arial" w:cs="Arial"/>
          <w:sz w:val="16"/>
          <w:szCs w:val="16"/>
        </w:rPr>
        <w:t>ée</w:t>
      </w:r>
      <w:r w:rsidR="006C1590" w:rsidRPr="00937E68">
        <w:rPr>
          <w:rFonts w:ascii="Arial" w:hAnsi="Arial" w:cs="Arial"/>
          <w:sz w:val="16"/>
          <w:szCs w:val="16"/>
        </w:rPr>
        <w:t>s</w:t>
      </w:r>
      <w:r w:rsidRPr="00937E68">
        <w:rPr>
          <w:rFonts w:ascii="Arial" w:hAnsi="Arial" w:cs="Arial"/>
          <w:sz w:val="16"/>
          <w:szCs w:val="16"/>
        </w:rPr>
        <w:t>.</w:t>
      </w:r>
    </w:p>
    <w:p w:rsidR="00F74887" w:rsidRPr="00937E68" w:rsidRDefault="00F74887" w:rsidP="00D16248">
      <w:pPr>
        <w:spacing w:after="0" w:line="235" w:lineRule="exact"/>
        <w:jc w:val="both"/>
        <w:rPr>
          <w:rFonts w:ascii="Arial" w:hAnsi="Arial" w:cs="Arial"/>
          <w:sz w:val="16"/>
          <w:szCs w:val="16"/>
        </w:rPr>
      </w:pPr>
    </w:p>
    <w:p w:rsidR="006A7D4E" w:rsidRPr="00937E68" w:rsidRDefault="006A7D4E" w:rsidP="00D16248">
      <w:pPr>
        <w:spacing w:after="0" w:line="153" w:lineRule="exact"/>
        <w:ind w:left="1411"/>
        <w:rPr>
          <w:sz w:val="16"/>
          <w:szCs w:val="16"/>
        </w:rPr>
      </w:pPr>
    </w:p>
    <w:p w:rsidR="006A7D4E" w:rsidRPr="00937E68" w:rsidRDefault="006A7D4E" w:rsidP="00D16248">
      <w:pPr>
        <w:pStyle w:val="Style4"/>
        <w:spacing w:after="0"/>
        <w:rPr>
          <w:sz w:val="16"/>
          <w:szCs w:val="16"/>
        </w:rPr>
      </w:pPr>
      <w:r w:rsidRPr="00937E68">
        <w:rPr>
          <w:sz w:val="16"/>
          <w:szCs w:val="16"/>
        </w:rPr>
        <w:t xml:space="preserve">b)  Contrôle par le </w:t>
      </w:r>
      <w:r w:rsidR="005313D8">
        <w:rPr>
          <w:sz w:val="16"/>
          <w:szCs w:val="16"/>
        </w:rPr>
        <w:t>BAILLEUR</w:t>
      </w:r>
    </w:p>
    <w:p w:rsidR="006C1590" w:rsidRPr="00937E68" w:rsidRDefault="006A7D4E" w:rsidP="006C1590">
      <w:pPr>
        <w:jc w:val="both"/>
        <w:rPr>
          <w:rFonts w:ascii="Arial" w:hAnsi="Arial" w:cs="Arial"/>
          <w:sz w:val="16"/>
          <w:szCs w:val="16"/>
        </w:rPr>
      </w:pPr>
      <w:r w:rsidRPr="00937E68">
        <w:rPr>
          <w:rFonts w:ascii="Arial" w:hAnsi="Arial" w:cs="Arial"/>
          <w:sz w:val="16"/>
          <w:szCs w:val="16"/>
        </w:rPr>
        <w:t>En vue d'assurer l'</w:t>
      </w:r>
      <w:r w:rsidR="006C1590" w:rsidRPr="00937E68">
        <w:rPr>
          <w:rFonts w:ascii="Arial" w:hAnsi="Arial" w:cs="Arial"/>
          <w:sz w:val="16"/>
          <w:szCs w:val="16"/>
        </w:rPr>
        <w:t>exécution</w:t>
      </w:r>
      <w:r w:rsidRPr="00937E68">
        <w:rPr>
          <w:rFonts w:ascii="Arial" w:hAnsi="Arial" w:cs="Arial"/>
          <w:sz w:val="16"/>
          <w:szCs w:val="16"/>
        </w:rPr>
        <w:t xml:space="preserve"> des stipulations qui </w:t>
      </w:r>
      <w:r w:rsidR="006C1590" w:rsidRPr="00937E68">
        <w:rPr>
          <w:rFonts w:ascii="Arial" w:hAnsi="Arial" w:cs="Arial"/>
          <w:sz w:val="16"/>
          <w:szCs w:val="16"/>
        </w:rPr>
        <w:t>précèdent</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devra adresser au</w:t>
      </w:r>
      <w:r w:rsidR="006C1590"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avant la prise de possession des locaux, une attestation d'assurance reprenant les</w:t>
      </w:r>
      <w:r w:rsidR="006C1590" w:rsidRPr="00937E68">
        <w:rPr>
          <w:rFonts w:ascii="Arial" w:hAnsi="Arial" w:cs="Arial"/>
          <w:sz w:val="16"/>
          <w:szCs w:val="16"/>
        </w:rPr>
        <w:t xml:space="preserve"> </w:t>
      </w:r>
      <w:r w:rsidRPr="00937E68">
        <w:rPr>
          <w:rFonts w:ascii="Arial" w:hAnsi="Arial" w:cs="Arial"/>
          <w:sz w:val="16"/>
          <w:szCs w:val="16"/>
        </w:rPr>
        <w:t xml:space="preserve">garanties </w:t>
      </w:r>
      <w:r w:rsidR="006C1590" w:rsidRPr="00937E68">
        <w:rPr>
          <w:rFonts w:ascii="Arial" w:hAnsi="Arial" w:cs="Arial"/>
          <w:sz w:val="16"/>
          <w:szCs w:val="16"/>
        </w:rPr>
        <w:t>demandées</w:t>
      </w:r>
      <w:r w:rsidRPr="00937E68">
        <w:rPr>
          <w:rFonts w:ascii="Arial" w:hAnsi="Arial" w:cs="Arial"/>
          <w:sz w:val="16"/>
          <w:szCs w:val="16"/>
        </w:rPr>
        <w:t xml:space="preserve"> ci-dessus.</w:t>
      </w:r>
    </w:p>
    <w:p w:rsidR="00162438" w:rsidRPr="00D16248" w:rsidRDefault="006A7D4E" w:rsidP="00D16248">
      <w:pPr>
        <w:jc w:val="both"/>
        <w:rPr>
          <w:rFonts w:ascii="Arial" w:hAnsi="Arial" w:cs="Arial"/>
          <w:sz w:val="16"/>
          <w:szCs w:val="16"/>
        </w:rPr>
      </w:pPr>
      <w:r w:rsidRPr="00937E68">
        <w:rPr>
          <w:rFonts w:ascii="Arial" w:hAnsi="Arial" w:cs="Arial"/>
          <w:sz w:val="16"/>
          <w:szCs w:val="16"/>
        </w:rPr>
        <w:t xml:space="preserve">Pendant la durée du bail, il devra justifier de la </w:t>
      </w:r>
      <w:r w:rsidR="006C1590" w:rsidRPr="00937E68">
        <w:rPr>
          <w:rFonts w:ascii="Arial" w:hAnsi="Arial" w:cs="Arial"/>
          <w:sz w:val="16"/>
          <w:szCs w:val="16"/>
        </w:rPr>
        <w:t>validité</w:t>
      </w:r>
      <w:r w:rsidRPr="00937E68">
        <w:rPr>
          <w:rFonts w:ascii="Arial" w:hAnsi="Arial" w:cs="Arial"/>
          <w:sz w:val="16"/>
          <w:szCs w:val="16"/>
        </w:rPr>
        <w:t xml:space="preserve"> des contrats </w:t>
      </w:r>
      <w:r w:rsidR="00681341">
        <w:rPr>
          <w:rFonts w:ascii="Arial" w:hAnsi="Arial" w:cs="Arial"/>
          <w:sz w:val="16"/>
          <w:szCs w:val="16"/>
        </w:rPr>
        <w:t>à</w:t>
      </w:r>
      <w:r w:rsidRPr="00937E68">
        <w:rPr>
          <w:rFonts w:ascii="Arial" w:hAnsi="Arial" w:cs="Arial"/>
          <w:sz w:val="16"/>
          <w:szCs w:val="16"/>
        </w:rPr>
        <w:t xml:space="preserve"> toutes </w:t>
      </w:r>
      <w:r w:rsidR="006C1590" w:rsidRPr="00937E68">
        <w:rPr>
          <w:rFonts w:ascii="Arial" w:hAnsi="Arial" w:cs="Arial"/>
          <w:sz w:val="16"/>
          <w:szCs w:val="16"/>
        </w:rPr>
        <w:t>réquisitions</w:t>
      </w:r>
      <w:r w:rsidRPr="00937E68">
        <w:rPr>
          <w:rFonts w:ascii="Arial" w:hAnsi="Arial" w:cs="Arial"/>
          <w:sz w:val="16"/>
          <w:szCs w:val="16"/>
        </w:rPr>
        <w:t xml:space="preserve"> du</w:t>
      </w:r>
      <w:r w:rsidR="006C1590" w:rsidRPr="00937E68">
        <w:rPr>
          <w:rFonts w:ascii="Arial" w:hAnsi="Arial" w:cs="Arial"/>
          <w:sz w:val="16"/>
          <w:szCs w:val="16"/>
        </w:rPr>
        <w:t xml:space="preserve"> </w:t>
      </w:r>
      <w:r w:rsidR="005313D8">
        <w:rPr>
          <w:rFonts w:ascii="Arial" w:hAnsi="Arial" w:cs="Arial"/>
          <w:sz w:val="16"/>
          <w:szCs w:val="16"/>
        </w:rPr>
        <w:t>BAILLEUR</w:t>
      </w:r>
      <w:r w:rsidR="00D16248">
        <w:rPr>
          <w:rFonts w:ascii="Arial" w:hAnsi="Arial" w:cs="Arial"/>
          <w:sz w:val="16"/>
          <w:szCs w:val="16"/>
        </w:rPr>
        <w:t>.</w:t>
      </w:r>
    </w:p>
    <w:p w:rsidR="00CD58D9" w:rsidRPr="00937E68" w:rsidRDefault="00CD58D9" w:rsidP="00792E20">
      <w:pPr>
        <w:pStyle w:val="Style1"/>
        <w:rPr>
          <w:sz w:val="16"/>
          <w:szCs w:val="16"/>
        </w:rPr>
      </w:pPr>
      <w:bookmarkStart w:id="73" w:name="_Toc511232327"/>
      <w:r w:rsidRPr="00937E68">
        <w:rPr>
          <w:sz w:val="16"/>
          <w:szCs w:val="16"/>
        </w:rPr>
        <w:t>Sinistres</w:t>
      </w:r>
      <w:bookmarkEnd w:id="73"/>
    </w:p>
    <w:p w:rsidR="00CD58D9" w:rsidRPr="00937E68" w:rsidRDefault="00CD58D9" w:rsidP="00752AFB">
      <w:pPr>
        <w:rPr>
          <w:b/>
          <w:color w:val="FF0000"/>
          <w:sz w:val="16"/>
          <w:szCs w:val="16"/>
        </w:rPr>
      </w:pPr>
    </w:p>
    <w:p w:rsidR="0055735E" w:rsidRPr="00937E68" w:rsidRDefault="0055735E" w:rsidP="00101948">
      <w:pPr>
        <w:pStyle w:val="Style3"/>
        <w:numPr>
          <w:ilvl w:val="0"/>
          <w:numId w:val="28"/>
        </w:numPr>
        <w:rPr>
          <w:sz w:val="16"/>
          <w:szCs w:val="16"/>
        </w:rPr>
      </w:pPr>
      <w:bookmarkStart w:id="74" w:name="_Toc511232328"/>
      <w:r w:rsidRPr="00937E68">
        <w:rPr>
          <w:sz w:val="16"/>
          <w:szCs w:val="16"/>
        </w:rPr>
        <w:t>Destruction des locaux</w:t>
      </w:r>
      <w:bookmarkEnd w:id="74"/>
    </w:p>
    <w:p w:rsidR="00101948" w:rsidRPr="00937E68" w:rsidRDefault="00101948" w:rsidP="00101948">
      <w:pPr>
        <w:pStyle w:val="Style3"/>
        <w:numPr>
          <w:ilvl w:val="0"/>
          <w:numId w:val="0"/>
        </w:numPr>
        <w:ind w:left="720"/>
        <w:rPr>
          <w:sz w:val="16"/>
          <w:szCs w:val="16"/>
        </w:rPr>
      </w:pPr>
    </w:p>
    <w:p w:rsidR="00143C61" w:rsidRPr="00D16248" w:rsidRDefault="00143C61" w:rsidP="00D16248">
      <w:pPr>
        <w:jc w:val="both"/>
        <w:rPr>
          <w:rFonts w:ascii="Arial" w:hAnsi="Arial" w:cs="Arial"/>
          <w:sz w:val="16"/>
          <w:szCs w:val="16"/>
        </w:rPr>
      </w:pPr>
      <w:r w:rsidRPr="00937E68">
        <w:rPr>
          <w:rFonts w:ascii="Arial" w:hAnsi="Arial" w:cs="Arial"/>
          <w:sz w:val="16"/>
          <w:szCs w:val="16"/>
        </w:rPr>
        <w:t>Dans le cas où</w:t>
      </w:r>
      <w:r w:rsidR="0055735E" w:rsidRPr="00937E68">
        <w:rPr>
          <w:rFonts w:ascii="Arial" w:hAnsi="Arial" w:cs="Arial"/>
          <w:sz w:val="16"/>
          <w:szCs w:val="16"/>
        </w:rPr>
        <w:t xml:space="preserve">, </w:t>
      </w:r>
      <w:r w:rsidRPr="00937E68">
        <w:rPr>
          <w:rFonts w:ascii="Arial" w:hAnsi="Arial" w:cs="Arial"/>
          <w:sz w:val="16"/>
          <w:szCs w:val="16"/>
        </w:rPr>
        <w:t>à</w:t>
      </w:r>
      <w:r w:rsidR="0055735E" w:rsidRPr="00937E68">
        <w:rPr>
          <w:rFonts w:ascii="Arial" w:hAnsi="Arial" w:cs="Arial"/>
          <w:sz w:val="16"/>
          <w:szCs w:val="16"/>
        </w:rPr>
        <w:t xml:space="preserve"> la suite d'un incendie, d'une explosion on d'un sinistre quelconque, quelle qu'en soit</w:t>
      </w:r>
      <w:r w:rsidRPr="00937E68">
        <w:rPr>
          <w:rFonts w:ascii="Arial" w:hAnsi="Arial" w:cs="Arial"/>
          <w:sz w:val="16"/>
          <w:szCs w:val="16"/>
        </w:rPr>
        <w:t xml:space="preserve"> </w:t>
      </w:r>
      <w:r w:rsidR="0055735E" w:rsidRPr="00937E68">
        <w:rPr>
          <w:rFonts w:ascii="Arial" w:hAnsi="Arial" w:cs="Arial"/>
          <w:sz w:val="16"/>
          <w:szCs w:val="16"/>
        </w:rPr>
        <w:t>l‘origine, les locaux donn</w:t>
      </w:r>
      <w:r w:rsidR="00681341">
        <w:rPr>
          <w:rFonts w:ascii="Arial" w:hAnsi="Arial" w:cs="Arial"/>
          <w:sz w:val="16"/>
          <w:szCs w:val="16"/>
        </w:rPr>
        <w:t>é</w:t>
      </w:r>
      <w:r w:rsidR="0055735E" w:rsidRPr="00937E68">
        <w:rPr>
          <w:rFonts w:ascii="Arial" w:hAnsi="Arial" w:cs="Arial"/>
          <w:sz w:val="16"/>
          <w:szCs w:val="16"/>
        </w:rPr>
        <w:t xml:space="preserve">s </w:t>
      </w:r>
      <w:r w:rsidR="00681341">
        <w:rPr>
          <w:rFonts w:ascii="Arial" w:hAnsi="Arial" w:cs="Arial"/>
          <w:sz w:val="16"/>
          <w:szCs w:val="16"/>
        </w:rPr>
        <w:t>à</w:t>
      </w:r>
      <w:r w:rsidR="0055735E" w:rsidRPr="00937E68">
        <w:rPr>
          <w:rFonts w:ascii="Arial" w:hAnsi="Arial" w:cs="Arial"/>
          <w:sz w:val="16"/>
          <w:szCs w:val="16"/>
        </w:rPr>
        <w:t xml:space="preserve"> bail viendraient </w:t>
      </w:r>
      <w:r w:rsidRPr="00937E68">
        <w:rPr>
          <w:rFonts w:ascii="Arial" w:hAnsi="Arial" w:cs="Arial"/>
          <w:sz w:val="16"/>
          <w:szCs w:val="16"/>
        </w:rPr>
        <w:t>à</w:t>
      </w:r>
      <w:r w:rsidR="0055735E" w:rsidRPr="00937E68">
        <w:rPr>
          <w:rFonts w:ascii="Arial" w:hAnsi="Arial" w:cs="Arial"/>
          <w:sz w:val="16"/>
          <w:szCs w:val="16"/>
        </w:rPr>
        <w:t xml:space="preserve"> </w:t>
      </w:r>
      <w:r w:rsidRPr="00937E68">
        <w:rPr>
          <w:rFonts w:ascii="Arial" w:hAnsi="Arial" w:cs="Arial"/>
          <w:sz w:val="16"/>
          <w:szCs w:val="16"/>
        </w:rPr>
        <w:t>être</w:t>
      </w:r>
      <w:r w:rsidR="0055735E" w:rsidRPr="00937E68">
        <w:rPr>
          <w:rFonts w:ascii="Arial" w:hAnsi="Arial" w:cs="Arial"/>
          <w:sz w:val="16"/>
          <w:szCs w:val="16"/>
        </w:rPr>
        <w:t xml:space="preserve"> </w:t>
      </w:r>
      <w:r w:rsidRPr="00937E68">
        <w:rPr>
          <w:rFonts w:ascii="Arial" w:hAnsi="Arial" w:cs="Arial"/>
          <w:sz w:val="16"/>
          <w:szCs w:val="16"/>
        </w:rPr>
        <w:t>détruits</w:t>
      </w:r>
      <w:r w:rsidR="0055735E" w:rsidRPr="00937E68">
        <w:rPr>
          <w:rFonts w:ascii="Arial" w:hAnsi="Arial" w:cs="Arial"/>
          <w:sz w:val="16"/>
          <w:szCs w:val="16"/>
        </w:rPr>
        <w:t xml:space="preserve"> en </w:t>
      </w:r>
      <w:r w:rsidRPr="00937E68">
        <w:rPr>
          <w:rFonts w:ascii="Arial" w:hAnsi="Arial" w:cs="Arial"/>
          <w:sz w:val="16"/>
          <w:szCs w:val="16"/>
        </w:rPr>
        <w:t>totalité</w:t>
      </w:r>
      <w:r w:rsidR="0055735E" w:rsidRPr="00937E68">
        <w:rPr>
          <w:rFonts w:ascii="Arial" w:hAnsi="Arial" w:cs="Arial"/>
          <w:sz w:val="16"/>
          <w:szCs w:val="16"/>
        </w:rPr>
        <w:t xml:space="preserve">, la </w:t>
      </w:r>
      <w:r w:rsidRPr="00937E68">
        <w:rPr>
          <w:rFonts w:ascii="Arial" w:hAnsi="Arial" w:cs="Arial"/>
          <w:sz w:val="16"/>
          <w:szCs w:val="16"/>
        </w:rPr>
        <w:t>présente</w:t>
      </w:r>
      <w:r w:rsidR="0055735E" w:rsidRPr="00937E68">
        <w:rPr>
          <w:rFonts w:ascii="Arial" w:hAnsi="Arial" w:cs="Arial"/>
          <w:sz w:val="16"/>
          <w:szCs w:val="16"/>
        </w:rPr>
        <w:t xml:space="preserve"> convention serait</w:t>
      </w:r>
      <w:r w:rsidRPr="00937E68">
        <w:rPr>
          <w:rFonts w:ascii="Arial" w:hAnsi="Arial" w:cs="Arial"/>
          <w:sz w:val="16"/>
          <w:szCs w:val="16"/>
        </w:rPr>
        <w:t xml:space="preserve"> résiliée</w:t>
      </w:r>
      <w:r w:rsidR="0055735E" w:rsidRPr="00937E68">
        <w:rPr>
          <w:rFonts w:ascii="Arial" w:hAnsi="Arial" w:cs="Arial"/>
          <w:sz w:val="16"/>
          <w:szCs w:val="16"/>
        </w:rPr>
        <w:t xml:space="preserve"> de plein droit sans </w:t>
      </w:r>
      <w:r w:rsidRPr="00937E68">
        <w:rPr>
          <w:rFonts w:ascii="Arial" w:hAnsi="Arial" w:cs="Arial"/>
          <w:sz w:val="16"/>
          <w:szCs w:val="16"/>
        </w:rPr>
        <w:t>indemnité</w:t>
      </w:r>
      <w:r w:rsidR="0055735E" w:rsidRPr="00937E68">
        <w:rPr>
          <w:rFonts w:ascii="Arial" w:hAnsi="Arial" w:cs="Arial"/>
          <w:sz w:val="16"/>
          <w:szCs w:val="16"/>
        </w:rPr>
        <w:t xml:space="preserve"> de part et d’autre.</w:t>
      </w:r>
    </w:p>
    <w:p w:rsidR="00101948" w:rsidRDefault="0055735E" w:rsidP="00D16248">
      <w:pPr>
        <w:pStyle w:val="Style3"/>
        <w:numPr>
          <w:ilvl w:val="0"/>
          <w:numId w:val="28"/>
        </w:numPr>
        <w:rPr>
          <w:sz w:val="16"/>
          <w:szCs w:val="16"/>
        </w:rPr>
      </w:pPr>
      <w:bookmarkStart w:id="75" w:name="_Toc511232329"/>
      <w:r w:rsidRPr="00937E68">
        <w:rPr>
          <w:sz w:val="16"/>
          <w:szCs w:val="16"/>
        </w:rPr>
        <w:t>Sinistre partiel</w:t>
      </w:r>
      <w:bookmarkEnd w:id="75"/>
    </w:p>
    <w:p w:rsidR="0063657C" w:rsidRPr="00D16248" w:rsidRDefault="0063657C" w:rsidP="0063657C">
      <w:pPr>
        <w:pStyle w:val="Style3"/>
        <w:numPr>
          <w:ilvl w:val="0"/>
          <w:numId w:val="0"/>
        </w:numPr>
        <w:ind w:left="720"/>
        <w:rPr>
          <w:sz w:val="16"/>
          <w:szCs w:val="16"/>
        </w:rPr>
      </w:pPr>
    </w:p>
    <w:p w:rsidR="00D16248" w:rsidRPr="00937E68" w:rsidRDefault="0055735E" w:rsidP="00143C61">
      <w:pPr>
        <w:jc w:val="both"/>
        <w:rPr>
          <w:rFonts w:ascii="Arial" w:hAnsi="Arial" w:cs="Arial"/>
          <w:sz w:val="16"/>
          <w:szCs w:val="16"/>
        </w:rPr>
      </w:pPr>
      <w:r w:rsidRPr="00937E68">
        <w:rPr>
          <w:rFonts w:ascii="Arial" w:hAnsi="Arial" w:cs="Arial"/>
          <w:sz w:val="16"/>
          <w:szCs w:val="16"/>
        </w:rPr>
        <w:t xml:space="preserve">En cas de sinistre partiel, par </w:t>
      </w:r>
      <w:r w:rsidR="00143C61" w:rsidRPr="00937E68">
        <w:rPr>
          <w:rFonts w:ascii="Arial" w:hAnsi="Arial" w:cs="Arial"/>
          <w:sz w:val="16"/>
          <w:szCs w:val="16"/>
        </w:rPr>
        <w:t>dérogation</w:t>
      </w:r>
      <w:r w:rsidRPr="00937E68">
        <w:rPr>
          <w:rFonts w:ascii="Arial" w:hAnsi="Arial" w:cs="Arial"/>
          <w:sz w:val="16"/>
          <w:szCs w:val="16"/>
        </w:rPr>
        <w:t xml:space="preserve"> expresse aux dispositions de l’article 1722 du code civil, la</w:t>
      </w:r>
      <w:r w:rsidR="00143C61" w:rsidRPr="00937E68">
        <w:rPr>
          <w:rFonts w:ascii="Arial" w:hAnsi="Arial" w:cs="Arial"/>
          <w:sz w:val="16"/>
          <w:szCs w:val="16"/>
        </w:rPr>
        <w:t xml:space="preserve"> présente</w:t>
      </w:r>
      <w:r w:rsidRPr="00937E68">
        <w:rPr>
          <w:rFonts w:ascii="Arial" w:hAnsi="Arial" w:cs="Arial"/>
          <w:sz w:val="16"/>
          <w:szCs w:val="16"/>
        </w:rPr>
        <w:t xml:space="preserve"> convention ne sera pas </w:t>
      </w:r>
      <w:r w:rsidR="00143C61" w:rsidRPr="00937E68">
        <w:rPr>
          <w:rFonts w:ascii="Arial" w:hAnsi="Arial" w:cs="Arial"/>
          <w:sz w:val="16"/>
          <w:szCs w:val="16"/>
        </w:rPr>
        <w:t>résiliée</w:t>
      </w:r>
      <w:r w:rsidRPr="00937E68">
        <w:rPr>
          <w:rFonts w:ascii="Arial" w:hAnsi="Arial" w:cs="Arial"/>
          <w:sz w:val="16"/>
          <w:szCs w:val="16"/>
        </w:rPr>
        <w:t xml:space="preserve"> et continuera </w:t>
      </w:r>
      <w:r w:rsidR="00143C61" w:rsidRPr="00937E68">
        <w:rPr>
          <w:rFonts w:ascii="Arial" w:hAnsi="Arial" w:cs="Arial"/>
          <w:sz w:val="16"/>
          <w:szCs w:val="16"/>
        </w:rPr>
        <w:t>à</w:t>
      </w:r>
      <w:r w:rsidRPr="00937E68">
        <w:rPr>
          <w:rFonts w:ascii="Arial" w:hAnsi="Arial" w:cs="Arial"/>
          <w:sz w:val="16"/>
          <w:szCs w:val="16"/>
        </w:rPr>
        <w:t xml:space="preserve"> produire tous ses effets.</w:t>
      </w:r>
    </w:p>
    <w:p w:rsidR="0055735E" w:rsidRDefault="0055735E" w:rsidP="00101948">
      <w:pPr>
        <w:pStyle w:val="Style3"/>
        <w:numPr>
          <w:ilvl w:val="0"/>
          <w:numId w:val="28"/>
        </w:numPr>
        <w:rPr>
          <w:sz w:val="16"/>
          <w:szCs w:val="16"/>
        </w:rPr>
      </w:pPr>
      <w:bookmarkStart w:id="76" w:name="_Toc511232330"/>
      <w:r w:rsidRPr="00937E68">
        <w:rPr>
          <w:sz w:val="16"/>
          <w:szCs w:val="16"/>
        </w:rPr>
        <w:t>Remise en état</w:t>
      </w:r>
      <w:bookmarkEnd w:id="76"/>
    </w:p>
    <w:p w:rsidR="0063657C" w:rsidRPr="00937E68" w:rsidRDefault="0063657C" w:rsidP="0063657C">
      <w:pPr>
        <w:pStyle w:val="Style3"/>
        <w:numPr>
          <w:ilvl w:val="0"/>
          <w:numId w:val="0"/>
        </w:numPr>
        <w:ind w:left="720"/>
        <w:rPr>
          <w:sz w:val="16"/>
          <w:szCs w:val="16"/>
        </w:rPr>
      </w:pPr>
    </w:p>
    <w:p w:rsidR="00143C61" w:rsidRPr="006701C6" w:rsidRDefault="0055735E" w:rsidP="006701C6">
      <w:pPr>
        <w:jc w:val="both"/>
        <w:rPr>
          <w:rFonts w:ascii="Arial" w:hAnsi="Arial" w:cs="Arial"/>
          <w:sz w:val="16"/>
          <w:szCs w:val="16"/>
        </w:rPr>
      </w:pPr>
      <w:r w:rsidRPr="00937E68">
        <w:rPr>
          <w:rFonts w:ascii="Arial" w:hAnsi="Arial" w:cs="Arial"/>
          <w:sz w:val="16"/>
          <w:szCs w:val="16"/>
        </w:rPr>
        <w:t xml:space="preserve">En </w:t>
      </w:r>
      <w:r w:rsidR="00143C61" w:rsidRPr="00937E68">
        <w:rPr>
          <w:rFonts w:ascii="Arial" w:hAnsi="Arial" w:cs="Arial"/>
          <w:sz w:val="16"/>
          <w:szCs w:val="16"/>
        </w:rPr>
        <w:t>conséquence</w:t>
      </w:r>
      <w:r w:rsidRPr="00937E68">
        <w:rPr>
          <w:rFonts w:ascii="Arial" w:hAnsi="Arial" w:cs="Arial"/>
          <w:sz w:val="16"/>
          <w:szCs w:val="16"/>
        </w:rPr>
        <w:t xml:space="preserve"> et sous </w:t>
      </w:r>
      <w:r w:rsidR="00143C61" w:rsidRPr="00937E68">
        <w:rPr>
          <w:rFonts w:ascii="Arial" w:hAnsi="Arial" w:cs="Arial"/>
          <w:sz w:val="16"/>
          <w:szCs w:val="16"/>
        </w:rPr>
        <w:t>réserve</w:t>
      </w:r>
      <w:r w:rsidRPr="00937E68">
        <w:rPr>
          <w:rFonts w:ascii="Arial" w:hAnsi="Arial" w:cs="Arial"/>
          <w:sz w:val="16"/>
          <w:szCs w:val="16"/>
        </w:rPr>
        <w:t xml:space="preserve"> de</w:t>
      </w:r>
      <w:r w:rsidR="00143C61" w:rsidRPr="00937E68">
        <w:rPr>
          <w:rFonts w:ascii="Arial" w:hAnsi="Arial" w:cs="Arial"/>
          <w:sz w:val="16"/>
          <w:szCs w:val="16"/>
        </w:rPr>
        <w:t>s autorisations administratives</w:t>
      </w:r>
      <w:r w:rsidRPr="00937E68">
        <w:rPr>
          <w:rFonts w:ascii="Arial" w:hAnsi="Arial" w:cs="Arial"/>
          <w:sz w:val="16"/>
          <w:szCs w:val="16"/>
        </w:rPr>
        <w:t xml:space="preserve"> qui pourraient </w:t>
      </w:r>
      <w:r w:rsidR="00143C61" w:rsidRPr="00937E68">
        <w:rPr>
          <w:rFonts w:ascii="Arial" w:hAnsi="Arial" w:cs="Arial"/>
          <w:sz w:val="16"/>
          <w:szCs w:val="16"/>
        </w:rPr>
        <w:t>être</w:t>
      </w:r>
      <w:r w:rsidRPr="00937E68">
        <w:rPr>
          <w:rFonts w:ascii="Arial" w:hAnsi="Arial" w:cs="Arial"/>
          <w:sz w:val="16"/>
          <w:szCs w:val="16"/>
        </w:rPr>
        <w:t xml:space="preserve"> nécessaires, le</w:t>
      </w:r>
      <w:r w:rsidR="00143C61" w:rsidRPr="00937E68">
        <w:rPr>
          <w:rFonts w:ascii="Arial" w:hAnsi="Arial" w:cs="Arial"/>
          <w:sz w:val="16"/>
          <w:szCs w:val="16"/>
        </w:rPr>
        <w:t xml:space="preserve"> </w:t>
      </w:r>
      <w:r w:rsidR="005313D8">
        <w:rPr>
          <w:rFonts w:ascii="Arial" w:hAnsi="Arial" w:cs="Arial"/>
          <w:sz w:val="16"/>
          <w:szCs w:val="16"/>
        </w:rPr>
        <w:t>BAILLEUR</w:t>
      </w:r>
      <w:r w:rsidRPr="00937E68">
        <w:rPr>
          <w:rFonts w:ascii="Arial" w:hAnsi="Arial" w:cs="Arial"/>
          <w:sz w:val="16"/>
          <w:szCs w:val="16"/>
        </w:rPr>
        <w:t xml:space="preserve"> s’engage </w:t>
      </w:r>
      <w:r w:rsidR="00143C61" w:rsidRPr="00937E68">
        <w:rPr>
          <w:rFonts w:ascii="Arial" w:hAnsi="Arial" w:cs="Arial"/>
          <w:sz w:val="16"/>
          <w:szCs w:val="16"/>
        </w:rPr>
        <w:t>à</w:t>
      </w:r>
      <w:r w:rsidRPr="00937E68">
        <w:rPr>
          <w:rFonts w:ascii="Arial" w:hAnsi="Arial" w:cs="Arial"/>
          <w:sz w:val="16"/>
          <w:szCs w:val="16"/>
        </w:rPr>
        <w:t xml:space="preserve"> remettre les locaux en l'</w:t>
      </w:r>
      <w:r w:rsidR="00143C61" w:rsidRPr="00937E68">
        <w:rPr>
          <w:rFonts w:ascii="Arial" w:hAnsi="Arial" w:cs="Arial"/>
          <w:sz w:val="16"/>
          <w:szCs w:val="16"/>
        </w:rPr>
        <w:t>état</w:t>
      </w:r>
      <w:r w:rsidRPr="00937E68">
        <w:rPr>
          <w:rFonts w:ascii="Arial" w:hAnsi="Arial" w:cs="Arial"/>
          <w:sz w:val="16"/>
          <w:szCs w:val="16"/>
        </w:rPr>
        <w:t xml:space="preserve"> dans un </w:t>
      </w:r>
      <w:r w:rsidR="00143C61" w:rsidRPr="00937E68">
        <w:rPr>
          <w:rFonts w:ascii="Arial" w:hAnsi="Arial" w:cs="Arial"/>
          <w:sz w:val="16"/>
          <w:szCs w:val="16"/>
        </w:rPr>
        <w:t>délai</w:t>
      </w:r>
      <w:r w:rsidRPr="00937E68">
        <w:rPr>
          <w:rFonts w:ascii="Arial" w:hAnsi="Arial" w:cs="Arial"/>
          <w:sz w:val="16"/>
          <w:szCs w:val="16"/>
        </w:rPr>
        <w:t xml:space="preserve"> maximum de deux ans et </w:t>
      </w:r>
      <w:r w:rsidR="00143C61" w:rsidRPr="00937E68">
        <w:rPr>
          <w:rFonts w:ascii="Arial" w:hAnsi="Arial" w:cs="Arial"/>
          <w:sz w:val="16"/>
          <w:szCs w:val="16"/>
        </w:rPr>
        <w:t xml:space="preserve">à affecter à </w:t>
      </w:r>
      <w:r w:rsidRPr="00937E68">
        <w:rPr>
          <w:rFonts w:ascii="Arial" w:hAnsi="Arial" w:cs="Arial"/>
          <w:sz w:val="16"/>
          <w:szCs w:val="16"/>
        </w:rPr>
        <w:t xml:space="preserve">cette fin la </w:t>
      </w:r>
      <w:r w:rsidR="00143C61" w:rsidRPr="00937E68">
        <w:rPr>
          <w:rFonts w:ascii="Arial" w:hAnsi="Arial" w:cs="Arial"/>
          <w:sz w:val="16"/>
          <w:szCs w:val="16"/>
        </w:rPr>
        <w:t>totalité de l’indemnité</w:t>
      </w:r>
      <w:r w:rsidRPr="00937E68">
        <w:rPr>
          <w:rFonts w:ascii="Arial" w:hAnsi="Arial" w:cs="Arial"/>
          <w:sz w:val="16"/>
          <w:szCs w:val="16"/>
        </w:rPr>
        <w:t xml:space="preserve"> qui lui serait </w:t>
      </w:r>
      <w:r w:rsidR="00143C61" w:rsidRPr="00937E68">
        <w:rPr>
          <w:rFonts w:ascii="Arial" w:hAnsi="Arial" w:cs="Arial"/>
          <w:sz w:val="16"/>
          <w:szCs w:val="16"/>
        </w:rPr>
        <w:t>versée</w:t>
      </w:r>
      <w:r w:rsidRPr="00937E68">
        <w:rPr>
          <w:rFonts w:ascii="Arial" w:hAnsi="Arial" w:cs="Arial"/>
          <w:sz w:val="16"/>
          <w:szCs w:val="16"/>
        </w:rPr>
        <w:t xml:space="preserve"> par l'assureur, sous </w:t>
      </w:r>
      <w:r w:rsidR="00143C61" w:rsidRPr="00937E68">
        <w:rPr>
          <w:rFonts w:ascii="Arial" w:hAnsi="Arial" w:cs="Arial"/>
          <w:sz w:val="16"/>
          <w:szCs w:val="16"/>
        </w:rPr>
        <w:t>réserve</w:t>
      </w:r>
      <w:r w:rsidRPr="00937E68">
        <w:rPr>
          <w:rFonts w:ascii="Arial" w:hAnsi="Arial" w:cs="Arial"/>
          <w:sz w:val="16"/>
          <w:szCs w:val="16"/>
        </w:rPr>
        <w:t xml:space="preserve"> des dispositions</w:t>
      </w:r>
      <w:r w:rsidR="00143C61" w:rsidRPr="00937E68">
        <w:rPr>
          <w:rFonts w:ascii="Arial" w:hAnsi="Arial" w:cs="Arial"/>
          <w:sz w:val="16"/>
          <w:szCs w:val="16"/>
        </w:rPr>
        <w:t xml:space="preserve"> </w:t>
      </w:r>
      <w:r w:rsidRPr="00937E68">
        <w:rPr>
          <w:rFonts w:ascii="Arial" w:hAnsi="Arial" w:cs="Arial"/>
          <w:sz w:val="16"/>
          <w:szCs w:val="16"/>
        </w:rPr>
        <w:t>pré</w:t>
      </w:r>
      <w:r w:rsidR="00143C61" w:rsidRPr="00937E68">
        <w:rPr>
          <w:rFonts w:ascii="Arial" w:hAnsi="Arial" w:cs="Arial"/>
          <w:sz w:val="16"/>
          <w:szCs w:val="16"/>
        </w:rPr>
        <w:t>vues à l’article consacré aux assurances.</w:t>
      </w:r>
    </w:p>
    <w:p w:rsidR="0055735E" w:rsidRPr="00937E68" w:rsidRDefault="0055735E" w:rsidP="00101948">
      <w:pPr>
        <w:pStyle w:val="Style3"/>
        <w:numPr>
          <w:ilvl w:val="0"/>
          <w:numId w:val="28"/>
        </w:numPr>
        <w:rPr>
          <w:sz w:val="16"/>
          <w:szCs w:val="16"/>
        </w:rPr>
      </w:pPr>
      <w:bookmarkStart w:id="77" w:name="_Toc511232331"/>
      <w:r w:rsidRPr="00937E68">
        <w:rPr>
          <w:sz w:val="16"/>
          <w:szCs w:val="16"/>
        </w:rPr>
        <w:t>Loyer durant la remise en état</w:t>
      </w:r>
      <w:bookmarkEnd w:id="77"/>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Pendant toute la </w:t>
      </w:r>
      <w:r w:rsidR="00143C61" w:rsidRPr="00937E68">
        <w:rPr>
          <w:rFonts w:ascii="Arial" w:hAnsi="Arial" w:cs="Arial"/>
          <w:sz w:val="16"/>
          <w:szCs w:val="16"/>
        </w:rPr>
        <w:t>durée</w:t>
      </w:r>
      <w:r w:rsidRPr="00937E68">
        <w:rPr>
          <w:rFonts w:ascii="Arial" w:hAnsi="Arial" w:cs="Arial"/>
          <w:sz w:val="16"/>
          <w:szCs w:val="16"/>
        </w:rPr>
        <w:t xml:space="preserve"> de la remise en état des locaux partiellement </w:t>
      </w:r>
      <w:r w:rsidR="00143C61" w:rsidRPr="00937E68">
        <w:rPr>
          <w:rFonts w:ascii="Arial" w:hAnsi="Arial" w:cs="Arial"/>
          <w:sz w:val="16"/>
          <w:szCs w:val="16"/>
        </w:rPr>
        <w:t>détruits</w:t>
      </w:r>
      <w:r w:rsidRPr="00937E68">
        <w:rPr>
          <w:rFonts w:ascii="Arial" w:hAnsi="Arial" w:cs="Arial"/>
          <w:sz w:val="16"/>
          <w:szCs w:val="16"/>
        </w:rPr>
        <w:t xml:space="preserve">, le </w:t>
      </w:r>
      <w:r w:rsidR="005313D8">
        <w:rPr>
          <w:rFonts w:ascii="Arial" w:hAnsi="Arial" w:cs="Arial"/>
          <w:sz w:val="16"/>
          <w:szCs w:val="16"/>
        </w:rPr>
        <w:t>PRENEUR</w:t>
      </w:r>
      <w:r w:rsidRPr="00937E68">
        <w:rPr>
          <w:rFonts w:ascii="Arial" w:hAnsi="Arial" w:cs="Arial"/>
          <w:sz w:val="16"/>
          <w:szCs w:val="16"/>
        </w:rPr>
        <w:t xml:space="preserve"> acquittera</w:t>
      </w:r>
      <w:r w:rsidR="00143C61" w:rsidRPr="00937E68">
        <w:rPr>
          <w:rFonts w:ascii="Arial" w:hAnsi="Arial" w:cs="Arial"/>
          <w:sz w:val="16"/>
          <w:szCs w:val="16"/>
        </w:rPr>
        <w:t xml:space="preserve"> régulièrement</w:t>
      </w:r>
      <w:r w:rsidRPr="00937E68">
        <w:rPr>
          <w:rFonts w:ascii="Arial" w:hAnsi="Arial" w:cs="Arial"/>
          <w:sz w:val="16"/>
          <w:szCs w:val="16"/>
        </w:rPr>
        <w:t xml:space="preserve"> le montant de son loyer, en principal et accessoires s'il en existe, et sera en </w:t>
      </w:r>
      <w:r w:rsidR="00143C61" w:rsidRPr="00937E68">
        <w:rPr>
          <w:rFonts w:ascii="Arial" w:hAnsi="Arial" w:cs="Arial"/>
          <w:sz w:val="16"/>
          <w:szCs w:val="16"/>
        </w:rPr>
        <w:t xml:space="preserve">conséquence </w:t>
      </w:r>
      <w:r w:rsidRPr="00937E68">
        <w:rPr>
          <w:rFonts w:ascii="Arial" w:hAnsi="Arial" w:cs="Arial"/>
          <w:sz w:val="16"/>
          <w:szCs w:val="16"/>
        </w:rPr>
        <w:t>autoris</w:t>
      </w:r>
      <w:r w:rsidR="0063657C">
        <w:rPr>
          <w:rFonts w:ascii="Arial" w:hAnsi="Arial" w:cs="Arial"/>
          <w:sz w:val="16"/>
          <w:szCs w:val="16"/>
        </w:rPr>
        <w:t>é</w:t>
      </w:r>
      <w:r w:rsidRPr="00937E68">
        <w:rPr>
          <w:rFonts w:ascii="Arial" w:hAnsi="Arial" w:cs="Arial"/>
          <w:sz w:val="16"/>
          <w:szCs w:val="16"/>
        </w:rPr>
        <w:t xml:space="preserve"> </w:t>
      </w:r>
      <w:r w:rsidR="00143C61" w:rsidRPr="00937E68">
        <w:rPr>
          <w:rFonts w:ascii="Arial" w:hAnsi="Arial" w:cs="Arial"/>
          <w:sz w:val="16"/>
          <w:szCs w:val="16"/>
        </w:rPr>
        <w:t>à</w:t>
      </w:r>
      <w:r w:rsidRPr="00937E68">
        <w:rPr>
          <w:rFonts w:ascii="Arial" w:hAnsi="Arial" w:cs="Arial"/>
          <w:sz w:val="16"/>
          <w:szCs w:val="16"/>
        </w:rPr>
        <w:t xml:space="preserve"> percevoir directement </w:t>
      </w:r>
      <w:r w:rsidR="00143C61" w:rsidRPr="00937E68">
        <w:rPr>
          <w:rFonts w:ascii="Arial" w:hAnsi="Arial" w:cs="Arial"/>
          <w:sz w:val="16"/>
          <w:szCs w:val="16"/>
        </w:rPr>
        <w:t>auprès</w:t>
      </w:r>
      <w:r w:rsidRPr="00937E68">
        <w:rPr>
          <w:rFonts w:ascii="Arial" w:hAnsi="Arial" w:cs="Arial"/>
          <w:sz w:val="16"/>
          <w:szCs w:val="16"/>
        </w:rPr>
        <w:t xml:space="preserve"> de ses assureurs les </w:t>
      </w:r>
      <w:r w:rsidR="00143C61" w:rsidRPr="00937E68">
        <w:rPr>
          <w:rFonts w:ascii="Arial" w:hAnsi="Arial" w:cs="Arial"/>
          <w:sz w:val="16"/>
          <w:szCs w:val="16"/>
        </w:rPr>
        <w:t>indemnités</w:t>
      </w:r>
      <w:r w:rsidRPr="00937E68">
        <w:rPr>
          <w:rFonts w:ascii="Arial" w:hAnsi="Arial" w:cs="Arial"/>
          <w:sz w:val="16"/>
          <w:szCs w:val="16"/>
        </w:rPr>
        <w:t xml:space="preserve"> correspondantes.</w:t>
      </w:r>
    </w:p>
    <w:p w:rsidR="0055735E" w:rsidRPr="00937E68" w:rsidRDefault="00143C61" w:rsidP="00101948">
      <w:pPr>
        <w:pStyle w:val="Style3"/>
        <w:numPr>
          <w:ilvl w:val="0"/>
          <w:numId w:val="28"/>
        </w:numPr>
        <w:rPr>
          <w:sz w:val="16"/>
          <w:szCs w:val="16"/>
        </w:rPr>
      </w:pPr>
      <w:bookmarkStart w:id="78" w:name="_Toc511232332"/>
      <w:r w:rsidRPr="00937E68">
        <w:rPr>
          <w:sz w:val="16"/>
          <w:szCs w:val="16"/>
        </w:rPr>
        <w:t>Impossibilité</w:t>
      </w:r>
      <w:r w:rsidR="0055735E" w:rsidRPr="00937E68">
        <w:rPr>
          <w:sz w:val="16"/>
          <w:szCs w:val="16"/>
        </w:rPr>
        <w:t xml:space="preserve"> de remise en état</w:t>
      </w:r>
      <w:bookmarkEnd w:id="78"/>
    </w:p>
    <w:p w:rsidR="00101948" w:rsidRPr="00937E68" w:rsidRDefault="00101948" w:rsidP="00101948">
      <w:pPr>
        <w:pStyle w:val="Style3"/>
        <w:numPr>
          <w:ilvl w:val="0"/>
          <w:numId w:val="0"/>
        </w:numPr>
        <w:ind w:left="720"/>
        <w:rPr>
          <w:sz w:val="16"/>
          <w:szCs w:val="16"/>
        </w:rPr>
      </w:pPr>
    </w:p>
    <w:p w:rsidR="0055735E" w:rsidRPr="00937E68" w:rsidRDefault="0055735E" w:rsidP="00143C61">
      <w:pPr>
        <w:jc w:val="both"/>
        <w:rPr>
          <w:rFonts w:ascii="Arial" w:hAnsi="Arial" w:cs="Arial"/>
          <w:sz w:val="16"/>
          <w:szCs w:val="16"/>
        </w:rPr>
      </w:pPr>
      <w:r w:rsidRPr="00937E68">
        <w:rPr>
          <w:rFonts w:ascii="Arial" w:hAnsi="Arial" w:cs="Arial"/>
          <w:sz w:val="16"/>
          <w:szCs w:val="16"/>
        </w:rPr>
        <w:t xml:space="preserve">Pour le cas </w:t>
      </w:r>
      <w:r w:rsidR="00143C61" w:rsidRPr="00937E68">
        <w:rPr>
          <w:rFonts w:ascii="Arial" w:hAnsi="Arial" w:cs="Arial"/>
          <w:sz w:val="16"/>
          <w:szCs w:val="16"/>
        </w:rPr>
        <w:t>où</w:t>
      </w:r>
      <w:r w:rsidRPr="00937E68">
        <w:rPr>
          <w:rFonts w:ascii="Arial" w:hAnsi="Arial" w:cs="Arial"/>
          <w:sz w:val="16"/>
          <w:szCs w:val="16"/>
        </w:rPr>
        <w:t xml:space="preserve">, en raison des causes </w:t>
      </w:r>
      <w:r w:rsidR="00143C61" w:rsidRPr="00937E68">
        <w:rPr>
          <w:rFonts w:ascii="Arial" w:hAnsi="Arial" w:cs="Arial"/>
          <w:sz w:val="16"/>
          <w:szCs w:val="16"/>
        </w:rPr>
        <w:t>étrangères</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et dans ce </w:t>
      </w:r>
      <w:r w:rsidR="00143C61" w:rsidRPr="00937E68">
        <w:rPr>
          <w:rFonts w:ascii="Arial" w:hAnsi="Arial" w:cs="Arial"/>
          <w:sz w:val="16"/>
          <w:szCs w:val="16"/>
        </w:rPr>
        <w:t>délai</w:t>
      </w:r>
      <w:r w:rsidRPr="00937E68">
        <w:rPr>
          <w:rFonts w:ascii="Arial" w:hAnsi="Arial" w:cs="Arial"/>
          <w:sz w:val="16"/>
          <w:szCs w:val="16"/>
        </w:rPr>
        <w:t xml:space="preserve"> de deux ans, la remise</w:t>
      </w:r>
      <w:r w:rsidR="00143C61" w:rsidRPr="00937E68">
        <w:rPr>
          <w:rFonts w:ascii="Arial" w:hAnsi="Arial" w:cs="Arial"/>
          <w:sz w:val="16"/>
          <w:szCs w:val="16"/>
        </w:rPr>
        <w:t xml:space="preserve"> </w:t>
      </w:r>
      <w:r w:rsidRPr="00937E68">
        <w:rPr>
          <w:rFonts w:ascii="Arial" w:hAnsi="Arial" w:cs="Arial"/>
          <w:sz w:val="16"/>
          <w:szCs w:val="16"/>
        </w:rPr>
        <w:t xml:space="preserve">en </w:t>
      </w:r>
      <w:r w:rsidR="00143C61" w:rsidRPr="00937E68">
        <w:rPr>
          <w:rFonts w:ascii="Arial" w:hAnsi="Arial" w:cs="Arial"/>
          <w:sz w:val="16"/>
          <w:szCs w:val="16"/>
        </w:rPr>
        <w:t>état</w:t>
      </w:r>
      <w:r w:rsidRPr="00937E68">
        <w:rPr>
          <w:rFonts w:ascii="Arial" w:hAnsi="Arial" w:cs="Arial"/>
          <w:sz w:val="16"/>
          <w:szCs w:val="16"/>
        </w:rPr>
        <w:t xml:space="preserve"> s'</w:t>
      </w:r>
      <w:r w:rsidR="00143C61" w:rsidRPr="00937E68">
        <w:rPr>
          <w:rFonts w:ascii="Arial" w:hAnsi="Arial" w:cs="Arial"/>
          <w:sz w:val="16"/>
          <w:szCs w:val="16"/>
        </w:rPr>
        <w:t>avèrerait</w:t>
      </w:r>
      <w:r w:rsidRPr="00937E68">
        <w:rPr>
          <w:rFonts w:ascii="Arial" w:hAnsi="Arial" w:cs="Arial"/>
          <w:sz w:val="16"/>
          <w:szCs w:val="16"/>
        </w:rPr>
        <w:t xml:space="preserve"> impossible et </w:t>
      </w:r>
      <w:r w:rsidR="00143C61" w:rsidRPr="00937E68">
        <w:rPr>
          <w:rFonts w:ascii="Arial" w:hAnsi="Arial" w:cs="Arial"/>
          <w:sz w:val="16"/>
          <w:szCs w:val="16"/>
        </w:rPr>
        <w:t xml:space="preserve">même dans le cas où </w:t>
      </w:r>
      <w:r w:rsidRPr="00937E68">
        <w:rPr>
          <w:rFonts w:ascii="Arial" w:hAnsi="Arial" w:cs="Arial"/>
          <w:sz w:val="16"/>
          <w:szCs w:val="16"/>
        </w:rPr>
        <w:t xml:space="preserve">elle ne le serait que partiellement, le </w:t>
      </w:r>
      <w:r w:rsidR="00143C61" w:rsidRPr="00937E68">
        <w:rPr>
          <w:rFonts w:ascii="Arial" w:hAnsi="Arial" w:cs="Arial"/>
          <w:sz w:val="16"/>
          <w:szCs w:val="16"/>
        </w:rPr>
        <w:t>présent contrat de bail se trou</w:t>
      </w:r>
      <w:r w:rsidRPr="00937E68">
        <w:rPr>
          <w:rFonts w:ascii="Arial" w:hAnsi="Arial" w:cs="Arial"/>
          <w:sz w:val="16"/>
          <w:szCs w:val="16"/>
        </w:rPr>
        <w:t xml:space="preserve">vera </w:t>
      </w:r>
      <w:r w:rsidR="00143C61" w:rsidRPr="00937E68">
        <w:rPr>
          <w:rFonts w:ascii="Arial" w:hAnsi="Arial" w:cs="Arial"/>
          <w:sz w:val="16"/>
          <w:szCs w:val="16"/>
        </w:rPr>
        <w:t>résilié</w:t>
      </w:r>
      <w:r w:rsidRPr="00937E68">
        <w:rPr>
          <w:rFonts w:ascii="Arial" w:hAnsi="Arial" w:cs="Arial"/>
          <w:sz w:val="16"/>
          <w:szCs w:val="16"/>
        </w:rPr>
        <w:t xml:space="preserve"> sans indemnité pour le </w:t>
      </w:r>
      <w:r w:rsidR="005313D8">
        <w:rPr>
          <w:rFonts w:ascii="Arial" w:hAnsi="Arial" w:cs="Arial"/>
          <w:sz w:val="16"/>
          <w:szCs w:val="16"/>
        </w:rPr>
        <w:t>PRENEUR</w:t>
      </w:r>
      <w:r w:rsidRPr="00937E68">
        <w:rPr>
          <w:rFonts w:ascii="Arial" w:hAnsi="Arial" w:cs="Arial"/>
          <w:sz w:val="16"/>
          <w:szCs w:val="16"/>
        </w:rPr>
        <w:t xml:space="preserve"> l’entier </w:t>
      </w:r>
      <w:r w:rsidR="00143C61" w:rsidRPr="00937E68">
        <w:rPr>
          <w:rFonts w:ascii="Arial" w:hAnsi="Arial" w:cs="Arial"/>
          <w:sz w:val="16"/>
          <w:szCs w:val="16"/>
        </w:rPr>
        <w:t>bénéfice</w:t>
      </w:r>
      <w:r w:rsidRPr="00937E68">
        <w:rPr>
          <w:rFonts w:ascii="Arial" w:hAnsi="Arial" w:cs="Arial"/>
          <w:sz w:val="16"/>
          <w:szCs w:val="16"/>
        </w:rPr>
        <w:t xml:space="preserve"> des </w:t>
      </w:r>
      <w:r w:rsidR="00143C61" w:rsidRPr="00937E68">
        <w:rPr>
          <w:rFonts w:ascii="Arial" w:hAnsi="Arial" w:cs="Arial"/>
          <w:sz w:val="16"/>
          <w:szCs w:val="16"/>
        </w:rPr>
        <w:t xml:space="preserve">indemnités </w:t>
      </w:r>
      <w:r w:rsidRPr="00937E68">
        <w:rPr>
          <w:rFonts w:ascii="Arial" w:hAnsi="Arial" w:cs="Arial"/>
          <w:sz w:val="16"/>
          <w:szCs w:val="16"/>
        </w:rPr>
        <w:t xml:space="preserve">d’assurances </w:t>
      </w:r>
      <w:r w:rsidR="00143C61" w:rsidRPr="00937E68">
        <w:rPr>
          <w:rFonts w:ascii="Arial" w:hAnsi="Arial" w:cs="Arial"/>
          <w:sz w:val="16"/>
          <w:szCs w:val="16"/>
        </w:rPr>
        <w:t>immobilières</w:t>
      </w:r>
      <w:r w:rsidRPr="00937E68">
        <w:rPr>
          <w:rFonts w:ascii="Arial" w:hAnsi="Arial" w:cs="Arial"/>
          <w:sz w:val="16"/>
          <w:szCs w:val="16"/>
        </w:rPr>
        <w:t xml:space="preserve"> </w:t>
      </w:r>
      <w:r w:rsidR="00143C61" w:rsidRPr="00937E68">
        <w:rPr>
          <w:rFonts w:ascii="Arial" w:hAnsi="Arial" w:cs="Arial"/>
          <w:sz w:val="16"/>
          <w:szCs w:val="16"/>
        </w:rPr>
        <w:t xml:space="preserve">(autres que celles prévues visés ci-dessus au titre des indemnités de loyer) </w:t>
      </w:r>
      <w:r w:rsidRPr="00937E68">
        <w:rPr>
          <w:rFonts w:ascii="Arial" w:hAnsi="Arial" w:cs="Arial"/>
          <w:sz w:val="16"/>
          <w:szCs w:val="16"/>
        </w:rPr>
        <w:t xml:space="preserve">restant acquis au </w:t>
      </w:r>
      <w:r w:rsidR="005313D8">
        <w:rPr>
          <w:rFonts w:ascii="Arial" w:hAnsi="Arial" w:cs="Arial"/>
          <w:sz w:val="16"/>
          <w:szCs w:val="16"/>
        </w:rPr>
        <w:t>BAILLEUR</w:t>
      </w:r>
      <w:r w:rsidRPr="00937E68">
        <w:rPr>
          <w:rFonts w:ascii="Arial" w:hAnsi="Arial" w:cs="Arial"/>
          <w:sz w:val="16"/>
          <w:szCs w:val="16"/>
        </w:rPr>
        <w:t>.</w:t>
      </w:r>
    </w:p>
    <w:p w:rsidR="00BB0F75" w:rsidRPr="00937E68" w:rsidRDefault="00BB0F75" w:rsidP="00752AFB">
      <w:pPr>
        <w:rPr>
          <w:b/>
          <w:color w:val="FF0000"/>
          <w:sz w:val="16"/>
          <w:szCs w:val="16"/>
        </w:rPr>
      </w:pPr>
    </w:p>
    <w:p w:rsidR="00752AFB" w:rsidRPr="00937E68" w:rsidRDefault="00204957" w:rsidP="00792E20">
      <w:pPr>
        <w:pStyle w:val="Style1"/>
        <w:rPr>
          <w:sz w:val="16"/>
          <w:szCs w:val="16"/>
        </w:rPr>
      </w:pPr>
      <w:bookmarkStart w:id="79" w:name="_Toc511232333"/>
      <w:r w:rsidRPr="00937E68">
        <w:rPr>
          <w:sz w:val="16"/>
          <w:szCs w:val="16"/>
        </w:rPr>
        <w:t>P</w:t>
      </w:r>
      <w:r w:rsidR="00752AFB" w:rsidRPr="00937E68">
        <w:rPr>
          <w:sz w:val="16"/>
          <w:szCs w:val="16"/>
        </w:rPr>
        <w:t>rocédure collective</w:t>
      </w:r>
      <w:bookmarkEnd w:id="79"/>
    </w:p>
    <w:p w:rsidR="00204957" w:rsidRPr="00937E68" w:rsidRDefault="00204957" w:rsidP="00752AFB">
      <w:pPr>
        <w:rPr>
          <w:b/>
          <w:color w:val="FF0000"/>
          <w:sz w:val="16"/>
          <w:szCs w:val="16"/>
        </w:rPr>
      </w:pP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Dans le cas où une quelconque procédure collective serait ouverte à l'encontre du </w:t>
      </w:r>
      <w:r w:rsidR="005313D8">
        <w:rPr>
          <w:rFonts w:ascii="Arial" w:hAnsi="Arial" w:cs="Arial"/>
          <w:sz w:val="16"/>
          <w:szCs w:val="16"/>
        </w:rPr>
        <w:t>PRENEUR</w:t>
      </w:r>
      <w:r w:rsidRPr="00937E68">
        <w:rPr>
          <w:rFonts w:ascii="Arial" w:hAnsi="Arial" w:cs="Arial"/>
          <w:sz w:val="16"/>
          <w:szCs w:val="16"/>
        </w:rPr>
        <w:t xml:space="preserve">, ce dernier devra, dans un délai de quinze jours à compter du jugement d'ouverture de ladite procédure collective, en informer le </w:t>
      </w:r>
      <w:r w:rsidR="005313D8">
        <w:rPr>
          <w:rFonts w:ascii="Arial" w:hAnsi="Arial" w:cs="Arial"/>
          <w:sz w:val="16"/>
          <w:szCs w:val="16"/>
        </w:rPr>
        <w:t>BAILLEUR</w:t>
      </w:r>
      <w:r w:rsidRPr="00937E68">
        <w:rPr>
          <w:rFonts w:ascii="Arial" w:hAnsi="Arial" w:cs="Arial"/>
          <w:sz w:val="16"/>
          <w:szCs w:val="16"/>
        </w:rPr>
        <w:t xml:space="preserve"> par lettre recommandée avec </w:t>
      </w:r>
      <w:r w:rsidR="00E36203" w:rsidRPr="00937E68">
        <w:rPr>
          <w:rFonts w:ascii="Arial" w:hAnsi="Arial" w:cs="Arial"/>
          <w:sz w:val="16"/>
          <w:szCs w:val="16"/>
        </w:rPr>
        <w:t>accusé</w:t>
      </w:r>
      <w:r w:rsidRPr="00937E68">
        <w:rPr>
          <w:rFonts w:ascii="Arial" w:hAnsi="Arial" w:cs="Arial"/>
          <w:sz w:val="16"/>
          <w:szCs w:val="16"/>
        </w:rPr>
        <w:t xml:space="preserve"> de réception.</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De même, toujours dans le cas où un jugement de Redressement ou de Liquidation judiciaire serait prononcé à l‘encontre du </w:t>
      </w:r>
      <w:r w:rsidR="005313D8">
        <w:rPr>
          <w:rFonts w:ascii="Arial" w:hAnsi="Arial" w:cs="Arial"/>
          <w:sz w:val="16"/>
          <w:szCs w:val="16"/>
        </w:rPr>
        <w:t>PRENEUR</w:t>
      </w:r>
      <w:r w:rsidR="00E36203">
        <w:rPr>
          <w:rFonts w:ascii="Arial" w:hAnsi="Arial" w:cs="Arial"/>
          <w:sz w:val="16"/>
          <w:szCs w:val="16"/>
        </w:rPr>
        <w:t>, il est expressément stipulé</w:t>
      </w:r>
      <w:r w:rsidRPr="00937E68">
        <w:rPr>
          <w:rFonts w:ascii="Arial" w:hAnsi="Arial" w:cs="Arial"/>
          <w:sz w:val="16"/>
          <w:szCs w:val="16"/>
        </w:rPr>
        <w:t xml:space="preserve"> que toutes les sommes deviendront de ce seul fait payables mensuellement et d'avance.</w:t>
      </w:r>
    </w:p>
    <w:p w:rsidR="001944B9" w:rsidRPr="00937E68" w:rsidRDefault="001523A8" w:rsidP="006F0B40">
      <w:pPr>
        <w:jc w:val="both"/>
        <w:rPr>
          <w:rFonts w:ascii="Arial" w:hAnsi="Arial" w:cs="Arial"/>
          <w:sz w:val="16"/>
          <w:szCs w:val="16"/>
        </w:rPr>
      </w:pPr>
      <w:r>
        <w:rPr>
          <w:rFonts w:ascii="Arial" w:hAnsi="Arial" w:cs="Arial"/>
          <w:sz w:val="16"/>
          <w:szCs w:val="16"/>
        </w:rPr>
        <w:t xml:space="preserve">Il </w:t>
      </w:r>
      <w:r w:rsidR="001944B9" w:rsidRPr="00937E68">
        <w:rPr>
          <w:rFonts w:ascii="Arial" w:hAnsi="Arial" w:cs="Arial"/>
          <w:sz w:val="16"/>
          <w:szCs w:val="16"/>
        </w:rPr>
        <w:t>est encore rappelé, et en tant que de besoin expressément conve</w:t>
      </w:r>
      <w:r w:rsidR="00E36203">
        <w:rPr>
          <w:rFonts w:ascii="Arial" w:hAnsi="Arial" w:cs="Arial"/>
          <w:sz w:val="16"/>
          <w:szCs w:val="16"/>
        </w:rPr>
        <w:t xml:space="preserve">nu entre les parties, que quelle </w:t>
      </w:r>
      <w:r w:rsidR="001944B9" w:rsidRPr="00937E68">
        <w:rPr>
          <w:rFonts w:ascii="Arial" w:hAnsi="Arial" w:cs="Arial"/>
          <w:sz w:val="16"/>
          <w:szCs w:val="16"/>
        </w:rPr>
        <w:t xml:space="preserve"> que soit Ia date d‘exigibilité  c</w:t>
      </w:r>
      <w:r w:rsidR="00EB4DBB" w:rsidRPr="00937E68">
        <w:rPr>
          <w:rFonts w:ascii="Arial" w:hAnsi="Arial" w:cs="Arial"/>
          <w:sz w:val="16"/>
          <w:szCs w:val="16"/>
        </w:rPr>
        <w:t xml:space="preserve">ontractuelle  des  loyers, le </w:t>
      </w:r>
      <w:r w:rsidR="005313D8">
        <w:rPr>
          <w:rFonts w:ascii="Arial" w:hAnsi="Arial" w:cs="Arial"/>
          <w:sz w:val="16"/>
          <w:szCs w:val="16"/>
        </w:rPr>
        <w:t>BAILLEUR</w:t>
      </w:r>
      <w:r w:rsidR="001944B9" w:rsidRPr="00937E68">
        <w:rPr>
          <w:rFonts w:ascii="Arial" w:hAnsi="Arial" w:cs="Arial"/>
          <w:sz w:val="16"/>
          <w:szCs w:val="16"/>
        </w:rPr>
        <w:t xml:space="preserve">  pourra  toujours  demander  au</w:t>
      </w:r>
      <w:r w:rsidR="004B0915" w:rsidRPr="00937E68">
        <w:rPr>
          <w:rFonts w:ascii="Arial" w:hAnsi="Arial" w:cs="Arial"/>
          <w:sz w:val="16"/>
          <w:szCs w:val="16"/>
        </w:rPr>
        <w:t xml:space="preserve"> </w:t>
      </w:r>
      <w:r w:rsidR="005313D8">
        <w:rPr>
          <w:rFonts w:ascii="Arial" w:hAnsi="Arial" w:cs="Arial"/>
          <w:sz w:val="16"/>
          <w:szCs w:val="16"/>
        </w:rPr>
        <w:t>PRENEUR</w:t>
      </w:r>
      <w:r w:rsidR="001944B9" w:rsidRPr="00937E68">
        <w:rPr>
          <w:rFonts w:ascii="Arial" w:hAnsi="Arial" w:cs="Arial"/>
          <w:sz w:val="16"/>
          <w:szCs w:val="16"/>
        </w:rPr>
        <w:t xml:space="preserve"> (</w:t>
      </w:r>
      <w:r w:rsidR="004B0915" w:rsidRPr="00937E68">
        <w:rPr>
          <w:rFonts w:ascii="Arial" w:hAnsi="Arial" w:cs="Arial"/>
          <w:sz w:val="16"/>
          <w:szCs w:val="16"/>
        </w:rPr>
        <w:t>à</w:t>
      </w:r>
      <w:r w:rsidR="001944B9" w:rsidRPr="00937E68">
        <w:rPr>
          <w:rFonts w:ascii="Arial" w:hAnsi="Arial" w:cs="Arial"/>
          <w:sz w:val="16"/>
          <w:szCs w:val="16"/>
        </w:rPr>
        <w:t xml:space="preserve"> son Administrateur Provisoire o</w:t>
      </w:r>
      <w:r>
        <w:rPr>
          <w:rFonts w:ascii="Arial" w:hAnsi="Arial" w:cs="Arial"/>
          <w:sz w:val="16"/>
          <w:szCs w:val="16"/>
        </w:rPr>
        <w:t>u</w:t>
      </w:r>
      <w:r w:rsidR="001944B9" w:rsidRPr="00937E68">
        <w:rPr>
          <w:rFonts w:ascii="Arial" w:hAnsi="Arial" w:cs="Arial"/>
          <w:sz w:val="16"/>
          <w:szCs w:val="16"/>
        </w:rPr>
        <w:t xml:space="preserve"> </w:t>
      </w:r>
      <w:r>
        <w:rPr>
          <w:rFonts w:ascii="Arial" w:hAnsi="Arial" w:cs="Arial"/>
          <w:sz w:val="16"/>
          <w:szCs w:val="16"/>
        </w:rPr>
        <w:t>à</w:t>
      </w:r>
      <w:r w:rsidR="004B0915" w:rsidRPr="00937E68">
        <w:rPr>
          <w:rFonts w:ascii="Arial" w:hAnsi="Arial" w:cs="Arial"/>
          <w:sz w:val="16"/>
          <w:szCs w:val="16"/>
        </w:rPr>
        <w:t xml:space="preserve"> son </w:t>
      </w:r>
      <w:r w:rsidR="004B0915" w:rsidRPr="00937E68">
        <w:rPr>
          <w:rFonts w:ascii="Arial" w:hAnsi="Arial" w:cs="Arial"/>
          <w:sz w:val="16"/>
          <w:szCs w:val="16"/>
        </w:rPr>
        <w:lastRenderedPageBreak/>
        <w:t>Liquidateur J</w:t>
      </w:r>
      <w:r w:rsidR="001944B9" w:rsidRPr="00937E68">
        <w:rPr>
          <w:rFonts w:ascii="Arial" w:hAnsi="Arial" w:cs="Arial"/>
          <w:sz w:val="16"/>
          <w:szCs w:val="16"/>
        </w:rPr>
        <w:t>udiciaire) le paiement comptant de</w:t>
      </w:r>
      <w:r w:rsidR="004B0915" w:rsidRPr="00937E68">
        <w:rPr>
          <w:rFonts w:ascii="Arial" w:hAnsi="Arial" w:cs="Arial"/>
          <w:sz w:val="16"/>
          <w:szCs w:val="16"/>
        </w:rPr>
        <w:t xml:space="preserve"> </w:t>
      </w:r>
      <w:r w:rsidR="001944B9" w:rsidRPr="00937E68">
        <w:rPr>
          <w:rFonts w:ascii="Arial" w:hAnsi="Arial" w:cs="Arial"/>
          <w:sz w:val="16"/>
          <w:szCs w:val="16"/>
        </w:rPr>
        <w:t xml:space="preserve">tous les loyers </w:t>
      </w:r>
      <w:r w:rsidR="004B0915" w:rsidRPr="00937E68">
        <w:rPr>
          <w:rFonts w:ascii="Arial" w:hAnsi="Arial" w:cs="Arial"/>
          <w:sz w:val="16"/>
          <w:szCs w:val="16"/>
        </w:rPr>
        <w:t>afférents</w:t>
      </w:r>
      <w:r w:rsidR="001944B9" w:rsidRPr="00937E68">
        <w:rPr>
          <w:rFonts w:ascii="Arial" w:hAnsi="Arial" w:cs="Arial"/>
          <w:sz w:val="16"/>
          <w:szCs w:val="16"/>
        </w:rPr>
        <w:t xml:space="preserve"> </w:t>
      </w:r>
      <w:proofErr w:type="spellStart"/>
      <w:r w:rsidR="001944B9" w:rsidRPr="00937E68">
        <w:rPr>
          <w:rFonts w:ascii="Arial" w:hAnsi="Arial" w:cs="Arial"/>
          <w:sz w:val="16"/>
          <w:szCs w:val="16"/>
        </w:rPr>
        <w:t>a</w:t>
      </w:r>
      <w:proofErr w:type="spellEnd"/>
      <w:r w:rsidR="001944B9" w:rsidRPr="00937E68">
        <w:rPr>
          <w:rFonts w:ascii="Arial" w:hAnsi="Arial" w:cs="Arial"/>
          <w:sz w:val="16"/>
          <w:szCs w:val="16"/>
        </w:rPr>
        <w:t xml:space="preserve"> une période ou le </w:t>
      </w:r>
      <w:r w:rsidR="005313D8">
        <w:rPr>
          <w:rFonts w:ascii="Arial" w:hAnsi="Arial" w:cs="Arial"/>
          <w:sz w:val="16"/>
          <w:szCs w:val="16"/>
        </w:rPr>
        <w:t>PRENEUR</w:t>
      </w:r>
      <w:r w:rsidR="001944B9" w:rsidRPr="00937E68">
        <w:rPr>
          <w:rFonts w:ascii="Arial" w:hAnsi="Arial" w:cs="Arial"/>
          <w:sz w:val="16"/>
          <w:szCs w:val="16"/>
        </w:rPr>
        <w:t xml:space="preserve"> aura co</w:t>
      </w:r>
      <w:r w:rsidR="004B0915" w:rsidRPr="00937E68">
        <w:rPr>
          <w:rFonts w:ascii="Arial" w:hAnsi="Arial" w:cs="Arial"/>
          <w:sz w:val="16"/>
          <w:szCs w:val="16"/>
        </w:rPr>
        <w:t>nservé la jouissance des lieux loués, dè</w:t>
      </w:r>
      <w:r w:rsidR="001944B9" w:rsidRPr="00937E68">
        <w:rPr>
          <w:rFonts w:ascii="Arial" w:hAnsi="Arial" w:cs="Arial"/>
          <w:sz w:val="16"/>
          <w:szCs w:val="16"/>
        </w:rPr>
        <w:t>s</w:t>
      </w:r>
      <w:r w:rsidR="004B0915" w:rsidRPr="00937E68">
        <w:rPr>
          <w:rFonts w:ascii="Arial" w:hAnsi="Arial" w:cs="Arial"/>
          <w:sz w:val="16"/>
          <w:szCs w:val="16"/>
        </w:rPr>
        <w:t xml:space="preserve"> </w:t>
      </w:r>
      <w:r w:rsidR="001944B9" w:rsidRPr="00937E68">
        <w:rPr>
          <w:rFonts w:ascii="Arial" w:hAnsi="Arial" w:cs="Arial"/>
          <w:sz w:val="16"/>
          <w:szCs w:val="16"/>
        </w:rPr>
        <w:t xml:space="preserve">lors que cette période sera </w:t>
      </w:r>
      <w:r w:rsidR="004B0915" w:rsidRPr="00937E68">
        <w:rPr>
          <w:rFonts w:ascii="Arial" w:hAnsi="Arial" w:cs="Arial"/>
          <w:sz w:val="16"/>
          <w:szCs w:val="16"/>
        </w:rPr>
        <w:t>postérieure au j</w:t>
      </w:r>
      <w:r w:rsidR="001944B9" w:rsidRPr="00937E68">
        <w:rPr>
          <w:rFonts w:ascii="Arial" w:hAnsi="Arial" w:cs="Arial"/>
          <w:sz w:val="16"/>
          <w:szCs w:val="16"/>
        </w:rPr>
        <w:t xml:space="preserve">ugement d'Ouverture de la </w:t>
      </w:r>
      <w:r w:rsidR="004B0915" w:rsidRPr="00937E68">
        <w:rPr>
          <w:rFonts w:ascii="Arial" w:hAnsi="Arial" w:cs="Arial"/>
          <w:sz w:val="16"/>
          <w:szCs w:val="16"/>
        </w:rPr>
        <w:t>procédure</w:t>
      </w:r>
      <w:r w:rsidR="001944B9" w:rsidRPr="00937E68">
        <w:rPr>
          <w:rFonts w:ascii="Arial" w:hAnsi="Arial" w:cs="Arial"/>
          <w:sz w:val="16"/>
          <w:szCs w:val="16"/>
        </w:rPr>
        <w:t xml:space="preserve"> collective.</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Enfin, pour les sommes dues au titre de la période </w:t>
      </w:r>
      <w:r w:rsidR="004B0915" w:rsidRPr="00937E68">
        <w:rPr>
          <w:rFonts w:ascii="Arial" w:hAnsi="Arial" w:cs="Arial"/>
          <w:sz w:val="16"/>
          <w:szCs w:val="16"/>
        </w:rPr>
        <w:t>antérieure au j</w:t>
      </w:r>
      <w:r w:rsidR="00EB4DBB" w:rsidRPr="00937E68">
        <w:rPr>
          <w:rFonts w:ascii="Arial" w:hAnsi="Arial" w:cs="Arial"/>
          <w:sz w:val="16"/>
          <w:szCs w:val="16"/>
        </w:rPr>
        <w:t>ugement d'o</w:t>
      </w:r>
      <w:r w:rsidRPr="00937E68">
        <w:rPr>
          <w:rFonts w:ascii="Arial" w:hAnsi="Arial" w:cs="Arial"/>
          <w:sz w:val="16"/>
          <w:szCs w:val="16"/>
        </w:rPr>
        <w:t>uverture, il s'</w:t>
      </w:r>
      <w:r w:rsidR="004B0915" w:rsidRPr="00937E68">
        <w:rPr>
          <w:rFonts w:ascii="Arial" w:hAnsi="Arial" w:cs="Arial"/>
          <w:sz w:val="16"/>
          <w:szCs w:val="16"/>
        </w:rPr>
        <w:t>opèrera</w:t>
      </w:r>
      <w:r w:rsidRPr="00937E68">
        <w:rPr>
          <w:rFonts w:ascii="Arial" w:hAnsi="Arial" w:cs="Arial"/>
          <w:sz w:val="16"/>
          <w:szCs w:val="16"/>
        </w:rPr>
        <w:t xml:space="preserve"> de</w:t>
      </w:r>
      <w:r w:rsidR="004B0915" w:rsidRPr="00937E68">
        <w:rPr>
          <w:rFonts w:ascii="Arial" w:hAnsi="Arial" w:cs="Arial"/>
          <w:sz w:val="16"/>
          <w:szCs w:val="16"/>
        </w:rPr>
        <w:t xml:space="preserve"> </w:t>
      </w:r>
      <w:r w:rsidRPr="00937E68">
        <w:rPr>
          <w:rFonts w:ascii="Arial" w:hAnsi="Arial" w:cs="Arial"/>
          <w:sz w:val="16"/>
          <w:szCs w:val="16"/>
        </w:rPr>
        <w:t xml:space="preserve">plein droit une compensation entre celles-ci et </w:t>
      </w:r>
      <w:r w:rsidR="001523A8">
        <w:rPr>
          <w:rFonts w:ascii="Arial" w:hAnsi="Arial" w:cs="Arial"/>
          <w:sz w:val="16"/>
          <w:szCs w:val="16"/>
        </w:rPr>
        <w:t>l</w:t>
      </w:r>
      <w:r w:rsidRPr="00937E68">
        <w:rPr>
          <w:rFonts w:ascii="Arial" w:hAnsi="Arial" w:cs="Arial"/>
          <w:sz w:val="16"/>
          <w:szCs w:val="16"/>
        </w:rPr>
        <w:t xml:space="preserve">e </w:t>
      </w:r>
      <w:r w:rsidR="004B0915" w:rsidRPr="00937E68">
        <w:rPr>
          <w:rFonts w:ascii="Arial" w:hAnsi="Arial" w:cs="Arial"/>
          <w:sz w:val="16"/>
          <w:szCs w:val="16"/>
        </w:rPr>
        <w:t>dépôt</w:t>
      </w:r>
      <w:r w:rsidRPr="00937E68">
        <w:rPr>
          <w:rFonts w:ascii="Arial" w:hAnsi="Arial" w:cs="Arial"/>
          <w:sz w:val="16"/>
          <w:szCs w:val="16"/>
        </w:rPr>
        <w:t xml:space="preserve"> de garantie dont il est ici </w:t>
      </w:r>
      <w:r w:rsidR="004B0915" w:rsidRPr="00937E68">
        <w:rPr>
          <w:rFonts w:ascii="Arial" w:hAnsi="Arial" w:cs="Arial"/>
          <w:sz w:val="16"/>
          <w:szCs w:val="16"/>
        </w:rPr>
        <w:t>spécifié</w:t>
      </w:r>
      <w:r w:rsidRPr="00937E68">
        <w:rPr>
          <w:rFonts w:ascii="Arial" w:hAnsi="Arial" w:cs="Arial"/>
          <w:sz w:val="16"/>
          <w:szCs w:val="16"/>
        </w:rPr>
        <w:t xml:space="preserve"> qu‘il a </w:t>
      </w:r>
      <w:r w:rsidR="004B0915" w:rsidRPr="00937E68">
        <w:rPr>
          <w:rFonts w:ascii="Arial" w:hAnsi="Arial" w:cs="Arial"/>
          <w:sz w:val="16"/>
          <w:szCs w:val="16"/>
        </w:rPr>
        <w:t xml:space="preserve">été </w:t>
      </w:r>
      <w:r w:rsidRPr="00937E68">
        <w:rPr>
          <w:rFonts w:ascii="Arial" w:hAnsi="Arial" w:cs="Arial"/>
          <w:sz w:val="16"/>
          <w:szCs w:val="16"/>
        </w:rPr>
        <w:t xml:space="preserve">remis par le </w:t>
      </w:r>
      <w:r w:rsidR="005313D8">
        <w:rPr>
          <w:rFonts w:ascii="Arial" w:hAnsi="Arial" w:cs="Arial"/>
          <w:sz w:val="16"/>
          <w:szCs w:val="16"/>
        </w:rPr>
        <w:t>PRENEUR</w:t>
      </w:r>
      <w:r w:rsidRPr="00937E68">
        <w:rPr>
          <w:rFonts w:ascii="Arial" w:hAnsi="Arial" w:cs="Arial"/>
          <w:sz w:val="16"/>
          <w:szCs w:val="16"/>
        </w:rPr>
        <w:t xml:space="preserve"> au </w:t>
      </w:r>
      <w:r w:rsidR="005313D8">
        <w:rPr>
          <w:rFonts w:ascii="Arial" w:hAnsi="Arial" w:cs="Arial"/>
          <w:sz w:val="16"/>
          <w:szCs w:val="16"/>
        </w:rPr>
        <w:t>BAILLEUR</w:t>
      </w:r>
      <w:r w:rsidRPr="00937E68">
        <w:rPr>
          <w:rFonts w:ascii="Arial" w:hAnsi="Arial" w:cs="Arial"/>
          <w:sz w:val="16"/>
          <w:szCs w:val="16"/>
        </w:rPr>
        <w:t xml:space="preserve"> </w:t>
      </w:r>
      <w:r w:rsidR="005A1287">
        <w:rPr>
          <w:rFonts w:ascii="Arial" w:hAnsi="Arial" w:cs="Arial"/>
          <w:sz w:val="16"/>
          <w:szCs w:val="16"/>
        </w:rPr>
        <w:t>à</w:t>
      </w:r>
      <w:r w:rsidRPr="00937E68">
        <w:rPr>
          <w:rFonts w:ascii="Arial" w:hAnsi="Arial" w:cs="Arial"/>
          <w:sz w:val="16"/>
          <w:szCs w:val="16"/>
        </w:rPr>
        <w:t xml:space="preserve"> titre de s</w:t>
      </w:r>
      <w:r w:rsidR="005A1287">
        <w:rPr>
          <w:rFonts w:ascii="Arial" w:hAnsi="Arial" w:cs="Arial"/>
          <w:sz w:val="16"/>
          <w:szCs w:val="16"/>
        </w:rPr>
        <w:t>û</w:t>
      </w:r>
      <w:r w:rsidRPr="00937E68">
        <w:rPr>
          <w:rFonts w:ascii="Arial" w:hAnsi="Arial" w:cs="Arial"/>
          <w:sz w:val="16"/>
          <w:szCs w:val="16"/>
        </w:rPr>
        <w:t>reté dans les termes des articles 2333 et suivants du</w:t>
      </w:r>
      <w:r w:rsidR="004B0915" w:rsidRPr="00937E68">
        <w:rPr>
          <w:rFonts w:ascii="Arial" w:hAnsi="Arial" w:cs="Arial"/>
          <w:sz w:val="16"/>
          <w:szCs w:val="16"/>
        </w:rPr>
        <w:t xml:space="preserve"> </w:t>
      </w:r>
      <w:r w:rsidRPr="00937E68">
        <w:rPr>
          <w:rFonts w:ascii="Arial" w:hAnsi="Arial" w:cs="Arial"/>
          <w:sz w:val="16"/>
          <w:szCs w:val="16"/>
        </w:rPr>
        <w:t>Code Civil.</w:t>
      </w:r>
    </w:p>
    <w:p w:rsidR="001944B9" w:rsidRPr="00937E68" w:rsidRDefault="001944B9" w:rsidP="006F0B40">
      <w:pPr>
        <w:jc w:val="both"/>
        <w:rPr>
          <w:rFonts w:ascii="Arial" w:hAnsi="Arial" w:cs="Arial"/>
          <w:sz w:val="16"/>
          <w:szCs w:val="16"/>
        </w:rPr>
      </w:pPr>
      <w:r w:rsidRPr="00937E68">
        <w:rPr>
          <w:rFonts w:ascii="Arial" w:hAnsi="Arial" w:cs="Arial"/>
          <w:sz w:val="16"/>
          <w:szCs w:val="16"/>
        </w:rPr>
        <w:t xml:space="preserve">Si, </w:t>
      </w:r>
      <w:r w:rsidR="00EB4DBB" w:rsidRPr="00937E68">
        <w:rPr>
          <w:rFonts w:ascii="Arial" w:hAnsi="Arial" w:cs="Arial"/>
          <w:sz w:val="16"/>
          <w:szCs w:val="16"/>
        </w:rPr>
        <w:t>après jugement d'o</w:t>
      </w:r>
      <w:r w:rsidRPr="00937E68">
        <w:rPr>
          <w:rFonts w:ascii="Arial" w:hAnsi="Arial" w:cs="Arial"/>
          <w:sz w:val="16"/>
          <w:szCs w:val="16"/>
        </w:rPr>
        <w:t>uverture il y a poursuite de l'</w:t>
      </w:r>
      <w:r w:rsidR="004B0915" w:rsidRPr="00937E68">
        <w:rPr>
          <w:rFonts w:ascii="Arial" w:hAnsi="Arial" w:cs="Arial"/>
          <w:sz w:val="16"/>
          <w:szCs w:val="16"/>
        </w:rPr>
        <w:t>activité</w:t>
      </w:r>
      <w:r w:rsidRPr="00937E68">
        <w:rPr>
          <w:rFonts w:ascii="Arial" w:hAnsi="Arial" w:cs="Arial"/>
          <w:sz w:val="16"/>
          <w:szCs w:val="16"/>
        </w:rPr>
        <w:t xml:space="preserve"> du </w:t>
      </w:r>
      <w:r w:rsidR="005313D8">
        <w:rPr>
          <w:rFonts w:ascii="Arial" w:hAnsi="Arial" w:cs="Arial"/>
          <w:sz w:val="16"/>
          <w:szCs w:val="16"/>
        </w:rPr>
        <w:t>PRENEUR</w:t>
      </w:r>
      <w:r w:rsidRPr="00937E68">
        <w:rPr>
          <w:rFonts w:ascii="Arial" w:hAnsi="Arial" w:cs="Arial"/>
          <w:sz w:val="16"/>
          <w:szCs w:val="16"/>
        </w:rPr>
        <w:t xml:space="preserve"> dans les lieux loués, le</w:t>
      </w:r>
      <w:r w:rsidR="004B0915" w:rsidRPr="00937E68">
        <w:rPr>
          <w:rFonts w:ascii="Arial" w:hAnsi="Arial" w:cs="Arial"/>
          <w:sz w:val="16"/>
          <w:szCs w:val="16"/>
        </w:rPr>
        <w:t xml:space="preserve"> dépôt</w:t>
      </w:r>
      <w:r w:rsidRPr="00937E68">
        <w:rPr>
          <w:rFonts w:ascii="Arial" w:hAnsi="Arial" w:cs="Arial"/>
          <w:sz w:val="16"/>
          <w:szCs w:val="16"/>
        </w:rPr>
        <w:t xml:space="preserve"> de garantie devra donc </w:t>
      </w:r>
      <w:r w:rsidR="004B0915" w:rsidRPr="00937E68">
        <w:rPr>
          <w:rFonts w:ascii="Arial" w:hAnsi="Arial" w:cs="Arial"/>
          <w:sz w:val="16"/>
          <w:szCs w:val="16"/>
        </w:rPr>
        <w:t>être</w:t>
      </w:r>
      <w:r w:rsidRPr="00937E68">
        <w:rPr>
          <w:rFonts w:ascii="Arial" w:hAnsi="Arial" w:cs="Arial"/>
          <w:sz w:val="16"/>
          <w:szCs w:val="16"/>
        </w:rPr>
        <w:t xml:space="preserve"> </w:t>
      </w:r>
      <w:r w:rsidR="004B0915" w:rsidRPr="00937E68">
        <w:rPr>
          <w:rFonts w:ascii="Arial" w:hAnsi="Arial" w:cs="Arial"/>
          <w:sz w:val="16"/>
          <w:szCs w:val="16"/>
        </w:rPr>
        <w:t>immédiatement</w:t>
      </w:r>
      <w:r w:rsidRPr="00937E68">
        <w:rPr>
          <w:rFonts w:ascii="Arial" w:hAnsi="Arial" w:cs="Arial"/>
          <w:sz w:val="16"/>
          <w:szCs w:val="16"/>
        </w:rPr>
        <w:t xml:space="preserve"> reconstitué entre les mains du </w:t>
      </w:r>
      <w:r w:rsidR="005313D8">
        <w:rPr>
          <w:rFonts w:ascii="Arial" w:hAnsi="Arial" w:cs="Arial"/>
          <w:sz w:val="16"/>
          <w:szCs w:val="16"/>
        </w:rPr>
        <w:t>BAILLEUR</w:t>
      </w:r>
      <w:r w:rsidRPr="00937E68">
        <w:rPr>
          <w:rFonts w:ascii="Arial" w:hAnsi="Arial" w:cs="Arial"/>
          <w:sz w:val="16"/>
          <w:szCs w:val="16"/>
        </w:rPr>
        <w:t>.</w:t>
      </w:r>
    </w:p>
    <w:p w:rsidR="00CF5DC8" w:rsidRDefault="001944B9" w:rsidP="005A1287">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respecter l'</w:t>
      </w:r>
      <w:r w:rsidR="004B0915" w:rsidRPr="00937E68">
        <w:rPr>
          <w:rFonts w:ascii="Arial" w:hAnsi="Arial" w:cs="Arial"/>
          <w:sz w:val="16"/>
          <w:szCs w:val="16"/>
        </w:rPr>
        <w:t xml:space="preserve">intégralité des dispositions ci-dessus, à </w:t>
      </w:r>
      <w:r w:rsidRPr="00937E68">
        <w:rPr>
          <w:rFonts w:ascii="Arial" w:hAnsi="Arial" w:cs="Arial"/>
          <w:sz w:val="16"/>
          <w:szCs w:val="16"/>
        </w:rPr>
        <w:t xml:space="preserve">peine de </w:t>
      </w:r>
      <w:r w:rsidR="004B0915" w:rsidRPr="00937E68">
        <w:rPr>
          <w:rFonts w:ascii="Arial" w:hAnsi="Arial" w:cs="Arial"/>
          <w:sz w:val="16"/>
          <w:szCs w:val="16"/>
        </w:rPr>
        <w:t>résiliation</w:t>
      </w:r>
      <w:r w:rsidRPr="00937E68">
        <w:rPr>
          <w:rFonts w:ascii="Arial" w:hAnsi="Arial" w:cs="Arial"/>
          <w:sz w:val="16"/>
          <w:szCs w:val="16"/>
        </w:rPr>
        <w:t xml:space="preserve"> du bail.</w:t>
      </w:r>
    </w:p>
    <w:p w:rsidR="005A1287" w:rsidRPr="005A1287" w:rsidRDefault="005A1287" w:rsidP="005A1287">
      <w:pPr>
        <w:spacing w:after="0"/>
        <w:jc w:val="both"/>
        <w:rPr>
          <w:rFonts w:ascii="Arial" w:hAnsi="Arial" w:cs="Arial"/>
          <w:sz w:val="16"/>
          <w:szCs w:val="16"/>
        </w:rPr>
      </w:pPr>
    </w:p>
    <w:p w:rsidR="004A0E03" w:rsidRPr="00937E68" w:rsidRDefault="004A0E03" w:rsidP="005A1287">
      <w:pPr>
        <w:pStyle w:val="Style1"/>
        <w:rPr>
          <w:color w:val="FF0000"/>
          <w:sz w:val="16"/>
          <w:szCs w:val="16"/>
        </w:rPr>
      </w:pPr>
      <w:bookmarkStart w:id="80" w:name="_Toc511232334"/>
      <w:r w:rsidRPr="00937E68">
        <w:rPr>
          <w:sz w:val="16"/>
          <w:szCs w:val="16"/>
        </w:rPr>
        <w:t>Faculté de substitution et de division</w:t>
      </w:r>
      <w:bookmarkEnd w:id="80"/>
      <w:r w:rsidRPr="00937E68">
        <w:rPr>
          <w:sz w:val="16"/>
          <w:szCs w:val="16"/>
        </w:rPr>
        <w:t xml:space="preserve"> </w:t>
      </w:r>
    </w:p>
    <w:p w:rsidR="004A0E03" w:rsidRPr="00937E68" w:rsidRDefault="004A0E03" w:rsidP="005A1287">
      <w:pPr>
        <w:spacing w:after="0"/>
        <w:rPr>
          <w:b/>
          <w:color w:val="FF0000"/>
          <w:sz w:val="16"/>
          <w:szCs w:val="16"/>
        </w:rPr>
      </w:pPr>
    </w:p>
    <w:p w:rsidR="00EB4DBB" w:rsidRPr="00937E68" w:rsidRDefault="00EB4DBB" w:rsidP="005A1287">
      <w:pPr>
        <w:pStyle w:val="Style3"/>
        <w:numPr>
          <w:ilvl w:val="0"/>
          <w:numId w:val="29"/>
        </w:numPr>
        <w:rPr>
          <w:sz w:val="16"/>
          <w:szCs w:val="16"/>
        </w:rPr>
      </w:pPr>
      <w:bookmarkStart w:id="81" w:name="_Toc511232335"/>
      <w:r w:rsidRPr="00937E68">
        <w:rPr>
          <w:sz w:val="16"/>
          <w:szCs w:val="16"/>
        </w:rPr>
        <w:t>Substitution</w:t>
      </w:r>
      <w:bookmarkEnd w:id="81"/>
    </w:p>
    <w:p w:rsidR="00882ABF" w:rsidRDefault="00EB4DBB" w:rsidP="005A1287">
      <w:pPr>
        <w:spacing w:after="0" w:line="273" w:lineRule="exact"/>
        <w:jc w:val="both"/>
        <w:rPr>
          <w:rFonts w:ascii="Arial" w:hAnsi="Arial" w:cs="Arial"/>
          <w:color w:val="000000"/>
          <w:sz w:val="16"/>
          <w:szCs w:val="16"/>
        </w:rPr>
      </w:pPr>
      <w:r w:rsidRPr="00937E68">
        <w:rPr>
          <w:rFonts w:ascii="Arial" w:hAnsi="Arial" w:cs="Arial"/>
          <w:color w:val="000000"/>
          <w:sz w:val="16"/>
          <w:szCs w:val="16"/>
        </w:rPr>
        <w:t xml:space="preserve">Il est expressément convenu que le </w:t>
      </w:r>
      <w:r w:rsidR="005313D8">
        <w:rPr>
          <w:rFonts w:ascii="Arial" w:hAnsi="Arial" w:cs="Arial"/>
          <w:color w:val="000000"/>
          <w:sz w:val="16"/>
          <w:szCs w:val="16"/>
        </w:rPr>
        <w:t>BAILLEUR</w:t>
      </w:r>
      <w:r w:rsidRPr="00937E68">
        <w:rPr>
          <w:rFonts w:ascii="Arial" w:hAnsi="Arial" w:cs="Arial"/>
          <w:color w:val="000000"/>
          <w:sz w:val="16"/>
          <w:szCs w:val="16"/>
        </w:rPr>
        <w:t xml:space="preserve"> aura la faculté de se substituer toutes personnes</w:t>
      </w:r>
      <w:r w:rsidRPr="00937E68">
        <w:rPr>
          <w:sz w:val="16"/>
          <w:szCs w:val="16"/>
        </w:rPr>
        <w:t xml:space="preserve"> </w:t>
      </w:r>
      <w:r w:rsidRPr="00937E68">
        <w:rPr>
          <w:rFonts w:ascii="Arial" w:hAnsi="Arial" w:cs="Arial"/>
          <w:color w:val="000000"/>
          <w:sz w:val="16"/>
          <w:szCs w:val="16"/>
        </w:rPr>
        <w:t>physiques ou morales de son choix ou de leur céder en tout ou partie les droits résultant du présent</w:t>
      </w:r>
      <w:r w:rsidRPr="00937E68">
        <w:rPr>
          <w:sz w:val="16"/>
          <w:szCs w:val="16"/>
        </w:rPr>
        <w:t xml:space="preserve"> </w:t>
      </w:r>
      <w:r w:rsidRPr="00937E68">
        <w:rPr>
          <w:rFonts w:ascii="Arial" w:hAnsi="Arial" w:cs="Arial"/>
          <w:color w:val="000000"/>
          <w:sz w:val="16"/>
          <w:szCs w:val="16"/>
        </w:rPr>
        <w:t xml:space="preserve">bail. Le </w:t>
      </w:r>
      <w:r w:rsidR="005313D8">
        <w:rPr>
          <w:rFonts w:ascii="Arial" w:hAnsi="Arial" w:cs="Arial"/>
          <w:color w:val="000000"/>
          <w:sz w:val="16"/>
          <w:szCs w:val="16"/>
        </w:rPr>
        <w:t>PRENEUR</w:t>
      </w:r>
      <w:r w:rsidRPr="00937E68">
        <w:rPr>
          <w:rFonts w:ascii="Arial" w:hAnsi="Arial" w:cs="Arial"/>
          <w:color w:val="000000"/>
          <w:sz w:val="16"/>
          <w:szCs w:val="16"/>
        </w:rPr>
        <w:t xml:space="preserve"> en sera alors informé par courrier adressé en la forme recommandée avec accusé</w:t>
      </w:r>
      <w:r w:rsidRPr="00937E68">
        <w:rPr>
          <w:sz w:val="16"/>
          <w:szCs w:val="16"/>
        </w:rPr>
        <w:t xml:space="preserve"> </w:t>
      </w:r>
      <w:r w:rsidRPr="00937E68">
        <w:rPr>
          <w:rFonts w:ascii="Arial" w:hAnsi="Arial" w:cs="Arial"/>
          <w:color w:val="000000"/>
          <w:sz w:val="16"/>
          <w:szCs w:val="16"/>
        </w:rPr>
        <w:t>de réception.</w:t>
      </w:r>
    </w:p>
    <w:p w:rsidR="005A1287" w:rsidRPr="005A1287" w:rsidRDefault="005A1287" w:rsidP="005A1287">
      <w:pPr>
        <w:spacing w:after="0" w:line="273" w:lineRule="exact"/>
        <w:jc w:val="both"/>
        <w:rPr>
          <w:rFonts w:ascii="Arial" w:hAnsi="Arial" w:cs="Arial"/>
          <w:color w:val="000000"/>
          <w:sz w:val="16"/>
          <w:szCs w:val="16"/>
        </w:rPr>
      </w:pPr>
    </w:p>
    <w:p w:rsidR="00EB4DBB" w:rsidRPr="00937E68" w:rsidRDefault="00EB4DBB" w:rsidP="005A1287">
      <w:pPr>
        <w:pStyle w:val="Style3"/>
        <w:numPr>
          <w:ilvl w:val="0"/>
          <w:numId w:val="29"/>
        </w:numPr>
        <w:rPr>
          <w:sz w:val="16"/>
          <w:szCs w:val="16"/>
        </w:rPr>
      </w:pPr>
      <w:bookmarkStart w:id="82" w:name="_Toc511232336"/>
      <w:r w:rsidRPr="00937E68">
        <w:rPr>
          <w:sz w:val="16"/>
          <w:szCs w:val="16"/>
        </w:rPr>
        <w:t>Division</w:t>
      </w:r>
      <w:bookmarkEnd w:id="82"/>
    </w:p>
    <w:p w:rsidR="00EB4DBB" w:rsidRPr="00937E68" w:rsidRDefault="00EB4DBB" w:rsidP="005A1287">
      <w:pPr>
        <w:spacing w:after="0" w:line="240" w:lineRule="exact"/>
        <w:jc w:val="both"/>
        <w:rPr>
          <w:sz w:val="16"/>
          <w:szCs w:val="16"/>
        </w:rPr>
      </w:pPr>
      <w:r w:rsidRPr="00937E68">
        <w:rPr>
          <w:rFonts w:ascii="Arial" w:hAnsi="Arial" w:cs="Arial"/>
          <w:color w:val="000000"/>
          <w:sz w:val="16"/>
          <w:szCs w:val="16"/>
        </w:rPr>
        <w:t xml:space="preserve">Le </w:t>
      </w:r>
      <w:r w:rsidR="005313D8">
        <w:rPr>
          <w:rFonts w:ascii="Arial" w:hAnsi="Arial" w:cs="Arial"/>
          <w:color w:val="000000"/>
          <w:sz w:val="16"/>
          <w:szCs w:val="16"/>
        </w:rPr>
        <w:t>BAILLEUR</w:t>
      </w:r>
      <w:r w:rsidRPr="00937E68">
        <w:rPr>
          <w:rFonts w:ascii="Arial" w:hAnsi="Arial" w:cs="Arial"/>
          <w:color w:val="000000"/>
          <w:sz w:val="16"/>
          <w:szCs w:val="16"/>
        </w:rPr>
        <w:t xml:space="preserve"> se réserve le droit de diviser le bail si une partie ou fraction de l’immeuble ou des lieux</w:t>
      </w:r>
      <w:r w:rsidRPr="00937E68">
        <w:rPr>
          <w:sz w:val="16"/>
          <w:szCs w:val="16"/>
        </w:rPr>
        <w:t xml:space="preserve"> </w:t>
      </w:r>
      <w:r w:rsidRPr="00937E68">
        <w:rPr>
          <w:rFonts w:ascii="Arial" w:hAnsi="Arial" w:cs="Arial"/>
          <w:color w:val="000000"/>
          <w:sz w:val="16"/>
          <w:szCs w:val="16"/>
        </w:rPr>
        <w:t xml:space="preserve">loués venait à être vendus. Le </w:t>
      </w:r>
      <w:r w:rsidR="005313D8">
        <w:rPr>
          <w:rFonts w:ascii="Arial" w:hAnsi="Arial" w:cs="Arial"/>
          <w:color w:val="000000"/>
          <w:sz w:val="16"/>
          <w:szCs w:val="16"/>
        </w:rPr>
        <w:t>PRENEUR</w:t>
      </w:r>
      <w:r w:rsidRPr="00937E68">
        <w:rPr>
          <w:rFonts w:ascii="Arial" w:hAnsi="Arial" w:cs="Arial"/>
          <w:color w:val="000000"/>
          <w:sz w:val="16"/>
          <w:szCs w:val="16"/>
        </w:rPr>
        <w:t xml:space="preserve"> accepte d'ores et déjà la novation par changement de</w:t>
      </w:r>
      <w:r w:rsidRPr="00937E68">
        <w:rPr>
          <w:sz w:val="16"/>
          <w:szCs w:val="16"/>
        </w:rPr>
        <w:t xml:space="preserve"> </w:t>
      </w:r>
      <w:r w:rsidR="005313D8">
        <w:rPr>
          <w:rFonts w:ascii="Arial" w:hAnsi="Arial" w:cs="Arial"/>
          <w:color w:val="000000"/>
          <w:sz w:val="16"/>
          <w:szCs w:val="16"/>
        </w:rPr>
        <w:t>BAILLEUR</w:t>
      </w:r>
      <w:r w:rsidRPr="00937E68">
        <w:rPr>
          <w:rFonts w:ascii="Arial" w:hAnsi="Arial" w:cs="Arial"/>
          <w:color w:val="000000"/>
          <w:sz w:val="16"/>
          <w:szCs w:val="16"/>
        </w:rPr>
        <w:t xml:space="preserve"> qui en serait la conséquence et les effets qui pourraient s'attacher à cette division.</w:t>
      </w:r>
    </w:p>
    <w:p w:rsidR="003D01A2" w:rsidRPr="00937E68" w:rsidRDefault="003D01A2" w:rsidP="005A1287">
      <w:pPr>
        <w:spacing w:after="0"/>
        <w:rPr>
          <w:b/>
          <w:color w:val="FF0000"/>
          <w:sz w:val="16"/>
          <w:szCs w:val="16"/>
        </w:rPr>
      </w:pPr>
    </w:p>
    <w:p w:rsidR="00CF5DC8" w:rsidRPr="00937E68" w:rsidRDefault="00CF5DC8" w:rsidP="00792E20">
      <w:pPr>
        <w:pStyle w:val="Style1"/>
        <w:rPr>
          <w:color w:val="FF0000"/>
          <w:sz w:val="16"/>
          <w:szCs w:val="16"/>
        </w:rPr>
      </w:pPr>
      <w:bookmarkStart w:id="83" w:name="_Toc511232337"/>
      <w:r w:rsidRPr="00937E68">
        <w:rPr>
          <w:sz w:val="16"/>
          <w:szCs w:val="16"/>
        </w:rPr>
        <w:t xml:space="preserve">Droit de préemption du </w:t>
      </w:r>
      <w:r w:rsidR="005313D8">
        <w:rPr>
          <w:sz w:val="16"/>
          <w:szCs w:val="16"/>
        </w:rPr>
        <w:t>PRENEUR</w:t>
      </w:r>
      <w:r w:rsidRPr="00937E68">
        <w:rPr>
          <w:sz w:val="16"/>
          <w:szCs w:val="16"/>
        </w:rPr>
        <w:t xml:space="preserve"> en cas de vente des locaux loués</w:t>
      </w:r>
      <w:bookmarkEnd w:id="83"/>
    </w:p>
    <w:p w:rsidR="004A7A55" w:rsidRPr="00937E68" w:rsidRDefault="004A7A55" w:rsidP="004A7A55">
      <w:pPr>
        <w:spacing w:before="307" w:after="0" w:line="249" w:lineRule="exact"/>
        <w:rPr>
          <w:rFonts w:ascii="Arial" w:hAnsi="Arial" w:cs="Arial"/>
          <w:color w:val="000000"/>
          <w:sz w:val="16"/>
          <w:szCs w:val="16"/>
        </w:rPr>
      </w:pPr>
      <w:r w:rsidRPr="00937E68">
        <w:rPr>
          <w:rFonts w:ascii="Arial" w:hAnsi="Arial" w:cs="Arial"/>
          <w:color w:val="000000"/>
          <w:sz w:val="16"/>
          <w:szCs w:val="16"/>
        </w:rPr>
        <w:t xml:space="preserve">En cas de décision du </w:t>
      </w:r>
      <w:r w:rsidR="005313D8">
        <w:rPr>
          <w:rFonts w:ascii="Arial" w:hAnsi="Arial" w:cs="Arial"/>
          <w:color w:val="000000"/>
          <w:sz w:val="16"/>
          <w:szCs w:val="16"/>
        </w:rPr>
        <w:t>BAILLEUR</w:t>
      </w:r>
      <w:r w:rsidRPr="00937E68">
        <w:rPr>
          <w:rFonts w:ascii="Arial" w:hAnsi="Arial" w:cs="Arial"/>
          <w:color w:val="000000"/>
          <w:sz w:val="16"/>
          <w:szCs w:val="16"/>
        </w:rPr>
        <w:t xml:space="preserve"> de vendre les locaux loués à usage commercial ou artisanal, le</w:t>
      </w:r>
      <w:r w:rsidRPr="00937E68">
        <w:rPr>
          <w:sz w:val="16"/>
          <w:szCs w:val="16"/>
        </w:rPr>
        <w:t xml:space="preserve"> </w:t>
      </w:r>
      <w:r w:rsidR="005313D8">
        <w:rPr>
          <w:rFonts w:ascii="Arial" w:hAnsi="Arial" w:cs="Arial"/>
          <w:color w:val="000000"/>
          <w:sz w:val="16"/>
          <w:szCs w:val="16"/>
        </w:rPr>
        <w:t>PRENEUR</w:t>
      </w:r>
      <w:r w:rsidRPr="00937E68">
        <w:rPr>
          <w:rFonts w:ascii="Arial" w:hAnsi="Arial" w:cs="Arial"/>
          <w:color w:val="000000"/>
          <w:sz w:val="16"/>
          <w:szCs w:val="16"/>
        </w:rPr>
        <w:t xml:space="preserve"> disposera d'un droit de préemption s’exerçant selon les modalités suivantes :</w:t>
      </w:r>
    </w:p>
    <w:p w:rsidR="004A7A55" w:rsidRPr="00937E68" w:rsidRDefault="004A7A55" w:rsidP="00D16248">
      <w:pPr>
        <w:spacing w:after="0" w:line="249" w:lineRule="exact"/>
        <w:rPr>
          <w:sz w:val="16"/>
          <w:szCs w:val="16"/>
        </w:rPr>
      </w:pPr>
    </w:p>
    <w:p w:rsidR="004A7A55" w:rsidRPr="00937E68" w:rsidRDefault="004A7A55" w:rsidP="00D16248">
      <w:pPr>
        <w:pStyle w:val="Style3"/>
        <w:numPr>
          <w:ilvl w:val="0"/>
          <w:numId w:val="22"/>
        </w:numPr>
        <w:rPr>
          <w:sz w:val="16"/>
          <w:szCs w:val="16"/>
        </w:rPr>
      </w:pPr>
      <w:bookmarkStart w:id="84" w:name="_Toc511232338"/>
      <w:r w:rsidRPr="00937E68">
        <w:rPr>
          <w:sz w:val="16"/>
          <w:szCs w:val="16"/>
        </w:rPr>
        <w:t>Notification initiale</w:t>
      </w:r>
      <w:bookmarkEnd w:id="84"/>
    </w:p>
    <w:p w:rsidR="0030639C" w:rsidRPr="00937E68" w:rsidRDefault="0030639C"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BAILLEUR</w:t>
      </w:r>
      <w:r w:rsidRPr="005A1287">
        <w:rPr>
          <w:rFonts w:ascii="Arial" w:hAnsi="Arial" w:cs="Arial"/>
          <w:sz w:val="16"/>
          <w:szCs w:val="16"/>
        </w:rPr>
        <w:t xml:space="preserve"> informera de son intention de vente le </w:t>
      </w:r>
      <w:r w:rsidR="005313D8">
        <w:rPr>
          <w:rFonts w:ascii="Arial" w:hAnsi="Arial" w:cs="Arial"/>
          <w:sz w:val="16"/>
          <w:szCs w:val="16"/>
        </w:rPr>
        <w:t>PRENEUR</w:t>
      </w:r>
      <w:r w:rsidRPr="005A1287">
        <w:rPr>
          <w:rFonts w:ascii="Arial" w:hAnsi="Arial" w:cs="Arial"/>
          <w:sz w:val="16"/>
          <w:szCs w:val="16"/>
        </w:rPr>
        <w:t xml:space="preserve"> par courrier </w:t>
      </w:r>
      <w:r w:rsidR="0030639C" w:rsidRPr="005A1287">
        <w:rPr>
          <w:rFonts w:ascii="Arial" w:hAnsi="Arial" w:cs="Arial"/>
          <w:sz w:val="16"/>
          <w:szCs w:val="16"/>
        </w:rPr>
        <w:t>recommandé</w:t>
      </w:r>
      <w:r w:rsidRPr="005A1287">
        <w:rPr>
          <w:rFonts w:ascii="Arial" w:hAnsi="Arial" w:cs="Arial"/>
          <w:sz w:val="16"/>
          <w:szCs w:val="16"/>
        </w:rPr>
        <w:t xml:space="preserve"> avec</w:t>
      </w:r>
      <w:r w:rsidR="0030639C" w:rsidRPr="005A1287">
        <w:rPr>
          <w:rFonts w:ascii="Arial" w:hAnsi="Arial" w:cs="Arial"/>
          <w:sz w:val="16"/>
          <w:szCs w:val="16"/>
        </w:rPr>
        <w:t xml:space="preserve"> </w:t>
      </w:r>
      <w:r w:rsidRPr="005A1287">
        <w:rPr>
          <w:rFonts w:ascii="Arial" w:hAnsi="Arial" w:cs="Arial"/>
          <w:sz w:val="16"/>
          <w:szCs w:val="16"/>
        </w:rPr>
        <w:t xml:space="preserve">accusé de </w:t>
      </w:r>
      <w:r w:rsidR="0030639C" w:rsidRPr="005A1287">
        <w:rPr>
          <w:rFonts w:ascii="Arial" w:hAnsi="Arial" w:cs="Arial"/>
          <w:sz w:val="16"/>
          <w:szCs w:val="16"/>
        </w:rPr>
        <w:t>réception</w:t>
      </w:r>
      <w:r w:rsidRPr="005A1287">
        <w:rPr>
          <w:rFonts w:ascii="Arial" w:hAnsi="Arial" w:cs="Arial"/>
          <w:sz w:val="16"/>
          <w:szCs w:val="16"/>
        </w:rPr>
        <w:t xml:space="preserve"> ou par courrier remis en main propre contre récépissé ou émargement. Ce courrier</w:t>
      </w:r>
      <w:r w:rsidR="0030639C" w:rsidRPr="005A1287">
        <w:rPr>
          <w:rFonts w:ascii="Arial" w:hAnsi="Arial" w:cs="Arial"/>
          <w:sz w:val="16"/>
          <w:szCs w:val="16"/>
        </w:rPr>
        <w:t xml:space="preserve"> mentionnera le </w:t>
      </w:r>
      <w:r w:rsidRPr="005A1287">
        <w:rPr>
          <w:rFonts w:ascii="Arial" w:hAnsi="Arial" w:cs="Arial"/>
          <w:sz w:val="16"/>
          <w:szCs w:val="16"/>
        </w:rPr>
        <w:t>prix ainsi que les conditions de la vente envisagée e</w:t>
      </w:r>
      <w:r w:rsidR="0030639C" w:rsidRPr="005A1287">
        <w:rPr>
          <w:rFonts w:ascii="Arial" w:hAnsi="Arial" w:cs="Arial"/>
          <w:sz w:val="16"/>
          <w:szCs w:val="16"/>
        </w:rPr>
        <w:t xml:space="preserve">t vaudra offre de vente au profit </w:t>
      </w:r>
      <w:r w:rsidRPr="005A1287">
        <w:rPr>
          <w:rFonts w:ascii="Arial" w:hAnsi="Arial" w:cs="Arial"/>
          <w:sz w:val="16"/>
          <w:szCs w:val="16"/>
        </w:rPr>
        <w:t>du</w:t>
      </w:r>
      <w:r w:rsidR="0030639C" w:rsidRPr="005A1287">
        <w:rPr>
          <w:rFonts w:ascii="Arial" w:hAnsi="Arial" w:cs="Arial"/>
          <w:sz w:val="16"/>
          <w:szCs w:val="16"/>
        </w:rPr>
        <w:t xml:space="preserve"> </w:t>
      </w:r>
      <w:r w:rsidR="005313D8">
        <w:rPr>
          <w:rFonts w:ascii="Arial" w:hAnsi="Arial" w:cs="Arial"/>
          <w:sz w:val="16"/>
          <w:szCs w:val="16"/>
        </w:rPr>
        <w:t>PRENEUR</w:t>
      </w:r>
      <w:r w:rsidRPr="005A1287">
        <w:rPr>
          <w:rFonts w:ascii="Arial" w:hAnsi="Arial" w:cs="Arial"/>
          <w:sz w:val="16"/>
          <w:szCs w:val="16"/>
        </w:rPr>
        <w:t>.</w:t>
      </w:r>
    </w:p>
    <w:p w:rsidR="00495D54" w:rsidRPr="00937E68" w:rsidRDefault="00495D54"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4A7A5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d'un délai d'un mois </w:t>
      </w:r>
      <w:proofErr w:type="spellStart"/>
      <w:r w:rsidRPr="005A1287">
        <w:rPr>
          <w:rFonts w:ascii="Arial" w:hAnsi="Arial" w:cs="Arial"/>
          <w:sz w:val="16"/>
          <w:szCs w:val="16"/>
        </w:rPr>
        <w:t>a</w:t>
      </w:r>
      <w:proofErr w:type="spellEnd"/>
      <w:r w:rsidRPr="005A1287">
        <w:rPr>
          <w:rFonts w:ascii="Arial" w:hAnsi="Arial" w:cs="Arial"/>
          <w:sz w:val="16"/>
          <w:szCs w:val="16"/>
        </w:rPr>
        <w:t xml:space="preserve"> compter de la réception de </w:t>
      </w:r>
      <w:r w:rsidR="00495D54" w:rsidRPr="005A1287">
        <w:rPr>
          <w:rFonts w:ascii="Arial" w:hAnsi="Arial" w:cs="Arial"/>
          <w:sz w:val="16"/>
          <w:szCs w:val="16"/>
        </w:rPr>
        <w:t>I ’offre</w:t>
      </w:r>
      <w:r w:rsidRPr="005A1287">
        <w:rPr>
          <w:rFonts w:ascii="Arial" w:hAnsi="Arial" w:cs="Arial"/>
          <w:sz w:val="16"/>
          <w:szCs w:val="16"/>
        </w:rPr>
        <w:t xml:space="preserve"> de vente pour</w:t>
      </w:r>
      <w:r w:rsidR="00495D54" w:rsidRPr="005A1287">
        <w:rPr>
          <w:rFonts w:ascii="Arial" w:hAnsi="Arial" w:cs="Arial"/>
          <w:sz w:val="16"/>
          <w:szCs w:val="16"/>
        </w:rPr>
        <w:t xml:space="preserve"> </w:t>
      </w:r>
      <w:r w:rsidRPr="005A1287">
        <w:rPr>
          <w:rFonts w:ascii="Arial" w:hAnsi="Arial" w:cs="Arial"/>
          <w:sz w:val="16"/>
          <w:szCs w:val="16"/>
        </w:rPr>
        <w:t>confirmer son intention d’acquérir les locaux loués selon les prix et conditions fixées précisées dans le</w:t>
      </w:r>
      <w:r w:rsidR="00495D54" w:rsidRPr="005A1287">
        <w:rPr>
          <w:rFonts w:ascii="Arial" w:hAnsi="Arial" w:cs="Arial"/>
          <w:sz w:val="16"/>
          <w:szCs w:val="16"/>
        </w:rPr>
        <w:t xml:space="preserve"> </w:t>
      </w:r>
      <w:r w:rsidRPr="005A1287">
        <w:rPr>
          <w:rFonts w:ascii="Arial" w:hAnsi="Arial" w:cs="Arial"/>
          <w:sz w:val="16"/>
          <w:szCs w:val="16"/>
        </w:rPr>
        <w:t xml:space="preserve">courrier du </w:t>
      </w:r>
      <w:r w:rsidR="005313D8">
        <w:rPr>
          <w:rFonts w:ascii="Arial" w:hAnsi="Arial" w:cs="Arial"/>
          <w:sz w:val="16"/>
          <w:szCs w:val="16"/>
        </w:rPr>
        <w:t>BAILLEUR</w:t>
      </w:r>
      <w:r w:rsidRPr="005A1287">
        <w:rPr>
          <w:rFonts w:ascii="Arial" w:hAnsi="Arial" w:cs="Arial"/>
          <w:sz w:val="16"/>
          <w:szCs w:val="16"/>
        </w:rPr>
        <w:t>.</w:t>
      </w:r>
    </w:p>
    <w:p w:rsidR="00495D54" w:rsidRPr="00937E68" w:rsidRDefault="00495D54" w:rsidP="00D16248">
      <w:pPr>
        <w:spacing w:after="0" w:line="273" w:lineRule="exact"/>
        <w:jc w:val="both"/>
        <w:rPr>
          <w:sz w:val="16"/>
          <w:szCs w:val="16"/>
        </w:rPr>
      </w:pPr>
    </w:p>
    <w:p w:rsidR="004A7A55" w:rsidRPr="00937E68" w:rsidRDefault="004A7A55" w:rsidP="00D16248">
      <w:pPr>
        <w:pStyle w:val="Style4"/>
        <w:spacing w:after="0"/>
        <w:rPr>
          <w:sz w:val="16"/>
          <w:szCs w:val="16"/>
        </w:rPr>
      </w:pPr>
      <w:r w:rsidRPr="00937E68">
        <w:rPr>
          <w:sz w:val="16"/>
          <w:szCs w:val="16"/>
        </w:rPr>
        <w:t>A défaut de réponse</w:t>
      </w:r>
    </w:p>
    <w:p w:rsidR="00495D54" w:rsidRPr="00937E68" w:rsidRDefault="004A7A55" w:rsidP="00D16248">
      <w:pPr>
        <w:spacing w:after="0" w:line="259" w:lineRule="exact"/>
        <w:jc w:val="both"/>
        <w:rPr>
          <w:sz w:val="16"/>
          <w:szCs w:val="16"/>
        </w:rPr>
      </w:pPr>
      <w:r w:rsidRPr="00937E68">
        <w:rPr>
          <w:rFonts w:ascii="Arial" w:hAnsi="Arial" w:cs="Arial"/>
          <w:color w:val="000000"/>
          <w:sz w:val="16"/>
          <w:szCs w:val="16"/>
        </w:rPr>
        <w:t xml:space="preserve">A défaut de réponse dans ce </w:t>
      </w:r>
      <w:r w:rsidR="00495D54" w:rsidRPr="00937E68">
        <w:rPr>
          <w:rFonts w:ascii="Arial" w:hAnsi="Arial" w:cs="Arial"/>
          <w:color w:val="000000"/>
          <w:sz w:val="16"/>
          <w:szCs w:val="16"/>
        </w:rPr>
        <w:t>même</w:t>
      </w:r>
      <w:r w:rsidRPr="00937E68">
        <w:rPr>
          <w:rFonts w:ascii="Arial" w:hAnsi="Arial" w:cs="Arial"/>
          <w:color w:val="000000"/>
          <w:sz w:val="16"/>
          <w:szCs w:val="16"/>
        </w:rPr>
        <w:t xml:space="preserve"> délai d'un mois, le </w:t>
      </w:r>
      <w:r w:rsidR="005313D8">
        <w:rPr>
          <w:rFonts w:ascii="Arial" w:hAnsi="Arial" w:cs="Arial"/>
          <w:color w:val="000000"/>
          <w:sz w:val="16"/>
          <w:szCs w:val="16"/>
        </w:rPr>
        <w:t>PRENEUR</w:t>
      </w:r>
      <w:r w:rsidRPr="00937E68">
        <w:rPr>
          <w:rFonts w:ascii="Arial" w:hAnsi="Arial" w:cs="Arial"/>
          <w:color w:val="000000"/>
          <w:sz w:val="16"/>
          <w:szCs w:val="16"/>
        </w:rPr>
        <w:t xml:space="preserve"> sera présumé avoir renoncé </w:t>
      </w:r>
      <w:r w:rsidR="00495D54" w:rsidRPr="00937E68">
        <w:rPr>
          <w:rFonts w:ascii="Arial" w:hAnsi="Arial" w:cs="Arial"/>
          <w:color w:val="000000"/>
          <w:sz w:val="16"/>
          <w:szCs w:val="16"/>
        </w:rPr>
        <w:t>à</w:t>
      </w:r>
      <w:r w:rsidR="00495D54" w:rsidRPr="00937E68">
        <w:rPr>
          <w:sz w:val="16"/>
          <w:szCs w:val="16"/>
        </w:rPr>
        <w:t xml:space="preserve"> </w:t>
      </w:r>
      <w:r w:rsidRPr="00937E68">
        <w:rPr>
          <w:rFonts w:ascii="Arial" w:hAnsi="Arial" w:cs="Arial"/>
          <w:color w:val="000000"/>
          <w:sz w:val="16"/>
          <w:szCs w:val="16"/>
        </w:rPr>
        <w:t>l’acquisition proposée.</w:t>
      </w:r>
    </w:p>
    <w:p w:rsidR="00495D54" w:rsidRPr="00937E68" w:rsidRDefault="00495D54" w:rsidP="00D16248">
      <w:pPr>
        <w:spacing w:after="0" w:line="259" w:lineRule="exact"/>
        <w:jc w:val="both"/>
        <w:rPr>
          <w:sz w:val="16"/>
          <w:szCs w:val="16"/>
        </w:rPr>
      </w:pPr>
    </w:p>
    <w:p w:rsidR="004A7A55" w:rsidRDefault="004A7A55" w:rsidP="00D16248">
      <w:pPr>
        <w:pStyle w:val="Style4"/>
        <w:spacing w:after="0"/>
        <w:rPr>
          <w:sz w:val="16"/>
          <w:szCs w:val="16"/>
        </w:rPr>
      </w:pPr>
      <w:r w:rsidRPr="00937E68">
        <w:rPr>
          <w:sz w:val="16"/>
          <w:szCs w:val="16"/>
        </w:rPr>
        <w:t>Délai de départ</w:t>
      </w:r>
    </w:p>
    <w:p w:rsidR="005A1287" w:rsidRPr="00937E68" w:rsidRDefault="005A1287" w:rsidP="005A1287">
      <w:pPr>
        <w:pStyle w:val="Style4"/>
        <w:numPr>
          <w:ilvl w:val="0"/>
          <w:numId w:val="0"/>
        </w:numPr>
        <w:spacing w:after="0"/>
        <w:ind w:left="720"/>
        <w:rPr>
          <w:sz w:val="16"/>
          <w:szCs w:val="16"/>
        </w:rPr>
      </w:pPr>
    </w:p>
    <w:p w:rsidR="00495D54" w:rsidRPr="005A1287" w:rsidRDefault="004A7A55" w:rsidP="005A1287">
      <w:pPr>
        <w:spacing w:after="0"/>
        <w:jc w:val="both"/>
        <w:rPr>
          <w:rFonts w:ascii="Arial" w:hAnsi="Arial" w:cs="Arial"/>
          <w:sz w:val="16"/>
          <w:szCs w:val="16"/>
        </w:rPr>
      </w:pPr>
      <w:r w:rsidRPr="005A1287">
        <w:rPr>
          <w:rFonts w:ascii="Arial" w:hAnsi="Arial" w:cs="Arial"/>
          <w:sz w:val="16"/>
          <w:szCs w:val="16"/>
        </w:rPr>
        <w:t>De convention expresse entre les Parties, et en tant que de besoin, il est convenu que le point de départ</w:t>
      </w:r>
      <w:r w:rsidR="00495D54" w:rsidRPr="005A1287">
        <w:rPr>
          <w:rFonts w:ascii="Arial" w:hAnsi="Arial" w:cs="Arial"/>
          <w:sz w:val="16"/>
          <w:szCs w:val="16"/>
        </w:rPr>
        <w:t xml:space="preserve"> </w:t>
      </w:r>
      <w:r w:rsidRPr="005A1287">
        <w:rPr>
          <w:rFonts w:ascii="Arial" w:hAnsi="Arial" w:cs="Arial"/>
          <w:sz w:val="16"/>
          <w:szCs w:val="16"/>
        </w:rPr>
        <w:t xml:space="preserve">du délai de réponse du </w:t>
      </w:r>
      <w:r w:rsidR="005313D8">
        <w:rPr>
          <w:rFonts w:ascii="Arial" w:hAnsi="Arial" w:cs="Arial"/>
          <w:sz w:val="16"/>
          <w:szCs w:val="16"/>
        </w:rPr>
        <w:t>PRENEUR</w:t>
      </w:r>
      <w:r w:rsidRPr="005A1287">
        <w:rPr>
          <w:rFonts w:ascii="Arial" w:hAnsi="Arial" w:cs="Arial"/>
          <w:sz w:val="16"/>
          <w:szCs w:val="16"/>
        </w:rPr>
        <w:t xml:space="preserve"> sera déterminé par référence </w:t>
      </w:r>
      <w:r w:rsidR="00172B15" w:rsidRPr="005A1287">
        <w:rPr>
          <w:rFonts w:ascii="Arial" w:hAnsi="Arial" w:cs="Arial"/>
          <w:sz w:val="16"/>
          <w:szCs w:val="16"/>
        </w:rPr>
        <w:t>à</w:t>
      </w:r>
      <w:r w:rsidRPr="005A1287">
        <w:rPr>
          <w:rFonts w:ascii="Arial" w:hAnsi="Arial" w:cs="Arial"/>
          <w:sz w:val="16"/>
          <w:szCs w:val="16"/>
        </w:rPr>
        <w:t xml:space="preserve"> la date de </w:t>
      </w:r>
      <w:r w:rsidR="00495D54" w:rsidRPr="005A1287">
        <w:rPr>
          <w:rFonts w:ascii="Arial" w:hAnsi="Arial" w:cs="Arial"/>
          <w:sz w:val="16"/>
          <w:szCs w:val="16"/>
        </w:rPr>
        <w:t>première</w:t>
      </w:r>
      <w:r w:rsidRPr="005A1287">
        <w:rPr>
          <w:rFonts w:ascii="Arial" w:hAnsi="Arial" w:cs="Arial"/>
          <w:sz w:val="16"/>
          <w:szCs w:val="16"/>
        </w:rPr>
        <w:t xml:space="preserve"> présentation, au</w:t>
      </w:r>
      <w:r w:rsidR="00495D54" w:rsidRPr="005A1287">
        <w:rPr>
          <w:rFonts w:ascii="Arial" w:hAnsi="Arial" w:cs="Arial"/>
          <w:sz w:val="16"/>
          <w:szCs w:val="16"/>
        </w:rPr>
        <w:t xml:space="preserve"> </w:t>
      </w:r>
      <w:r w:rsidR="005313D8">
        <w:rPr>
          <w:rFonts w:ascii="Arial" w:hAnsi="Arial" w:cs="Arial"/>
          <w:sz w:val="16"/>
          <w:szCs w:val="16"/>
        </w:rPr>
        <w:t>PRENEUR</w:t>
      </w:r>
      <w:r w:rsidR="00495D54" w:rsidRPr="005A1287">
        <w:rPr>
          <w:rFonts w:ascii="Arial" w:hAnsi="Arial" w:cs="Arial"/>
          <w:sz w:val="16"/>
          <w:szCs w:val="16"/>
        </w:rPr>
        <w:t>, du courrier RAR par l’</w:t>
      </w:r>
      <w:r w:rsidRPr="005A1287">
        <w:rPr>
          <w:rFonts w:ascii="Arial" w:hAnsi="Arial" w:cs="Arial"/>
          <w:sz w:val="16"/>
          <w:szCs w:val="16"/>
        </w:rPr>
        <w:t>administration des postes.</w:t>
      </w:r>
    </w:p>
    <w:p w:rsidR="00E36203" w:rsidRPr="00937E68" w:rsidRDefault="00E36203" w:rsidP="00D16248">
      <w:pPr>
        <w:spacing w:after="0" w:line="278" w:lineRule="exact"/>
        <w:rPr>
          <w:sz w:val="16"/>
          <w:szCs w:val="16"/>
        </w:rPr>
      </w:pPr>
    </w:p>
    <w:p w:rsidR="004A7A55" w:rsidRDefault="004A7A55" w:rsidP="00D16248">
      <w:pPr>
        <w:pStyle w:val="Style4"/>
        <w:spacing w:after="0"/>
        <w:rPr>
          <w:sz w:val="16"/>
          <w:szCs w:val="16"/>
        </w:rPr>
      </w:pPr>
      <w:r w:rsidRPr="00937E68">
        <w:rPr>
          <w:sz w:val="16"/>
          <w:szCs w:val="16"/>
        </w:rPr>
        <w:t>Forme de la confirmation d'achat</w:t>
      </w:r>
    </w:p>
    <w:p w:rsidR="005A1287" w:rsidRPr="00937E68" w:rsidRDefault="005A1287" w:rsidP="005A1287">
      <w:pPr>
        <w:pStyle w:val="Style4"/>
        <w:numPr>
          <w:ilvl w:val="0"/>
          <w:numId w:val="0"/>
        </w:numPr>
        <w:spacing w:after="0"/>
        <w:ind w:left="720"/>
        <w:rPr>
          <w:sz w:val="16"/>
          <w:szCs w:val="16"/>
        </w:rPr>
      </w:pPr>
    </w:p>
    <w:p w:rsidR="00495D54"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d’achat, la réponse du </w:t>
      </w:r>
      <w:r w:rsidR="005313D8">
        <w:rPr>
          <w:rFonts w:ascii="Arial" w:hAnsi="Arial" w:cs="Arial"/>
          <w:sz w:val="16"/>
          <w:szCs w:val="16"/>
        </w:rPr>
        <w:t>PRENEUR</w:t>
      </w:r>
      <w:r w:rsidR="004A7A55" w:rsidRPr="00937E68">
        <w:rPr>
          <w:rFonts w:ascii="Arial" w:hAnsi="Arial" w:cs="Arial"/>
          <w:sz w:val="16"/>
          <w:szCs w:val="16"/>
        </w:rPr>
        <w:t xml:space="preserve"> sera adressée au </w:t>
      </w:r>
      <w:r w:rsidR="005313D8">
        <w:rPr>
          <w:rFonts w:ascii="Arial" w:hAnsi="Arial" w:cs="Arial"/>
          <w:sz w:val="16"/>
          <w:szCs w:val="16"/>
        </w:rPr>
        <w:t>BAILLEUR</w:t>
      </w:r>
      <w:r w:rsidR="004A7A55" w:rsidRPr="00937E68">
        <w:rPr>
          <w:rFonts w:ascii="Arial" w:hAnsi="Arial" w:cs="Arial"/>
          <w:sz w:val="16"/>
          <w:szCs w:val="16"/>
        </w:rPr>
        <w:t xml:space="preserve"> ou au</w:t>
      </w:r>
      <w:r w:rsidRPr="00937E68">
        <w:rPr>
          <w:rFonts w:ascii="Arial" w:hAnsi="Arial" w:cs="Arial"/>
          <w:sz w:val="16"/>
          <w:szCs w:val="16"/>
        </w:rPr>
        <w:t xml:space="preserve"> </w:t>
      </w:r>
      <w:r w:rsidR="004A7A55" w:rsidRPr="00937E68">
        <w:rPr>
          <w:rFonts w:ascii="Arial" w:hAnsi="Arial" w:cs="Arial"/>
          <w:sz w:val="16"/>
          <w:szCs w:val="16"/>
        </w:rPr>
        <w:t xml:space="preserve">mandataire désigné par celui-ci par courrier </w:t>
      </w:r>
      <w:r w:rsidRPr="00937E68">
        <w:rPr>
          <w:rFonts w:ascii="Arial" w:hAnsi="Arial" w:cs="Arial"/>
          <w:sz w:val="16"/>
          <w:szCs w:val="16"/>
        </w:rPr>
        <w:t>recommandé</w:t>
      </w:r>
      <w:r w:rsidR="004A7A55" w:rsidRPr="00937E68">
        <w:rPr>
          <w:rFonts w:ascii="Arial" w:hAnsi="Arial" w:cs="Arial"/>
          <w:sz w:val="16"/>
          <w:szCs w:val="16"/>
        </w:rPr>
        <w:t xml:space="preserve"> avec accusé de </w:t>
      </w:r>
      <w:r w:rsidRPr="00937E68">
        <w:rPr>
          <w:rFonts w:ascii="Arial" w:hAnsi="Arial" w:cs="Arial"/>
          <w:sz w:val="16"/>
          <w:szCs w:val="16"/>
        </w:rPr>
        <w:t>réception</w:t>
      </w:r>
      <w:r w:rsidR="004A7A55" w:rsidRPr="00937E68">
        <w:rPr>
          <w:rFonts w:ascii="Arial" w:hAnsi="Arial" w:cs="Arial"/>
          <w:sz w:val="16"/>
          <w:szCs w:val="16"/>
        </w:rPr>
        <w:t>.</w:t>
      </w:r>
    </w:p>
    <w:p w:rsidR="00495D54" w:rsidRPr="00937E68" w:rsidRDefault="00495D54" w:rsidP="00D16248">
      <w:pPr>
        <w:spacing w:after="0" w:line="22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495D54"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436D45" w:rsidRPr="00937E68" w:rsidRDefault="00495D54" w:rsidP="00D16248">
      <w:pPr>
        <w:spacing w:after="0"/>
        <w:jc w:val="both"/>
        <w:rPr>
          <w:rFonts w:ascii="Arial" w:hAnsi="Arial" w:cs="Arial"/>
          <w:sz w:val="16"/>
          <w:szCs w:val="16"/>
        </w:rPr>
      </w:pPr>
      <w:r w:rsidRPr="00937E68">
        <w:rPr>
          <w:rFonts w:ascii="Arial" w:hAnsi="Arial" w:cs="Arial"/>
          <w:sz w:val="16"/>
          <w:szCs w:val="16"/>
        </w:rPr>
        <w:t xml:space="preserve">En cas de confirmation </w:t>
      </w:r>
      <w:r w:rsidR="004A7A55" w:rsidRPr="00937E68">
        <w:rPr>
          <w:rFonts w:ascii="Arial" w:hAnsi="Arial" w:cs="Arial"/>
          <w:sz w:val="16"/>
          <w:szCs w:val="16"/>
        </w:rPr>
        <w:t xml:space="preserve">du </w:t>
      </w:r>
      <w:r w:rsidR="005313D8">
        <w:rPr>
          <w:rFonts w:ascii="Arial" w:hAnsi="Arial" w:cs="Arial"/>
          <w:sz w:val="16"/>
          <w:szCs w:val="16"/>
        </w:rPr>
        <w:t>PRENEUR</w:t>
      </w:r>
      <w:r w:rsidR="004A7A55" w:rsidRPr="00937E68">
        <w:rPr>
          <w:rFonts w:ascii="Arial" w:hAnsi="Arial" w:cs="Arial"/>
          <w:sz w:val="16"/>
          <w:szCs w:val="16"/>
        </w:rPr>
        <w:t xml:space="preserve"> de son intention de se porter acquéreur des locaux loués dans</w:t>
      </w:r>
      <w:r w:rsidRPr="00937E68">
        <w:rPr>
          <w:rFonts w:ascii="Arial" w:hAnsi="Arial" w:cs="Arial"/>
          <w:sz w:val="16"/>
          <w:szCs w:val="16"/>
        </w:rPr>
        <w:t xml:space="preserve"> </w:t>
      </w:r>
      <w:r w:rsidR="004A7A55" w:rsidRPr="00937E68">
        <w:rPr>
          <w:rFonts w:ascii="Arial" w:hAnsi="Arial" w:cs="Arial"/>
          <w:sz w:val="16"/>
          <w:szCs w:val="16"/>
        </w:rPr>
        <w:t xml:space="preserve">les conditions </w:t>
      </w:r>
      <w:r w:rsidR="00F74887" w:rsidRPr="00937E68">
        <w:rPr>
          <w:rFonts w:ascii="Arial" w:hAnsi="Arial" w:cs="Arial"/>
          <w:sz w:val="16"/>
          <w:szCs w:val="16"/>
        </w:rPr>
        <w:t>susvisées</w:t>
      </w:r>
      <w:r w:rsidR="004A7A55" w:rsidRPr="00937E68">
        <w:rPr>
          <w:rFonts w:ascii="Arial" w:hAnsi="Arial" w:cs="Arial"/>
          <w:sz w:val="16"/>
          <w:szCs w:val="16"/>
        </w:rPr>
        <w:t>, la vente définitive devra intervenir au plus tard, dans les deux mois de la</w:t>
      </w:r>
      <w:r w:rsidRPr="00937E68">
        <w:rPr>
          <w:rFonts w:ascii="Arial" w:hAnsi="Arial" w:cs="Arial"/>
          <w:sz w:val="16"/>
          <w:szCs w:val="16"/>
        </w:rPr>
        <w:t xml:space="preserve"> d</w:t>
      </w:r>
      <w:r w:rsidR="004A7A55" w:rsidRPr="00937E68">
        <w:rPr>
          <w:rFonts w:ascii="Arial" w:hAnsi="Arial" w:cs="Arial"/>
          <w:sz w:val="16"/>
          <w:szCs w:val="16"/>
        </w:rPr>
        <w:t xml:space="preserve">ate d’envoi du courrier de réponse du </w:t>
      </w:r>
      <w:r w:rsidR="005313D8">
        <w:rPr>
          <w:rFonts w:ascii="Arial" w:hAnsi="Arial" w:cs="Arial"/>
          <w:sz w:val="16"/>
          <w:szCs w:val="16"/>
        </w:rPr>
        <w:t>PRENEUR</w:t>
      </w:r>
      <w:r w:rsidR="004A7A55" w:rsidRPr="00937E68">
        <w:rPr>
          <w:rFonts w:ascii="Arial" w:hAnsi="Arial" w:cs="Arial"/>
          <w:sz w:val="16"/>
          <w:szCs w:val="16"/>
        </w:rPr>
        <w:t>, ledit d</w:t>
      </w:r>
      <w:r w:rsidRPr="00937E68">
        <w:rPr>
          <w:rFonts w:ascii="Arial" w:hAnsi="Arial" w:cs="Arial"/>
          <w:sz w:val="16"/>
          <w:szCs w:val="16"/>
        </w:rPr>
        <w:t>élai de réalisation étant fixé à</w:t>
      </w:r>
      <w:r w:rsidR="004A7A55" w:rsidRPr="00937E68">
        <w:rPr>
          <w:rFonts w:ascii="Arial" w:hAnsi="Arial" w:cs="Arial"/>
          <w:sz w:val="16"/>
          <w:szCs w:val="16"/>
        </w:rPr>
        <w:t xml:space="preserve"> quatre mois</w:t>
      </w:r>
      <w:r w:rsidRPr="00937E68">
        <w:rPr>
          <w:rFonts w:ascii="Arial" w:hAnsi="Arial" w:cs="Arial"/>
          <w:sz w:val="16"/>
          <w:szCs w:val="16"/>
        </w:rPr>
        <w:t xml:space="preserve"> </w:t>
      </w:r>
      <w:r w:rsidR="004A7A55" w:rsidRPr="00937E68">
        <w:rPr>
          <w:rFonts w:ascii="Arial" w:hAnsi="Arial" w:cs="Arial"/>
          <w:sz w:val="16"/>
          <w:szCs w:val="16"/>
        </w:rPr>
        <w:t xml:space="preserve">de la date d’envoi du courrier de réponse </w:t>
      </w:r>
      <w:r w:rsidRPr="00937E68">
        <w:rPr>
          <w:rFonts w:ascii="Arial" w:hAnsi="Arial" w:cs="Arial"/>
          <w:sz w:val="16"/>
          <w:szCs w:val="16"/>
        </w:rPr>
        <w:t xml:space="preserve">du </w:t>
      </w:r>
      <w:r w:rsidR="005313D8">
        <w:rPr>
          <w:rFonts w:ascii="Arial" w:hAnsi="Arial" w:cs="Arial"/>
          <w:sz w:val="16"/>
          <w:szCs w:val="16"/>
        </w:rPr>
        <w:t>PRENEUR</w:t>
      </w:r>
      <w:r w:rsidRPr="00937E68">
        <w:rPr>
          <w:rFonts w:ascii="Arial" w:hAnsi="Arial" w:cs="Arial"/>
          <w:sz w:val="16"/>
          <w:szCs w:val="16"/>
        </w:rPr>
        <w:t xml:space="preserve">, dans l’hypothèse où </w:t>
      </w:r>
      <w:r w:rsidR="004A7A55" w:rsidRPr="00937E68">
        <w:rPr>
          <w:rFonts w:ascii="Arial" w:hAnsi="Arial" w:cs="Arial"/>
          <w:sz w:val="16"/>
          <w:szCs w:val="16"/>
        </w:rPr>
        <w:t xml:space="preserve">le </w:t>
      </w:r>
      <w:r w:rsidR="005313D8">
        <w:rPr>
          <w:rFonts w:ascii="Arial" w:hAnsi="Arial" w:cs="Arial"/>
          <w:sz w:val="16"/>
          <w:szCs w:val="16"/>
        </w:rPr>
        <w:t>PRENEUR</w:t>
      </w:r>
      <w:r w:rsidR="004A7A55" w:rsidRPr="00937E68">
        <w:rPr>
          <w:rFonts w:ascii="Arial" w:hAnsi="Arial" w:cs="Arial"/>
          <w:sz w:val="16"/>
          <w:szCs w:val="16"/>
        </w:rPr>
        <w:t xml:space="preserve"> indique</w:t>
      </w:r>
      <w:r w:rsidRPr="00937E68">
        <w:rPr>
          <w:rFonts w:ascii="Arial" w:hAnsi="Arial" w:cs="Arial"/>
          <w:sz w:val="16"/>
          <w:szCs w:val="16"/>
        </w:rPr>
        <w:t xml:space="preserve"> </w:t>
      </w:r>
      <w:r w:rsidR="004A7A55" w:rsidRPr="00937E68">
        <w:rPr>
          <w:rFonts w:ascii="Arial" w:hAnsi="Arial" w:cs="Arial"/>
          <w:sz w:val="16"/>
          <w:szCs w:val="16"/>
        </w:rPr>
        <w:t xml:space="preserve">dans sa réponse au </w:t>
      </w:r>
      <w:r w:rsidR="005313D8">
        <w:rPr>
          <w:rFonts w:ascii="Arial" w:hAnsi="Arial" w:cs="Arial"/>
          <w:sz w:val="16"/>
          <w:szCs w:val="16"/>
        </w:rPr>
        <w:t>BAILLEUR</w:t>
      </w:r>
      <w:r w:rsidR="004A7A55" w:rsidRPr="00937E68">
        <w:rPr>
          <w:rFonts w:ascii="Arial" w:hAnsi="Arial" w:cs="Arial"/>
          <w:sz w:val="16"/>
          <w:szCs w:val="16"/>
        </w:rPr>
        <w:t xml:space="preserve"> ou </w:t>
      </w:r>
      <w:r w:rsidRPr="00937E68">
        <w:rPr>
          <w:rFonts w:ascii="Arial" w:hAnsi="Arial" w:cs="Arial"/>
          <w:sz w:val="16"/>
          <w:szCs w:val="16"/>
        </w:rPr>
        <w:t>à</w:t>
      </w:r>
      <w:r w:rsidR="004A7A55" w:rsidRPr="00937E68">
        <w:rPr>
          <w:rFonts w:ascii="Arial" w:hAnsi="Arial" w:cs="Arial"/>
          <w:sz w:val="16"/>
          <w:szCs w:val="16"/>
        </w:rPr>
        <w:t xml:space="preserve"> son mandataire désigné, avoir recours </w:t>
      </w:r>
      <w:r w:rsidRPr="00937E68">
        <w:rPr>
          <w:rFonts w:ascii="Arial" w:hAnsi="Arial" w:cs="Arial"/>
          <w:sz w:val="16"/>
          <w:szCs w:val="16"/>
        </w:rPr>
        <w:t>à</w:t>
      </w:r>
      <w:r w:rsidR="004A7A55" w:rsidRPr="00937E68">
        <w:rPr>
          <w:rFonts w:ascii="Arial" w:hAnsi="Arial" w:cs="Arial"/>
          <w:sz w:val="16"/>
          <w:szCs w:val="16"/>
        </w:rPr>
        <w:t xml:space="preserve"> un </w:t>
      </w:r>
      <w:r w:rsidRPr="00937E68">
        <w:rPr>
          <w:rFonts w:ascii="Arial" w:hAnsi="Arial" w:cs="Arial"/>
          <w:sz w:val="16"/>
          <w:szCs w:val="16"/>
        </w:rPr>
        <w:t>prêt</w:t>
      </w:r>
      <w:r w:rsidR="004A7A55" w:rsidRPr="00937E68">
        <w:rPr>
          <w:rFonts w:ascii="Arial" w:hAnsi="Arial" w:cs="Arial"/>
          <w:sz w:val="16"/>
          <w:szCs w:val="16"/>
        </w:rPr>
        <w:t xml:space="preserve"> pour financer son</w:t>
      </w:r>
      <w:r w:rsidRPr="00937E68">
        <w:rPr>
          <w:rFonts w:ascii="Arial" w:hAnsi="Arial" w:cs="Arial"/>
          <w:sz w:val="16"/>
          <w:szCs w:val="16"/>
        </w:rPr>
        <w:t xml:space="preserve"> </w:t>
      </w:r>
      <w:r w:rsidR="004A7A55" w:rsidRPr="00937E68">
        <w:rPr>
          <w:rFonts w:ascii="Arial" w:hAnsi="Arial" w:cs="Arial"/>
          <w:sz w:val="16"/>
          <w:szCs w:val="16"/>
        </w:rPr>
        <w:t>acquisition.</w:t>
      </w:r>
    </w:p>
    <w:p w:rsidR="000A3257" w:rsidRPr="00937E68" w:rsidRDefault="000A3257" w:rsidP="00D16248">
      <w:pPr>
        <w:spacing w:after="0" w:line="249" w:lineRule="exact"/>
        <w:jc w:val="both"/>
        <w:rPr>
          <w:sz w:val="16"/>
          <w:szCs w:val="16"/>
        </w:rPr>
      </w:pPr>
    </w:p>
    <w:p w:rsidR="004A7A55" w:rsidRDefault="004A7A55" w:rsidP="00D16248">
      <w:pPr>
        <w:pStyle w:val="Style4"/>
        <w:spacing w:after="0"/>
        <w:rPr>
          <w:sz w:val="16"/>
          <w:szCs w:val="16"/>
        </w:rPr>
      </w:pPr>
      <w:r w:rsidRPr="00937E68">
        <w:rPr>
          <w:sz w:val="16"/>
          <w:szCs w:val="16"/>
        </w:rPr>
        <w:lastRenderedPageBreak/>
        <w:t>Date d’envoi</w:t>
      </w:r>
    </w:p>
    <w:p w:rsidR="005A1287" w:rsidRPr="00937E68" w:rsidRDefault="005A1287" w:rsidP="005A1287">
      <w:pPr>
        <w:pStyle w:val="Style4"/>
        <w:numPr>
          <w:ilvl w:val="0"/>
          <w:numId w:val="0"/>
        </w:numPr>
        <w:spacing w:after="0"/>
        <w:ind w:left="720"/>
        <w:rPr>
          <w:sz w:val="16"/>
          <w:szCs w:val="16"/>
        </w:rPr>
      </w:pPr>
    </w:p>
    <w:p w:rsidR="004A7A55" w:rsidRPr="00937E68" w:rsidRDefault="00436D4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w:t>
      </w:r>
      <w:r w:rsidR="004A7A55" w:rsidRPr="00937E68">
        <w:rPr>
          <w:rFonts w:ascii="Arial" w:hAnsi="Arial" w:cs="Arial"/>
          <w:color w:val="000000"/>
          <w:sz w:val="16"/>
          <w:szCs w:val="16"/>
        </w:rPr>
        <w:t xml:space="preserve">ate d’envoi, celle </w:t>
      </w:r>
      <w:r w:rsidRPr="00937E68">
        <w:rPr>
          <w:rFonts w:ascii="Arial" w:hAnsi="Arial" w:cs="Arial"/>
          <w:color w:val="000000"/>
          <w:sz w:val="16"/>
          <w:szCs w:val="16"/>
        </w:rPr>
        <w:t>apposée</w:t>
      </w:r>
      <w:r w:rsidR="004A7A55" w:rsidRPr="00937E68">
        <w:rPr>
          <w:rFonts w:ascii="Arial" w:hAnsi="Arial" w:cs="Arial"/>
          <w:color w:val="000000"/>
          <w:sz w:val="16"/>
          <w:szCs w:val="16"/>
        </w:rPr>
        <w:t xml:space="preserve"> sur le</w:t>
      </w:r>
      <w:r w:rsidRPr="00937E68">
        <w:rPr>
          <w:sz w:val="16"/>
          <w:szCs w:val="16"/>
        </w:rPr>
        <w:t xml:space="preserve"> </w:t>
      </w:r>
      <w:r w:rsidR="004A7A55" w:rsidRPr="00937E68">
        <w:rPr>
          <w:rFonts w:ascii="Arial" w:hAnsi="Arial" w:cs="Arial"/>
          <w:color w:val="000000"/>
          <w:sz w:val="16"/>
          <w:szCs w:val="16"/>
        </w:rPr>
        <w:t xml:space="preserve">bordereau d’envoi (preuve de </w:t>
      </w:r>
      <w:r w:rsidRPr="00937E68">
        <w:rPr>
          <w:rFonts w:ascii="Arial" w:hAnsi="Arial" w:cs="Arial"/>
          <w:color w:val="000000"/>
          <w:sz w:val="16"/>
          <w:szCs w:val="16"/>
        </w:rPr>
        <w:t>dépôt</w:t>
      </w:r>
      <w:r w:rsidR="004A7A55" w:rsidRPr="00937E68">
        <w:rPr>
          <w:rFonts w:ascii="Arial" w:hAnsi="Arial" w:cs="Arial"/>
          <w:color w:val="000000"/>
          <w:sz w:val="16"/>
          <w:szCs w:val="16"/>
        </w:rPr>
        <w:t xml:space="preserve">) ou celle </w:t>
      </w:r>
      <w:r w:rsidRPr="00937E68">
        <w:rPr>
          <w:rFonts w:ascii="Arial" w:hAnsi="Arial" w:cs="Arial"/>
          <w:color w:val="000000"/>
          <w:sz w:val="16"/>
          <w:szCs w:val="16"/>
        </w:rPr>
        <w:t>communiquée</w:t>
      </w:r>
      <w:r w:rsidR="004A7A55" w:rsidRPr="00937E68">
        <w:rPr>
          <w:rFonts w:ascii="Arial" w:hAnsi="Arial" w:cs="Arial"/>
          <w:color w:val="000000"/>
          <w:sz w:val="16"/>
          <w:szCs w:val="16"/>
        </w:rPr>
        <w:t xml:space="preserve"> par les services de l’</w:t>
      </w:r>
      <w:r w:rsidRPr="00937E68">
        <w:rPr>
          <w:rFonts w:ascii="Arial" w:hAnsi="Arial" w:cs="Arial"/>
          <w:color w:val="000000"/>
          <w:sz w:val="16"/>
          <w:szCs w:val="16"/>
        </w:rPr>
        <w:t>administration</w:t>
      </w:r>
      <w:r w:rsidR="004A7A55" w:rsidRPr="00937E68">
        <w:rPr>
          <w:rFonts w:ascii="Arial" w:hAnsi="Arial" w:cs="Arial"/>
          <w:color w:val="000000"/>
          <w:sz w:val="16"/>
          <w:szCs w:val="16"/>
        </w:rPr>
        <w:t xml:space="preserve"> des</w:t>
      </w:r>
      <w:r w:rsidRPr="00937E68">
        <w:rPr>
          <w:sz w:val="16"/>
          <w:szCs w:val="16"/>
        </w:rPr>
        <w:t xml:space="preserve"> </w:t>
      </w:r>
      <w:r w:rsidR="004A7A55" w:rsidRPr="00937E68">
        <w:rPr>
          <w:rFonts w:ascii="Arial" w:hAnsi="Arial" w:cs="Arial"/>
          <w:color w:val="000000"/>
          <w:sz w:val="16"/>
          <w:szCs w:val="16"/>
        </w:rPr>
        <w:t>postes v</w:t>
      </w:r>
      <w:r w:rsidRPr="00937E68">
        <w:rPr>
          <w:rFonts w:ascii="Arial" w:hAnsi="Arial" w:cs="Arial"/>
          <w:color w:val="000000"/>
          <w:sz w:val="16"/>
          <w:szCs w:val="16"/>
        </w:rPr>
        <w:t xml:space="preserve">ia leur service de consultation </w:t>
      </w:r>
      <w:r w:rsidR="004A7A55" w:rsidRPr="00937E68">
        <w:rPr>
          <w:rFonts w:ascii="Arial" w:hAnsi="Arial" w:cs="Arial"/>
          <w:color w:val="000000"/>
          <w:sz w:val="16"/>
          <w:szCs w:val="16"/>
        </w:rPr>
        <w:t>électronique.</w:t>
      </w:r>
    </w:p>
    <w:p w:rsidR="00436D45" w:rsidRPr="00937E68" w:rsidRDefault="00436D45" w:rsidP="00D16248">
      <w:pPr>
        <w:spacing w:after="0" w:line="235" w:lineRule="exact"/>
        <w:jc w:val="both"/>
        <w:rPr>
          <w:sz w:val="16"/>
          <w:szCs w:val="16"/>
        </w:rPr>
      </w:pPr>
    </w:p>
    <w:p w:rsidR="004A7A55" w:rsidRDefault="004A7A55" w:rsidP="00D16248">
      <w:pPr>
        <w:pStyle w:val="Style4"/>
        <w:spacing w:after="0"/>
        <w:rPr>
          <w:sz w:val="16"/>
          <w:szCs w:val="16"/>
        </w:rPr>
      </w:pPr>
      <w:r w:rsidRPr="00937E68">
        <w:rPr>
          <w:sz w:val="16"/>
          <w:szCs w:val="16"/>
        </w:rPr>
        <w:t xml:space="preserve">Non </w:t>
      </w:r>
      <w:r w:rsidR="00436D45"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Default="004A7A5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8D380D"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8D380D" w:rsidRPr="00937E68">
        <w:rPr>
          <w:sz w:val="16"/>
          <w:szCs w:val="16"/>
        </w:rPr>
        <w:t xml:space="preserve"> </w:t>
      </w:r>
      <w:r w:rsidRPr="00937E68">
        <w:rPr>
          <w:rFonts w:ascii="Arial" w:hAnsi="Arial" w:cs="Arial"/>
          <w:color w:val="000000"/>
          <w:sz w:val="16"/>
          <w:szCs w:val="16"/>
        </w:rPr>
        <w:t>en cas de non-</w:t>
      </w:r>
      <w:r w:rsidR="008D380D" w:rsidRPr="00937E68">
        <w:rPr>
          <w:rFonts w:ascii="Arial" w:hAnsi="Arial" w:cs="Arial"/>
          <w:color w:val="000000"/>
          <w:sz w:val="16"/>
          <w:szCs w:val="16"/>
        </w:rPr>
        <w:t>réalisation de la vente définitive</w:t>
      </w:r>
      <w:r w:rsidRPr="00937E68">
        <w:rPr>
          <w:rFonts w:ascii="Arial" w:hAnsi="Arial" w:cs="Arial"/>
          <w:color w:val="000000"/>
          <w:sz w:val="16"/>
          <w:szCs w:val="16"/>
        </w:rPr>
        <w:t xml:space="preserve"> dans les </w:t>
      </w:r>
      <w:r w:rsidR="008D380D" w:rsidRPr="00937E68">
        <w:rPr>
          <w:rFonts w:ascii="Arial" w:hAnsi="Arial" w:cs="Arial"/>
          <w:color w:val="000000"/>
          <w:sz w:val="16"/>
          <w:szCs w:val="16"/>
        </w:rPr>
        <w:t>délais</w:t>
      </w:r>
      <w:r w:rsidRPr="00937E68">
        <w:rPr>
          <w:rFonts w:ascii="Arial" w:hAnsi="Arial" w:cs="Arial"/>
          <w:color w:val="000000"/>
          <w:sz w:val="16"/>
          <w:szCs w:val="16"/>
        </w:rPr>
        <w:t xml:space="preserve"> </w:t>
      </w:r>
      <w:r w:rsidR="008D380D" w:rsidRPr="00937E68">
        <w:rPr>
          <w:rFonts w:ascii="Arial" w:hAnsi="Arial" w:cs="Arial"/>
          <w:color w:val="000000"/>
          <w:sz w:val="16"/>
          <w:szCs w:val="16"/>
        </w:rPr>
        <w:t>précités de deux ou quatre mois selon les cas.</w:t>
      </w:r>
    </w:p>
    <w:p w:rsidR="004A7A55" w:rsidRPr="00937E68" w:rsidRDefault="004A7A55" w:rsidP="00D16248">
      <w:pPr>
        <w:pStyle w:val="Style4"/>
        <w:numPr>
          <w:ilvl w:val="0"/>
          <w:numId w:val="0"/>
        </w:numPr>
        <w:spacing w:after="0"/>
        <w:rPr>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4A7A55" w:rsidRPr="00937E68" w:rsidRDefault="000A3257" w:rsidP="00D16248">
      <w:pPr>
        <w:spacing w:after="0" w:line="230" w:lineRule="exact"/>
        <w:jc w:val="both"/>
        <w:rPr>
          <w:sz w:val="16"/>
          <w:szCs w:val="16"/>
        </w:rPr>
      </w:pPr>
      <w:r w:rsidRPr="00937E68">
        <w:rPr>
          <w:rFonts w:ascii="Arial" w:hAnsi="Arial" w:cs="Arial"/>
          <w:color w:val="000000"/>
          <w:sz w:val="16"/>
          <w:szCs w:val="16"/>
        </w:rPr>
        <w:t xml:space="preserve">Les notifications effectuées </w:t>
      </w:r>
      <w:r w:rsidR="004A7A55" w:rsidRPr="00937E68">
        <w:rPr>
          <w:rFonts w:ascii="Arial" w:hAnsi="Arial" w:cs="Arial"/>
          <w:color w:val="000000"/>
          <w:sz w:val="16"/>
          <w:szCs w:val="16"/>
        </w:rPr>
        <w:t xml:space="preserve">en application du </w:t>
      </w:r>
      <w:r w:rsidRPr="00937E68">
        <w:rPr>
          <w:rFonts w:ascii="Arial" w:hAnsi="Arial" w:cs="Arial"/>
          <w:color w:val="000000"/>
          <w:sz w:val="16"/>
          <w:szCs w:val="16"/>
        </w:rPr>
        <w:t>présent</w:t>
      </w:r>
      <w:r w:rsidR="004A7A55" w:rsidRPr="00937E68">
        <w:rPr>
          <w:rFonts w:ascii="Arial" w:hAnsi="Arial" w:cs="Arial"/>
          <w:color w:val="000000"/>
          <w:sz w:val="16"/>
          <w:szCs w:val="16"/>
        </w:rPr>
        <w:t xml:space="preserve"> article devront reproduire, </w:t>
      </w:r>
      <w:r w:rsidRPr="00937E68">
        <w:rPr>
          <w:rFonts w:ascii="Arial" w:hAnsi="Arial" w:cs="Arial"/>
          <w:color w:val="000000"/>
          <w:sz w:val="16"/>
          <w:szCs w:val="16"/>
        </w:rPr>
        <w:t>à</w:t>
      </w:r>
      <w:r w:rsidR="004A7A55" w:rsidRPr="00937E68">
        <w:rPr>
          <w:rFonts w:ascii="Arial" w:hAnsi="Arial" w:cs="Arial"/>
          <w:color w:val="000000"/>
          <w:sz w:val="16"/>
          <w:szCs w:val="16"/>
        </w:rPr>
        <w:t xml:space="preserve"> peine de </w:t>
      </w:r>
      <w:r w:rsidRPr="00937E68">
        <w:rPr>
          <w:rFonts w:ascii="Arial" w:hAnsi="Arial" w:cs="Arial"/>
          <w:color w:val="000000"/>
          <w:sz w:val="16"/>
          <w:szCs w:val="16"/>
        </w:rPr>
        <w:t>nullité</w:t>
      </w:r>
      <w:r w:rsidR="004A7A55" w:rsidRPr="00937E68">
        <w:rPr>
          <w:rFonts w:ascii="Arial" w:hAnsi="Arial" w:cs="Arial"/>
          <w:color w:val="000000"/>
          <w:sz w:val="16"/>
          <w:szCs w:val="16"/>
        </w:rPr>
        <w:t>, les</w:t>
      </w:r>
      <w:r w:rsidRPr="00937E68">
        <w:rPr>
          <w:sz w:val="16"/>
          <w:szCs w:val="16"/>
        </w:rPr>
        <w:t xml:space="preserve"> </w:t>
      </w:r>
      <w:r w:rsidRPr="00937E68">
        <w:rPr>
          <w:rFonts w:ascii="Arial" w:hAnsi="Arial" w:cs="Arial"/>
          <w:color w:val="000000"/>
          <w:sz w:val="16"/>
          <w:szCs w:val="16"/>
        </w:rPr>
        <w:t>quatre</w:t>
      </w:r>
      <w:r w:rsidR="004A7A55" w:rsidRPr="00937E68">
        <w:rPr>
          <w:rFonts w:ascii="Arial" w:hAnsi="Arial" w:cs="Arial"/>
          <w:color w:val="000000"/>
          <w:sz w:val="16"/>
          <w:szCs w:val="16"/>
        </w:rPr>
        <w:t xml:space="preserve"> premiers </w:t>
      </w:r>
      <w:r w:rsidRPr="00937E68">
        <w:rPr>
          <w:rFonts w:ascii="Arial" w:hAnsi="Arial" w:cs="Arial"/>
          <w:color w:val="000000"/>
          <w:sz w:val="16"/>
          <w:szCs w:val="16"/>
        </w:rPr>
        <w:t>alinéas de l’article L145-</w:t>
      </w:r>
      <w:r w:rsidR="004A7A55" w:rsidRPr="00937E68">
        <w:rPr>
          <w:rFonts w:ascii="Arial" w:hAnsi="Arial" w:cs="Arial"/>
          <w:color w:val="000000"/>
          <w:sz w:val="16"/>
          <w:szCs w:val="16"/>
        </w:rPr>
        <w:t>46-1 du Code de commerce.</w:t>
      </w:r>
    </w:p>
    <w:p w:rsidR="004A7A55" w:rsidRPr="00937E68" w:rsidRDefault="004A7A55" w:rsidP="00D16248">
      <w:pPr>
        <w:spacing w:after="0" w:line="201" w:lineRule="exact"/>
        <w:rPr>
          <w:sz w:val="16"/>
          <w:szCs w:val="16"/>
        </w:rPr>
      </w:pPr>
    </w:p>
    <w:p w:rsidR="004A7A55" w:rsidRPr="00937E68" w:rsidRDefault="004A7A55" w:rsidP="00D16248">
      <w:pPr>
        <w:spacing w:after="0" w:line="201" w:lineRule="exact"/>
        <w:rPr>
          <w:sz w:val="16"/>
          <w:szCs w:val="16"/>
        </w:rPr>
      </w:pPr>
    </w:p>
    <w:p w:rsidR="004A7A55" w:rsidRPr="00937E68" w:rsidRDefault="004A7A55" w:rsidP="00D16248">
      <w:pPr>
        <w:pStyle w:val="Style3"/>
        <w:numPr>
          <w:ilvl w:val="0"/>
          <w:numId w:val="29"/>
        </w:numPr>
        <w:ind w:left="360" w:firstLine="0"/>
        <w:rPr>
          <w:sz w:val="16"/>
          <w:szCs w:val="16"/>
        </w:rPr>
      </w:pPr>
      <w:bookmarkStart w:id="85" w:name="_Toc511232339"/>
      <w:r w:rsidRPr="00937E68">
        <w:rPr>
          <w:sz w:val="16"/>
          <w:szCs w:val="16"/>
        </w:rPr>
        <w:t>Seconde notification</w:t>
      </w:r>
      <w:bookmarkEnd w:id="85"/>
    </w:p>
    <w:p w:rsidR="00F140DE" w:rsidRPr="00937E68" w:rsidRDefault="00F140DE" w:rsidP="00D16248">
      <w:pPr>
        <w:pStyle w:val="Style3"/>
        <w:numPr>
          <w:ilvl w:val="0"/>
          <w:numId w:val="0"/>
        </w:numPr>
        <w:ind w:left="360"/>
        <w:rPr>
          <w:sz w:val="16"/>
          <w:szCs w:val="16"/>
        </w:rPr>
      </w:pPr>
    </w:p>
    <w:p w:rsidR="004A7A55" w:rsidRDefault="004A7A55" w:rsidP="00D16248">
      <w:pPr>
        <w:pStyle w:val="Style4"/>
        <w:spacing w:after="0"/>
        <w:rPr>
          <w:sz w:val="16"/>
          <w:szCs w:val="16"/>
        </w:rPr>
      </w:pPr>
      <w:r w:rsidRPr="00937E68">
        <w:rPr>
          <w:sz w:val="16"/>
          <w:szCs w:val="16"/>
        </w:rPr>
        <w:t>Forme</w:t>
      </w:r>
    </w:p>
    <w:p w:rsidR="005A1287" w:rsidRPr="00937E68" w:rsidRDefault="005A1287" w:rsidP="005A1287">
      <w:pPr>
        <w:pStyle w:val="Style4"/>
        <w:numPr>
          <w:ilvl w:val="0"/>
          <w:numId w:val="0"/>
        </w:numPr>
        <w:spacing w:after="0"/>
        <w:ind w:left="720"/>
        <w:rPr>
          <w:sz w:val="16"/>
          <w:szCs w:val="16"/>
        </w:rPr>
      </w:pPr>
    </w:p>
    <w:p w:rsidR="004A7A55" w:rsidRPr="005A1287" w:rsidRDefault="003F0B2E" w:rsidP="005A1287">
      <w:pPr>
        <w:spacing w:after="0"/>
        <w:jc w:val="both"/>
        <w:rPr>
          <w:rFonts w:ascii="Arial" w:hAnsi="Arial" w:cs="Arial"/>
          <w:sz w:val="16"/>
          <w:szCs w:val="16"/>
        </w:rPr>
      </w:pPr>
      <w:r w:rsidRPr="005A1287">
        <w:rPr>
          <w:rFonts w:ascii="Arial" w:hAnsi="Arial" w:cs="Arial"/>
          <w:sz w:val="16"/>
          <w:szCs w:val="16"/>
        </w:rPr>
        <w:t xml:space="preserve">La modification </w:t>
      </w:r>
      <w:r w:rsidR="004A7A55" w:rsidRPr="005A1287">
        <w:rPr>
          <w:rFonts w:ascii="Arial" w:hAnsi="Arial" w:cs="Arial"/>
          <w:sz w:val="16"/>
          <w:szCs w:val="16"/>
        </w:rPr>
        <w:t xml:space="preserve"> des conditions ou du prix de la vente dans un sens plus avantageux au </w:t>
      </w:r>
      <w:r w:rsidR="005313D8">
        <w:rPr>
          <w:rFonts w:ascii="Arial" w:hAnsi="Arial" w:cs="Arial"/>
          <w:sz w:val="16"/>
          <w:szCs w:val="16"/>
        </w:rPr>
        <w:t>PRENEUR</w:t>
      </w:r>
      <w:r w:rsidRPr="005A1287">
        <w:rPr>
          <w:rFonts w:ascii="Arial" w:hAnsi="Arial" w:cs="Arial"/>
          <w:sz w:val="16"/>
          <w:szCs w:val="16"/>
        </w:rPr>
        <w:t xml:space="preserve"> entra</w:t>
      </w:r>
      <w:r w:rsidR="005A1287" w:rsidRPr="005A1287">
        <w:rPr>
          <w:rFonts w:ascii="Arial" w:hAnsi="Arial" w:cs="Arial"/>
          <w:sz w:val="16"/>
          <w:szCs w:val="16"/>
        </w:rPr>
        <w:t>î</w:t>
      </w:r>
      <w:r w:rsidRPr="005A1287">
        <w:rPr>
          <w:rFonts w:ascii="Arial" w:hAnsi="Arial" w:cs="Arial"/>
          <w:sz w:val="16"/>
          <w:szCs w:val="16"/>
        </w:rPr>
        <w:t>nera</w:t>
      </w:r>
      <w:r w:rsidR="004A7A55" w:rsidRPr="005A1287">
        <w:rPr>
          <w:rFonts w:ascii="Arial" w:hAnsi="Arial" w:cs="Arial"/>
          <w:sz w:val="16"/>
          <w:szCs w:val="16"/>
        </w:rPr>
        <w:t xml:space="preserve"> la mise e</w:t>
      </w:r>
      <w:r w:rsidRPr="005A1287">
        <w:rPr>
          <w:rFonts w:ascii="Arial" w:hAnsi="Arial" w:cs="Arial"/>
          <w:sz w:val="16"/>
          <w:szCs w:val="16"/>
        </w:rPr>
        <w:t>n œuvre</w:t>
      </w:r>
      <w:r w:rsidR="004A7A55" w:rsidRPr="005A1287">
        <w:rPr>
          <w:rFonts w:ascii="Arial" w:hAnsi="Arial" w:cs="Arial"/>
          <w:sz w:val="16"/>
          <w:szCs w:val="16"/>
        </w:rPr>
        <w:t xml:space="preserve">, par le </w:t>
      </w:r>
      <w:r w:rsidR="005313D8">
        <w:rPr>
          <w:rFonts w:ascii="Arial" w:hAnsi="Arial" w:cs="Arial"/>
          <w:sz w:val="16"/>
          <w:szCs w:val="16"/>
        </w:rPr>
        <w:t>BAILLEUR</w:t>
      </w:r>
      <w:r w:rsidR="004A7A55" w:rsidRPr="005A1287">
        <w:rPr>
          <w:rFonts w:ascii="Arial" w:hAnsi="Arial" w:cs="Arial"/>
          <w:sz w:val="16"/>
          <w:szCs w:val="16"/>
        </w:rPr>
        <w:t>, son ma</w:t>
      </w:r>
      <w:r w:rsidRPr="005A1287">
        <w:rPr>
          <w:rFonts w:ascii="Arial" w:hAnsi="Arial" w:cs="Arial"/>
          <w:sz w:val="16"/>
          <w:szCs w:val="16"/>
        </w:rPr>
        <w:t>ndataire ou tout Notaire désigné</w:t>
      </w:r>
      <w:r w:rsidR="004A7A55" w:rsidRPr="005A1287">
        <w:rPr>
          <w:rFonts w:ascii="Arial" w:hAnsi="Arial" w:cs="Arial"/>
          <w:sz w:val="16"/>
          <w:szCs w:val="16"/>
        </w:rPr>
        <w:t>, d’une</w:t>
      </w:r>
      <w:r w:rsidRPr="005A1287">
        <w:rPr>
          <w:rFonts w:ascii="Arial" w:hAnsi="Arial" w:cs="Arial"/>
          <w:sz w:val="16"/>
          <w:szCs w:val="16"/>
        </w:rPr>
        <w:t xml:space="preserve"> seconde notification au </w:t>
      </w:r>
      <w:r w:rsidR="005313D8">
        <w:rPr>
          <w:rFonts w:ascii="Arial" w:hAnsi="Arial" w:cs="Arial"/>
          <w:sz w:val="16"/>
          <w:szCs w:val="16"/>
        </w:rPr>
        <w:t>PRENEUR</w:t>
      </w:r>
      <w:r w:rsidRPr="005A1287">
        <w:rPr>
          <w:rFonts w:ascii="Arial" w:hAnsi="Arial" w:cs="Arial"/>
          <w:sz w:val="16"/>
          <w:szCs w:val="16"/>
        </w:rPr>
        <w:t>.</w:t>
      </w:r>
    </w:p>
    <w:p w:rsidR="00F140DE" w:rsidRPr="00937E68" w:rsidRDefault="00F140DE" w:rsidP="00D16248">
      <w:pPr>
        <w:spacing w:after="0" w:line="168"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Délai</w:t>
      </w:r>
    </w:p>
    <w:p w:rsidR="005A1287" w:rsidRPr="00937E68" w:rsidRDefault="005A1287" w:rsidP="005A1287">
      <w:pPr>
        <w:pStyle w:val="Style4"/>
        <w:numPr>
          <w:ilvl w:val="0"/>
          <w:numId w:val="0"/>
        </w:numPr>
        <w:spacing w:after="0"/>
        <w:ind w:left="720"/>
        <w:rPr>
          <w:sz w:val="16"/>
          <w:szCs w:val="16"/>
        </w:rPr>
      </w:pPr>
    </w:p>
    <w:p w:rsidR="00172B15" w:rsidRPr="005A1287" w:rsidRDefault="004A7A55" w:rsidP="005A1287">
      <w:pPr>
        <w:spacing w:after="0"/>
        <w:jc w:val="both"/>
        <w:rPr>
          <w:rFonts w:ascii="Arial" w:hAnsi="Arial" w:cs="Arial"/>
          <w:sz w:val="16"/>
          <w:szCs w:val="16"/>
        </w:rPr>
      </w:pPr>
      <w:r w:rsidRPr="005A1287">
        <w:rPr>
          <w:rFonts w:ascii="Arial" w:hAnsi="Arial" w:cs="Arial"/>
          <w:sz w:val="16"/>
          <w:szCs w:val="16"/>
        </w:rPr>
        <w:t xml:space="preserve">Le </w:t>
      </w:r>
      <w:r w:rsidR="005313D8">
        <w:rPr>
          <w:rFonts w:ascii="Arial" w:hAnsi="Arial" w:cs="Arial"/>
          <w:sz w:val="16"/>
          <w:szCs w:val="16"/>
        </w:rPr>
        <w:t>PRENEUR</w:t>
      </w:r>
      <w:r w:rsidRPr="005A1287">
        <w:rPr>
          <w:rFonts w:ascii="Arial" w:hAnsi="Arial" w:cs="Arial"/>
          <w:sz w:val="16"/>
          <w:szCs w:val="16"/>
        </w:rPr>
        <w:t xml:space="preserve"> disposera alors d'un </w:t>
      </w:r>
      <w:r w:rsidR="003F0B2E" w:rsidRPr="005A1287">
        <w:rPr>
          <w:rFonts w:ascii="Arial" w:hAnsi="Arial" w:cs="Arial"/>
          <w:sz w:val="16"/>
          <w:szCs w:val="16"/>
        </w:rPr>
        <w:t>délai</w:t>
      </w:r>
      <w:r w:rsidRPr="005A1287">
        <w:rPr>
          <w:rFonts w:ascii="Arial" w:hAnsi="Arial" w:cs="Arial"/>
          <w:sz w:val="16"/>
          <w:szCs w:val="16"/>
        </w:rPr>
        <w:t xml:space="preserve"> d'un mois </w:t>
      </w:r>
      <w:r w:rsidR="003F0B2E" w:rsidRPr="005A1287">
        <w:rPr>
          <w:rFonts w:ascii="Arial" w:hAnsi="Arial" w:cs="Arial"/>
          <w:sz w:val="16"/>
          <w:szCs w:val="16"/>
        </w:rPr>
        <w:t>à</w:t>
      </w:r>
      <w:r w:rsidRPr="005A1287">
        <w:rPr>
          <w:rFonts w:ascii="Arial" w:hAnsi="Arial" w:cs="Arial"/>
          <w:sz w:val="16"/>
          <w:szCs w:val="16"/>
        </w:rPr>
        <w:t xml:space="preserve"> comp</w:t>
      </w:r>
      <w:r w:rsidR="003F0B2E" w:rsidRPr="005A1287">
        <w:rPr>
          <w:rFonts w:ascii="Arial" w:hAnsi="Arial" w:cs="Arial"/>
          <w:sz w:val="16"/>
          <w:szCs w:val="16"/>
        </w:rPr>
        <w:t>ter de cette seconde notification</w:t>
      </w:r>
      <w:r w:rsidRPr="005A1287">
        <w:rPr>
          <w:rFonts w:ascii="Arial" w:hAnsi="Arial" w:cs="Arial"/>
          <w:sz w:val="16"/>
          <w:szCs w:val="16"/>
        </w:rPr>
        <w:t>, pour</w:t>
      </w:r>
      <w:r w:rsidR="003F0B2E" w:rsidRPr="005A1287">
        <w:rPr>
          <w:rFonts w:ascii="Arial" w:hAnsi="Arial" w:cs="Arial"/>
          <w:sz w:val="16"/>
          <w:szCs w:val="16"/>
        </w:rPr>
        <w:t xml:space="preserve"> </w:t>
      </w:r>
      <w:r w:rsidRPr="005A1287">
        <w:rPr>
          <w:rFonts w:ascii="Arial" w:hAnsi="Arial" w:cs="Arial"/>
          <w:sz w:val="16"/>
          <w:szCs w:val="16"/>
        </w:rPr>
        <w:t xml:space="preserve">confirmer son intention d’achat, son silence au terme dudit </w:t>
      </w:r>
      <w:r w:rsidR="003F0B2E" w:rsidRPr="005A1287">
        <w:rPr>
          <w:rFonts w:ascii="Arial" w:hAnsi="Arial" w:cs="Arial"/>
          <w:sz w:val="16"/>
          <w:szCs w:val="16"/>
        </w:rPr>
        <w:t>délai</w:t>
      </w:r>
      <w:r w:rsidRPr="005A1287">
        <w:rPr>
          <w:rFonts w:ascii="Arial" w:hAnsi="Arial" w:cs="Arial"/>
          <w:sz w:val="16"/>
          <w:szCs w:val="16"/>
        </w:rPr>
        <w:t xml:space="preserve"> emportant </w:t>
      </w:r>
      <w:r w:rsidR="003F0B2E" w:rsidRPr="005A1287">
        <w:rPr>
          <w:rFonts w:ascii="Arial" w:hAnsi="Arial" w:cs="Arial"/>
          <w:sz w:val="16"/>
          <w:szCs w:val="16"/>
        </w:rPr>
        <w:t>caducité</w:t>
      </w:r>
      <w:r w:rsidRPr="005A1287">
        <w:rPr>
          <w:rFonts w:ascii="Arial" w:hAnsi="Arial" w:cs="Arial"/>
          <w:sz w:val="16"/>
          <w:szCs w:val="16"/>
        </w:rPr>
        <w:t xml:space="preserve"> de l’offre de</w:t>
      </w:r>
      <w:r w:rsidR="003F0B2E" w:rsidRPr="005A1287">
        <w:rPr>
          <w:rFonts w:ascii="Arial" w:hAnsi="Arial" w:cs="Arial"/>
          <w:sz w:val="16"/>
          <w:szCs w:val="16"/>
        </w:rPr>
        <w:t xml:space="preserve"> </w:t>
      </w:r>
      <w:r w:rsidR="00172B15" w:rsidRPr="005A1287">
        <w:rPr>
          <w:rFonts w:ascii="Arial" w:hAnsi="Arial" w:cs="Arial"/>
          <w:sz w:val="16"/>
          <w:szCs w:val="16"/>
        </w:rPr>
        <w:t>vente à</w:t>
      </w:r>
      <w:r w:rsidRPr="005A1287">
        <w:rPr>
          <w:rFonts w:ascii="Arial" w:hAnsi="Arial" w:cs="Arial"/>
          <w:sz w:val="16"/>
          <w:szCs w:val="16"/>
        </w:rPr>
        <w:t xml:space="preserve"> lui faite. Il est </w:t>
      </w:r>
      <w:r w:rsidR="003F0B2E" w:rsidRPr="005A1287">
        <w:rPr>
          <w:rFonts w:ascii="Arial" w:hAnsi="Arial" w:cs="Arial"/>
          <w:sz w:val="16"/>
          <w:szCs w:val="16"/>
        </w:rPr>
        <w:t>précisé</w:t>
      </w:r>
      <w:r w:rsidRPr="005A1287">
        <w:rPr>
          <w:rFonts w:ascii="Arial" w:hAnsi="Arial" w:cs="Arial"/>
          <w:sz w:val="16"/>
          <w:szCs w:val="16"/>
        </w:rPr>
        <w:t xml:space="preserve"> que le point de </w:t>
      </w:r>
      <w:r w:rsidR="003F0B2E" w:rsidRPr="005A1287">
        <w:rPr>
          <w:rFonts w:ascii="Arial" w:hAnsi="Arial" w:cs="Arial"/>
          <w:sz w:val="16"/>
          <w:szCs w:val="16"/>
        </w:rPr>
        <w:t>départ</w:t>
      </w:r>
      <w:r w:rsidRPr="005A1287">
        <w:rPr>
          <w:rFonts w:ascii="Arial" w:hAnsi="Arial" w:cs="Arial"/>
          <w:sz w:val="16"/>
          <w:szCs w:val="16"/>
        </w:rPr>
        <w:t xml:space="preserve"> du </w:t>
      </w:r>
      <w:r w:rsidR="003F0B2E" w:rsidRPr="005A1287">
        <w:rPr>
          <w:rFonts w:ascii="Arial" w:hAnsi="Arial" w:cs="Arial"/>
          <w:sz w:val="16"/>
          <w:szCs w:val="16"/>
        </w:rPr>
        <w:t>délai</w:t>
      </w:r>
      <w:r w:rsidRPr="005A1287">
        <w:rPr>
          <w:rFonts w:ascii="Arial" w:hAnsi="Arial" w:cs="Arial"/>
          <w:sz w:val="16"/>
          <w:szCs w:val="16"/>
        </w:rPr>
        <w:t xml:space="preserve"> d'un mois sera </w:t>
      </w:r>
      <w:r w:rsidR="00172B15" w:rsidRPr="005A1287">
        <w:rPr>
          <w:rFonts w:ascii="Arial" w:hAnsi="Arial" w:cs="Arial"/>
          <w:sz w:val="16"/>
          <w:szCs w:val="16"/>
        </w:rPr>
        <w:t xml:space="preserve">déterminé à la date de première présentation, au </w:t>
      </w:r>
      <w:r w:rsidR="005313D8">
        <w:rPr>
          <w:rFonts w:ascii="Arial" w:hAnsi="Arial" w:cs="Arial"/>
          <w:sz w:val="16"/>
          <w:szCs w:val="16"/>
        </w:rPr>
        <w:t>PRENEUR</w:t>
      </w:r>
      <w:r w:rsidR="00172B15" w:rsidRPr="005A1287">
        <w:rPr>
          <w:rFonts w:ascii="Arial" w:hAnsi="Arial" w:cs="Arial"/>
          <w:sz w:val="16"/>
          <w:szCs w:val="16"/>
        </w:rPr>
        <w:t>, du courrier RAR par l’administration des postes.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Délai de la vente </w:t>
      </w:r>
      <w:r w:rsidR="00F140DE" w:rsidRPr="00937E68">
        <w:rPr>
          <w:sz w:val="16"/>
          <w:szCs w:val="16"/>
        </w:rPr>
        <w:t>définitive</w:t>
      </w:r>
    </w:p>
    <w:p w:rsidR="005A1287" w:rsidRPr="00937E68" w:rsidRDefault="005A1287" w:rsidP="005A1287">
      <w:pPr>
        <w:pStyle w:val="Style4"/>
        <w:numPr>
          <w:ilvl w:val="0"/>
          <w:numId w:val="0"/>
        </w:numPr>
        <w:spacing w:after="0"/>
        <w:ind w:left="720"/>
        <w:rPr>
          <w:sz w:val="16"/>
          <w:szCs w:val="16"/>
        </w:rPr>
      </w:pPr>
    </w:p>
    <w:p w:rsidR="00172B15" w:rsidRPr="00937E68" w:rsidRDefault="004A7A55" w:rsidP="00D16248">
      <w:pPr>
        <w:spacing w:after="0"/>
        <w:jc w:val="both"/>
        <w:rPr>
          <w:rFonts w:ascii="Arial" w:hAnsi="Arial" w:cs="Arial"/>
          <w:sz w:val="16"/>
          <w:szCs w:val="16"/>
        </w:rPr>
      </w:pPr>
      <w:r w:rsidRPr="00937E68">
        <w:rPr>
          <w:rFonts w:ascii="Arial" w:hAnsi="Arial" w:cs="Arial"/>
          <w:sz w:val="16"/>
          <w:szCs w:val="16"/>
        </w:rPr>
        <w:t xml:space="preserve">En cas d’acceptation par le </w:t>
      </w:r>
      <w:r w:rsidR="005313D8">
        <w:rPr>
          <w:rFonts w:ascii="Arial" w:hAnsi="Arial" w:cs="Arial"/>
          <w:sz w:val="16"/>
          <w:szCs w:val="16"/>
        </w:rPr>
        <w:t>PRENEUR</w:t>
      </w:r>
      <w:r w:rsidRPr="00937E68">
        <w:rPr>
          <w:rFonts w:ascii="Arial" w:hAnsi="Arial" w:cs="Arial"/>
          <w:sz w:val="16"/>
          <w:szCs w:val="16"/>
        </w:rPr>
        <w:t xml:space="preserve"> de l’offre de vente </w:t>
      </w:r>
      <w:r w:rsidR="005A1287">
        <w:rPr>
          <w:rFonts w:ascii="Arial" w:hAnsi="Arial" w:cs="Arial"/>
          <w:sz w:val="16"/>
          <w:szCs w:val="16"/>
        </w:rPr>
        <w:t>à</w:t>
      </w:r>
      <w:r w:rsidRPr="00937E68">
        <w:rPr>
          <w:rFonts w:ascii="Arial" w:hAnsi="Arial" w:cs="Arial"/>
          <w:sz w:val="16"/>
          <w:szCs w:val="16"/>
        </w:rPr>
        <w:t xml:space="preserve"> lu</w:t>
      </w:r>
      <w:r w:rsidR="00172B15" w:rsidRPr="00937E68">
        <w:rPr>
          <w:rFonts w:ascii="Arial" w:hAnsi="Arial" w:cs="Arial"/>
          <w:sz w:val="16"/>
          <w:szCs w:val="16"/>
        </w:rPr>
        <w:t xml:space="preserve">i faite sur seconde notification, </w:t>
      </w:r>
      <w:r w:rsidRPr="00937E68">
        <w:rPr>
          <w:rFonts w:ascii="Arial" w:hAnsi="Arial" w:cs="Arial"/>
          <w:sz w:val="16"/>
          <w:szCs w:val="16"/>
        </w:rPr>
        <w:t xml:space="preserve"> la vente</w:t>
      </w:r>
      <w:r w:rsidR="00172B15" w:rsidRPr="00937E68">
        <w:rPr>
          <w:rFonts w:ascii="Arial" w:hAnsi="Arial" w:cs="Arial"/>
          <w:sz w:val="16"/>
          <w:szCs w:val="16"/>
        </w:rPr>
        <w:t xml:space="preserve"> définitive devra être</w:t>
      </w:r>
      <w:r w:rsidRPr="00937E68">
        <w:rPr>
          <w:rFonts w:ascii="Arial" w:hAnsi="Arial" w:cs="Arial"/>
          <w:sz w:val="16"/>
          <w:szCs w:val="16"/>
        </w:rPr>
        <w:t xml:space="preserve"> réalisée au plus tard dans les deux mois suivant la date d’envoi de la réponse du</w:t>
      </w:r>
      <w:r w:rsidR="00172B15" w:rsidRPr="00937E68">
        <w:rPr>
          <w:rFonts w:ascii="Arial" w:hAnsi="Arial" w:cs="Arial"/>
          <w:sz w:val="16"/>
          <w:szCs w:val="16"/>
        </w:rPr>
        <w:t xml:space="preserve"> </w:t>
      </w:r>
      <w:r w:rsidR="005313D8">
        <w:rPr>
          <w:rFonts w:ascii="Arial" w:hAnsi="Arial" w:cs="Arial"/>
          <w:sz w:val="16"/>
          <w:szCs w:val="16"/>
        </w:rPr>
        <w:t>PRENEUR</w:t>
      </w:r>
      <w:r w:rsidRPr="00937E68">
        <w:rPr>
          <w:rFonts w:ascii="Arial" w:hAnsi="Arial" w:cs="Arial"/>
          <w:sz w:val="16"/>
          <w:szCs w:val="16"/>
        </w:rPr>
        <w:t xml:space="preserve"> ou, si le </w:t>
      </w:r>
      <w:r w:rsidR="005313D8">
        <w:rPr>
          <w:rFonts w:ascii="Arial" w:hAnsi="Arial" w:cs="Arial"/>
          <w:sz w:val="16"/>
          <w:szCs w:val="16"/>
        </w:rPr>
        <w:t>PRENEUR</w:t>
      </w:r>
      <w:r w:rsidRPr="00937E68">
        <w:rPr>
          <w:rFonts w:ascii="Arial" w:hAnsi="Arial" w:cs="Arial"/>
          <w:sz w:val="16"/>
          <w:szCs w:val="16"/>
        </w:rPr>
        <w:t xml:space="preserve"> </w:t>
      </w:r>
      <w:r w:rsidR="00172B15" w:rsidRPr="00937E68">
        <w:rPr>
          <w:rFonts w:ascii="Arial" w:hAnsi="Arial" w:cs="Arial"/>
          <w:sz w:val="16"/>
          <w:szCs w:val="16"/>
        </w:rPr>
        <w:t>précise</w:t>
      </w:r>
      <w:r w:rsidRPr="00937E68">
        <w:rPr>
          <w:rFonts w:ascii="Arial" w:hAnsi="Arial" w:cs="Arial"/>
          <w:sz w:val="16"/>
          <w:szCs w:val="16"/>
        </w:rPr>
        <w:t xml:space="preserve"> dans sa réponse qu’il entend recourir </w:t>
      </w:r>
      <w:r w:rsidR="00172B15" w:rsidRPr="00937E68">
        <w:rPr>
          <w:rFonts w:ascii="Arial" w:hAnsi="Arial" w:cs="Arial"/>
          <w:sz w:val="16"/>
          <w:szCs w:val="16"/>
        </w:rPr>
        <w:t>à</w:t>
      </w:r>
      <w:r w:rsidRPr="00937E68">
        <w:rPr>
          <w:rFonts w:ascii="Arial" w:hAnsi="Arial" w:cs="Arial"/>
          <w:sz w:val="16"/>
          <w:szCs w:val="16"/>
        </w:rPr>
        <w:t xml:space="preserve"> un </w:t>
      </w:r>
      <w:r w:rsidR="00172B15" w:rsidRPr="00937E68">
        <w:rPr>
          <w:rFonts w:ascii="Arial" w:hAnsi="Arial" w:cs="Arial"/>
          <w:sz w:val="16"/>
          <w:szCs w:val="16"/>
        </w:rPr>
        <w:t>prêt</w:t>
      </w:r>
      <w:r w:rsidRPr="00937E68">
        <w:rPr>
          <w:rFonts w:ascii="Arial" w:hAnsi="Arial" w:cs="Arial"/>
          <w:sz w:val="16"/>
          <w:szCs w:val="16"/>
        </w:rPr>
        <w:t>, la vente</w:t>
      </w:r>
      <w:r w:rsidR="00172B15" w:rsidRPr="00937E68">
        <w:rPr>
          <w:rFonts w:ascii="Arial" w:hAnsi="Arial" w:cs="Arial"/>
          <w:sz w:val="16"/>
          <w:szCs w:val="16"/>
        </w:rPr>
        <w:t xml:space="preserve"> définitive</w:t>
      </w:r>
      <w:r w:rsidRPr="00937E68">
        <w:rPr>
          <w:rFonts w:ascii="Arial" w:hAnsi="Arial" w:cs="Arial"/>
          <w:sz w:val="16"/>
          <w:szCs w:val="16"/>
        </w:rPr>
        <w:t xml:space="preserve"> devra </w:t>
      </w:r>
      <w:r w:rsidR="00172B15" w:rsidRPr="00937E68">
        <w:rPr>
          <w:rFonts w:ascii="Arial" w:hAnsi="Arial" w:cs="Arial"/>
          <w:sz w:val="16"/>
          <w:szCs w:val="16"/>
        </w:rPr>
        <w:t>être</w:t>
      </w:r>
      <w:r w:rsidRPr="00937E68">
        <w:rPr>
          <w:rFonts w:ascii="Arial" w:hAnsi="Arial" w:cs="Arial"/>
          <w:sz w:val="16"/>
          <w:szCs w:val="16"/>
        </w:rPr>
        <w:t xml:space="preserve"> </w:t>
      </w:r>
      <w:r w:rsidR="00172B15" w:rsidRPr="00937E68">
        <w:rPr>
          <w:rFonts w:ascii="Arial" w:hAnsi="Arial" w:cs="Arial"/>
          <w:sz w:val="16"/>
          <w:szCs w:val="16"/>
        </w:rPr>
        <w:t>réalisée</w:t>
      </w:r>
      <w:r w:rsidRPr="00937E68">
        <w:rPr>
          <w:rFonts w:ascii="Arial" w:hAnsi="Arial" w:cs="Arial"/>
          <w:sz w:val="16"/>
          <w:szCs w:val="16"/>
        </w:rPr>
        <w:t xml:space="preserve"> dans un </w:t>
      </w:r>
      <w:r w:rsidR="00172B15" w:rsidRPr="00937E68">
        <w:rPr>
          <w:rFonts w:ascii="Arial" w:hAnsi="Arial" w:cs="Arial"/>
          <w:sz w:val="16"/>
          <w:szCs w:val="16"/>
        </w:rPr>
        <w:t>délai maximum de quatre</w:t>
      </w:r>
      <w:r w:rsidRPr="00937E68">
        <w:rPr>
          <w:rFonts w:ascii="Arial" w:hAnsi="Arial" w:cs="Arial"/>
          <w:sz w:val="16"/>
          <w:szCs w:val="16"/>
        </w:rPr>
        <w:t xml:space="preserve"> mois suivant la date d’envoi de la</w:t>
      </w:r>
      <w:r w:rsidR="00172B15" w:rsidRPr="00937E68">
        <w:rPr>
          <w:rFonts w:ascii="Arial" w:hAnsi="Arial" w:cs="Arial"/>
          <w:sz w:val="16"/>
          <w:szCs w:val="16"/>
        </w:rPr>
        <w:t xml:space="preserve"> </w:t>
      </w:r>
      <w:r w:rsidRPr="00937E68">
        <w:rPr>
          <w:rFonts w:ascii="Arial" w:hAnsi="Arial" w:cs="Arial"/>
          <w:sz w:val="16"/>
          <w:szCs w:val="16"/>
        </w:rPr>
        <w:t xml:space="preserve">réponse du </w:t>
      </w:r>
      <w:r w:rsidR="005313D8">
        <w:rPr>
          <w:rFonts w:ascii="Arial" w:hAnsi="Arial" w:cs="Arial"/>
          <w:sz w:val="16"/>
          <w:szCs w:val="16"/>
        </w:rPr>
        <w:t>PRENEUR</w:t>
      </w:r>
      <w:r w:rsidRPr="00937E68">
        <w:rPr>
          <w:rFonts w:ascii="Arial" w:hAnsi="Arial" w:cs="Arial"/>
          <w:sz w:val="16"/>
          <w:szCs w:val="16"/>
        </w:rPr>
        <w:t xml:space="preserve">. </w:t>
      </w:r>
    </w:p>
    <w:p w:rsidR="00172B15" w:rsidRPr="00937E68" w:rsidRDefault="00172B15" w:rsidP="00D16248">
      <w:pPr>
        <w:spacing w:after="0" w:line="235" w:lineRule="exact"/>
        <w:jc w:val="both"/>
        <w:rPr>
          <w:rFonts w:ascii="Arial" w:hAnsi="Arial" w:cs="Arial"/>
          <w:color w:val="000000"/>
          <w:sz w:val="16"/>
          <w:szCs w:val="16"/>
        </w:rPr>
      </w:pPr>
      <w:r w:rsidRPr="00937E68">
        <w:rPr>
          <w:rFonts w:ascii="Arial" w:hAnsi="Arial" w:cs="Arial"/>
          <w:color w:val="000000"/>
          <w:sz w:val="16"/>
          <w:szCs w:val="16"/>
        </w:rPr>
        <w:t>Les Parties entendent par date d’envoi, celle apposée sur le</w:t>
      </w:r>
      <w:r w:rsidRPr="00937E68">
        <w:rPr>
          <w:sz w:val="16"/>
          <w:szCs w:val="16"/>
        </w:rPr>
        <w:t xml:space="preserve"> </w:t>
      </w:r>
      <w:r w:rsidRPr="00937E68">
        <w:rPr>
          <w:rFonts w:ascii="Arial" w:hAnsi="Arial" w:cs="Arial"/>
          <w:color w:val="000000"/>
          <w:sz w:val="16"/>
          <w:szCs w:val="16"/>
        </w:rPr>
        <w:t>bordereau d’envoi (preuve de dépôt) ou celle communiquée par les services de l’administration des</w:t>
      </w:r>
      <w:r w:rsidRPr="00937E68">
        <w:rPr>
          <w:sz w:val="16"/>
          <w:szCs w:val="16"/>
        </w:rPr>
        <w:t xml:space="preserve"> </w:t>
      </w:r>
      <w:r w:rsidRPr="00937E68">
        <w:rPr>
          <w:rFonts w:ascii="Arial" w:hAnsi="Arial" w:cs="Arial"/>
          <w:color w:val="000000"/>
          <w:sz w:val="16"/>
          <w:szCs w:val="16"/>
        </w:rPr>
        <w:t>postes via leur service de consultation électronique.</w:t>
      </w:r>
    </w:p>
    <w:p w:rsidR="00172B15" w:rsidRPr="00937E68" w:rsidRDefault="00172B15"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 xml:space="preserve">Non </w:t>
      </w:r>
      <w:r w:rsidR="00F140DE" w:rsidRPr="00937E68">
        <w:rPr>
          <w:sz w:val="16"/>
          <w:szCs w:val="16"/>
        </w:rPr>
        <w:t>réalisation</w:t>
      </w:r>
      <w:r w:rsidRPr="00937E68">
        <w:rPr>
          <w:sz w:val="16"/>
          <w:szCs w:val="16"/>
        </w:rPr>
        <w:t xml:space="preserve"> de la vente</w:t>
      </w:r>
    </w:p>
    <w:p w:rsidR="005A1287" w:rsidRPr="00937E68" w:rsidRDefault="005A1287" w:rsidP="005A1287">
      <w:pPr>
        <w:pStyle w:val="Style4"/>
        <w:numPr>
          <w:ilvl w:val="0"/>
          <w:numId w:val="0"/>
        </w:numPr>
        <w:spacing w:after="0"/>
        <w:ind w:left="720"/>
        <w:rPr>
          <w:sz w:val="16"/>
          <w:szCs w:val="16"/>
        </w:rPr>
      </w:pPr>
    </w:p>
    <w:p w:rsidR="004A7A55" w:rsidRPr="00937E68" w:rsidRDefault="004A7A55" w:rsidP="00D16248">
      <w:pPr>
        <w:spacing w:after="0" w:line="235" w:lineRule="exact"/>
        <w:jc w:val="both"/>
        <w:rPr>
          <w:rFonts w:ascii="Arial" w:hAnsi="Arial" w:cs="Arial"/>
          <w:sz w:val="16"/>
          <w:szCs w:val="16"/>
        </w:rPr>
      </w:pPr>
      <w:r w:rsidRPr="00937E68">
        <w:rPr>
          <w:rFonts w:ascii="Arial" w:hAnsi="Arial" w:cs="Arial"/>
          <w:color w:val="000000"/>
          <w:sz w:val="16"/>
          <w:szCs w:val="16"/>
        </w:rPr>
        <w:t xml:space="preserve">L’offre de vente consentie et acceptée par le </w:t>
      </w:r>
      <w:r w:rsidR="005313D8">
        <w:rPr>
          <w:rFonts w:ascii="Arial" w:hAnsi="Arial" w:cs="Arial"/>
          <w:color w:val="000000"/>
          <w:sz w:val="16"/>
          <w:szCs w:val="16"/>
        </w:rPr>
        <w:t>PRENEUR</w:t>
      </w:r>
      <w:r w:rsidRPr="00937E68">
        <w:rPr>
          <w:rFonts w:ascii="Arial" w:hAnsi="Arial" w:cs="Arial"/>
          <w:color w:val="000000"/>
          <w:sz w:val="16"/>
          <w:szCs w:val="16"/>
        </w:rPr>
        <w:t xml:space="preserve"> sera </w:t>
      </w:r>
      <w:r w:rsidR="00172B15" w:rsidRPr="00937E68">
        <w:rPr>
          <w:rFonts w:ascii="Arial" w:hAnsi="Arial" w:cs="Arial"/>
          <w:color w:val="000000"/>
          <w:sz w:val="16"/>
          <w:szCs w:val="16"/>
        </w:rPr>
        <w:t>considérée</w:t>
      </w:r>
      <w:r w:rsidRPr="00937E68">
        <w:rPr>
          <w:rFonts w:ascii="Arial" w:hAnsi="Arial" w:cs="Arial"/>
          <w:color w:val="000000"/>
          <w:sz w:val="16"/>
          <w:szCs w:val="16"/>
        </w:rPr>
        <w:t xml:space="preserve"> comme caduque et sans effet</w:t>
      </w:r>
      <w:r w:rsidR="00172B15" w:rsidRPr="00937E68">
        <w:rPr>
          <w:rFonts w:ascii="Arial" w:hAnsi="Arial" w:cs="Arial"/>
          <w:sz w:val="16"/>
          <w:szCs w:val="16"/>
        </w:rPr>
        <w:t xml:space="preserve"> </w:t>
      </w:r>
      <w:r w:rsidRPr="00937E68">
        <w:rPr>
          <w:rFonts w:ascii="Arial" w:hAnsi="Arial" w:cs="Arial"/>
          <w:color w:val="000000"/>
          <w:sz w:val="16"/>
          <w:szCs w:val="16"/>
        </w:rPr>
        <w:t>en cas de non-</w:t>
      </w:r>
      <w:r w:rsidR="00172B15" w:rsidRPr="00937E68">
        <w:rPr>
          <w:rFonts w:ascii="Arial" w:hAnsi="Arial" w:cs="Arial"/>
          <w:color w:val="000000"/>
          <w:sz w:val="16"/>
          <w:szCs w:val="16"/>
        </w:rPr>
        <w:t>réalisation</w:t>
      </w:r>
      <w:r w:rsidRPr="00937E68">
        <w:rPr>
          <w:rFonts w:ascii="Arial" w:hAnsi="Arial" w:cs="Arial"/>
          <w:color w:val="000000"/>
          <w:sz w:val="16"/>
          <w:szCs w:val="16"/>
        </w:rPr>
        <w:t xml:space="preserve"> de la vente </w:t>
      </w:r>
      <w:r w:rsidR="00172B15" w:rsidRPr="00937E68">
        <w:rPr>
          <w:rFonts w:ascii="Arial" w:hAnsi="Arial" w:cs="Arial"/>
          <w:color w:val="000000"/>
          <w:sz w:val="16"/>
          <w:szCs w:val="16"/>
        </w:rPr>
        <w:t>définitive</w:t>
      </w:r>
      <w:r w:rsidRPr="00937E68">
        <w:rPr>
          <w:rFonts w:ascii="Arial" w:hAnsi="Arial" w:cs="Arial"/>
          <w:color w:val="000000"/>
          <w:sz w:val="16"/>
          <w:szCs w:val="16"/>
        </w:rPr>
        <w:t xml:space="preserve"> dans les </w:t>
      </w:r>
      <w:r w:rsidR="00172B15" w:rsidRPr="00937E68">
        <w:rPr>
          <w:rFonts w:ascii="Arial" w:hAnsi="Arial" w:cs="Arial"/>
          <w:color w:val="000000"/>
          <w:sz w:val="16"/>
          <w:szCs w:val="16"/>
        </w:rPr>
        <w:t>délais</w:t>
      </w:r>
      <w:r w:rsidRPr="00937E68">
        <w:rPr>
          <w:rFonts w:ascii="Arial" w:hAnsi="Arial" w:cs="Arial"/>
          <w:color w:val="000000"/>
          <w:sz w:val="16"/>
          <w:szCs w:val="16"/>
        </w:rPr>
        <w:t xml:space="preserve"> </w:t>
      </w:r>
      <w:r w:rsidR="00172B15" w:rsidRPr="00937E68">
        <w:rPr>
          <w:rFonts w:ascii="Arial" w:hAnsi="Arial" w:cs="Arial"/>
          <w:color w:val="000000"/>
          <w:sz w:val="16"/>
          <w:szCs w:val="16"/>
        </w:rPr>
        <w:t>précités de deux ou quatre mois selon les cas.</w:t>
      </w:r>
    </w:p>
    <w:p w:rsidR="00F140DE" w:rsidRPr="00937E68" w:rsidRDefault="00F140DE" w:rsidP="00D16248">
      <w:pPr>
        <w:spacing w:after="0" w:line="177" w:lineRule="exact"/>
        <w:rPr>
          <w:rFonts w:ascii="Arial" w:hAnsi="Arial" w:cs="Arial"/>
          <w:color w:val="000000"/>
          <w:sz w:val="16"/>
          <w:szCs w:val="16"/>
        </w:rPr>
      </w:pPr>
    </w:p>
    <w:p w:rsidR="004A7A55" w:rsidRDefault="004A7A55" w:rsidP="00D16248">
      <w:pPr>
        <w:pStyle w:val="Style4"/>
        <w:spacing w:after="0"/>
        <w:rPr>
          <w:sz w:val="16"/>
          <w:szCs w:val="16"/>
        </w:rPr>
      </w:pPr>
      <w:r w:rsidRPr="00937E68">
        <w:rPr>
          <w:sz w:val="16"/>
          <w:szCs w:val="16"/>
        </w:rPr>
        <w:t>Forme des notifications</w:t>
      </w:r>
    </w:p>
    <w:p w:rsidR="005A1287" w:rsidRPr="00937E68" w:rsidRDefault="005A1287" w:rsidP="005A1287">
      <w:pPr>
        <w:pStyle w:val="Style4"/>
        <w:numPr>
          <w:ilvl w:val="0"/>
          <w:numId w:val="0"/>
        </w:numPr>
        <w:spacing w:after="0"/>
        <w:ind w:left="720"/>
        <w:rPr>
          <w:sz w:val="16"/>
          <w:szCs w:val="16"/>
        </w:rPr>
      </w:pPr>
    </w:p>
    <w:p w:rsidR="00F140DE" w:rsidRPr="00937E68" w:rsidRDefault="004A7A55" w:rsidP="00D16248">
      <w:pPr>
        <w:spacing w:after="0" w:line="230" w:lineRule="exact"/>
        <w:jc w:val="both"/>
        <w:rPr>
          <w:sz w:val="16"/>
          <w:szCs w:val="16"/>
        </w:rPr>
      </w:pPr>
      <w:r w:rsidRPr="00937E68">
        <w:rPr>
          <w:rFonts w:ascii="Arial" w:hAnsi="Arial" w:cs="Arial"/>
          <w:color w:val="000000"/>
          <w:sz w:val="16"/>
          <w:szCs w:val="16"/>
        </w:rPr>
        <w:t xml:space="preserve">Les notifications </w:t>
      </w:r>
      <w:r w:rsidR="00172B15" w:rsidRPr="00937E68">
        <w:rPr>
          <w:rFonts w:ascii="Arial" w:hAnsi="Arial" w:cs="Arial"/>
          <w:color w:val="000000"/>
          <w:sz w:val="16"/>
          <w:szCs w:val="16"/>
        </w:rPr>
        <w:t>effectuées</w:t>
      </w:r>
      <w:r w:rsidRPr="00937E68">
        <w:rPr>
          <w:rFonts w:ascii="Arial" w:hAnsi="Arial" w:cs="Arial"/>
          <w:color w:val="000000"/>
          <w:sz w:val="16"/>
          <w:szCs w:val="16"/>
        </w:rPr>
        <w:t xml:space="preserve"> en application du </w:t>
      </w:r>
      <w:r w:rsidR="00172B15" w:rsidRPr="00937E68">
        <w:rPr>
          <w:rFonts w:ascii="Arial" w:hAnsi="Arial" w:cs="Arial"/>
          <w:color w:val="000000"/>
          <w:sz w:val="16"/>
          <w:szCs w:val="16"/>
        </w:rPr>
        <w:t xml:space="preserve">présent article devront reproduire à </w:t>
      </w:r>
      <w:r w:rsidRPr="00937E68">
        <w:rPr>
          <w:rFonts w:ascii="Arial" w:hAnsi="Arial" w:cs="Arial"/>
          <w:color w:val="000000"/>
          <w:sz w:val="16"/>
          <w:szCs w:val="16"/>
        </w:rPr>
        <w:t xml:space="preserve">peine de </w:t>
      </w:r>
      <w:r w:rsidR="00172B15" w:rsidRPr="00937E68">
        <w:rPr>
          <w:rFonts w:ascii="Arial" w:hAnsi="Arial" w:cs="Arial"/>
          <w:color w:val="000000"/>
          <w:sz w:val="16"/>
          <w:szCs w:val="16"/>
        </w:rPr>
        <w:t>nullité</w:t>
      </w:r>
      <w:r w:rsidRPr="00937E68">
        <w:rPr>
          <w:rFonts w:ascii="Arial" w:hAnsi="Arial" w:cs="Arial"/>
          <w:color w:val="000000"/>
          <w:sz w:val="16"/>
          <w:szCs w:val="16"/>
        </w:rPr>
        <w:t>, les</w:t>
      </w:r>
      <w:r w:rsidR="00172B15" w:rsidRPr="00937E68">
        <w:rPr>
          <w:sz w:val="16"/>
          <w:szCs w:val="16"/>
        </w:rPr>
        <w:t xml:space="preserve"> </w:t>
      </w:r>
      <w:r w:rsidR="00172B15" w:rsidRPr="00937E68">
        <w:rPr>
          <w:rFonts w:ascii="Arial" w:hAnsi="Arial" w:cs="Arial"/>
          <w:color w:val="000000"/>
          <w:sz w:val="16"/>
          <w:szCs w:val="16"/>
        </w:rPr>
        <w:t xml:space="preserve">quatre </w:t>
      </w:r>
      <w:r w:rsidRPr="00937E68">
        <w:rPr>
          <w:rFonts w:ascii="Arial" w:hAnsi="Arial" w:cs="Arial"/>
          <w:color w:val="000000"/>
          <w:sz w:val="16"/>
          <w:szCs w:val="16"/>
        </w:rPr>
        <w:t xml:space="preserve">premiers </w:t>
      </w:r>
      <w:r w:rsidR="00172B15" w:rsidRPr="00937E68">
        <w:rPr>
          <w:rFonts w:ascii="Arial" w:hAnsi="Arial" w:cs="Arial"/>
          <w:color w:val="000000"/>
          <w:sz w:val="16"/>
          <w:szCs w:val="16"/>
        </w:rPr>
        <w:t>alinéas</w:t>
      </w:r>
      <w:r w:rsidRPr="00937E68">
        <w:rPr>
          <w:rFonts w:ascii="Arial" w:hAnsi="Arial" w:cs="Arial"/>
          <w:color w:val="000000"/>
          <w:sz w:val="16"/>
          <w:szCs w:val="16"/>
        </w:rPr>
        <w:t xml:space="preserve"> de l’article </w:t>
      </w:r>
      <w:hyperlink r:id="rId8" w:history="1">
        <w:r w:rsidRPr="00937E68">
          <w:rPr>
            <w:rStyle w:val="Lienhypertexte"/>
            <w:rFonts w:ascii="Arial" w:hAnsi="Arial" w:cs="Arial"/>
            <w:sz w:val="16"/>
            <w:szCs w:val="16"/>
          </w:rPr>
          <w:t>L145-46-1 du Code de commerce.</w:t>
        </w:r>
      </w:hyperlink>
    </w:p>
    <w:p w:rsidR="00F140DE" w:rsidRPr="00937E68" w:rsidRDefault="00F140DE" w:rsidP="00F140DE">
      <w:pPr>
        <w:spacing w:before="20" w:after="0" w:line="201" w:lineRule="exact"/>
        <w:rPr>
          <w:sz w:val="16"/>
          <w:szCs w:val="16"/>
        </w:rPr>
      </w:pPr>
    </w:p>
    <w:p w:rsidR="00880522" w:rsidRPr="00937E68" w:rsidRDefault="00880522" w:rsidP="00F762FC">
      <w:pPr>
        <w:tabs>
          <w:tab w:val="left" w:pos="567"/>
          <w:tab w:val="left" w:pos="4820"/>
          <w:tab w:val="right" w:pos="8789"/>
        </w:tabs>
        <w:overflowPunct w:val="0"/>
        <w:autoSpaceDE w:val="0"/>
        <w:adjustRightInd w:val="0"/>
        <w:spacing w:after="0"/>
        <w:jc w:val="both"/>
        <w:rPr>
          <w:rFonts w:ascii="Arial" w:hAnsi="Arial"/>
          <w:b/>
          <w:i/>
          <w:sz w:val="16"/>
          <w:szCs w:val="16"/>
        </w:rPr>
      </w:pPr>
    </w:p>
    <w:p w:rsidR="00880522" w:rsidRPr="00937E68" w:rsidRDefault="00880522" w:rsidP="00792E20">
      <w:pPr>
        <w:pStyle w:val="Style1"/>
        <w:rPr>
          <w:sz w:val="16"/>
          <w:szCs w:val="16"/>
        </w:rPr>
      </w:pPr>
      <w:bookmarkStart w:id="86" w:name="_Toc511232340"/>
      <w:r w:rsidRPr="00937E68">
        <w:rPr>
          <w:sz w:val="16"/>
          <w:szCs w:val="16"/>
        </w:rPr>
        <w:t xml:space="preserve">Pénalités </w:t>
      </w:r>
      <w:r w:rsidR="008C1274" w:rsidRPr="00937E68">
        <w:rPr>
          <w:sz w:val="16"/>
          <w:szCs w:val="16"/>
        </w:rPr>
        <w:t xml:space="preserve">et intérêt </w:t>
      </w:r>
      <w:r w:rsidR="002219F3" w:rsidRPr="00937E68">
        <w:rPr>
          <w:sz w:val="16"/>
          <w:szCs w:val="16"/>
        </w:rPr>
        <w:t>de retard</w:t>
      </w:r>
      <w:bookmarkEnd w:id="86"/>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880522" w:rsidRDefault="00880522" w:rsidP="005A1287">
      <w:pPr>
        <w:tabs>
          <w:tab w:val="left" w:pos="567"/>
          <w:tab w:val="left" w:pos="4820"/>
          <w:tab w:val="right" w:pos="8789"/>
        </w:tabs>
        <w:overflowPunct w:val="0"/>
        <w:autoSpaceDE w:val="0"/>
        <w:adjustRightInd w:val="0"/>
        <w:spacing w:after="0"/>
        <w:jc w:val="both"/>
        <w:rPr>
          <w:rFonts w:ascii="Arial" w:hAnsi="Arial"/>
          <w:sz w:val="16"/>
          <w:szCs w:val="16"/>
        </w:rPr>
      </w:pPr>
      <w:r w:rsidRPr="003A2E70">
        <w:rPr>
          <w:rFonts w:ascii="Arial" w:hAnsi="Arial"/>
          <w:sz w:val="16"/>
          <w:szCs w:val="16"/>
        </w:rPr>
        <w:t xml:space="preserve">A défaut de paiement à leur échéance, de toutes sommes dues en vertu du présent bail, huit jours après une simple lettre recommandée demeurée sans suite, les sommes dues seront automatiquement majorées de 10 %, ladite majoration restant indépendante d’un intérêt de retard conventionnellement fixé au taux de base bancaire majoré de trois points et de l’obligation pour le </w:t>
      </w:r>
      <w:r w:rsidR="005313D8">
        <w:rPr>
          <w:rFonts w:ascii="Arial" w:hAnsi="Arial"/>
          <w:sz w:val="16"/>
          <w:szCs w:val="16"/>
        </w:rPr>
        <w:t>PRENEUR</w:t>
      </w:r>
      <w:r w:rsidRPr="003A2E70">
        <w:rPr>
          <w:rFonts w:ascii="Arial" w:hAnsi="Arial"/>
          <w:sz w:val="16"/>
          <w:szCs w:val="16"/>
        </w:rPr>
        <w:t xml:space="preserve"> de régler l’intégralité des honoraires et frais de procédure, en ce compris les frais </w:t>
      </w:r>
      <w:r w:rsidR="003A2E70" w:rsidRPr="003A2E70">
        <w:rPr>
          <w:rFonts w:ascii="Arial" w:hAnsi="Arial"/>
          <w:sz w:val="16"/>
          <w:szCs w:val="16"/>
        </w:rPr>
        <w:t>de commandement et de recettes, et le droit proportionnel visé à l’article A 444-32 du Code de commerce.</w:t>
      </w:r>
    </w:p>
    <w:p w:rsidR="00A4715D" w:rsidRPr="003A2E70" w:rsidRDefault="00A4715D" w:rsidP="00F24A5B">
      <w:pPr>
        <w:tabs>
          <w:tab w:val="left" w:pos="567"/>
          <w:tab w:val="left" w:pos="4820"/>
          <w:tab w:val="right" w:pos="8789"/>
        </w:tabs>
        <w:overflowPunct w:val="0"/>
        <w:autoSpaceDE w:val="0"/>
        <w:adjustRightInd w:val="0"/>
        <w:spacing w:after="0"/>
        <w:ind w:firstLine="851"/>
        <w:jc w:val="both"/>
        <w:rPr>
          <w:rFonts w:ascii="Arial" w:hAnsi="Arial"/>
          <w:sz w:val="16"/>
          <w:szCs w:val="16"/>
        </w:rPr>
      </w:pPr>
    </w:p>
    <w:p w:rsidR="00F24A5B" w:rsidRPr="00937E68" w:rsidRDefault="00F24A5B" w:rsidP="00F24A5B">
      <w:pPr>
        <w:tabs>
          <w:tab w:val="left" w:pos="567"/>
          <w:tab w:val="left" w:pos="4820"/>
          <w:tab w:val="right" w:pos="8789"/>
        </w:tabs>
        <w:overflowPunct w:val="0"/>
        <w:autoSpaceDE w:val="0"/>
        <w:adjustRightInd w:val="0"/>
        <w:spacing w:after="0"/>
        <w:ind w:firstLine="851"/>
        <w:jc w:val="both"/>
        <w:rPr>
          <w:rFonts w:ascii="Arial" w:hAnsi="Arial"/>
          <w:color w:val="00B050"/>
          <w:sz w:val="16"/>
          <w:szCs w:val="16"/>
        </w:rPr>
      </w:pPr>
    </w:p>
    <w:p w:rsidR="007F34B7" w:rsidRPr="00A4715D" w:rsidRDefault="007F34B7" w:rsidP="00A4715D">
      <w:pPr>
        <w:pStyle w:val="Style1"/>
        <w:rPr>
          <w:sz w:val="16"/>
          <w:szCs w:val="16"/>
        </w:rPr>
      </w:pPr>
      <w:bookmarkStart w:id="87" w:name="_Toc511232341"/>
      <w:r w:rsidRPr="00937E68">
        <w:rPr>
          <w:sz w:val="16"/>
          <w:szCs w:val="16"/>
        </w:rPr>
        <w:t>Clause résolutoire</w:t>
      </w:r>
      <w:bookmarkEnd w:id="87"/>
    </w:p>
    <w:p w:rsidR="005A1287" w:rsidRDefault="005A1287" w:rsidP="005A1287">
      <w:pPr>
        <w:pStyle w:val="Style3"/>
        <w:numPr>
          <w:ilvl w:val="0"/>
          <w:numId w:val="0"/>
        </w:numPr>
        <w:ind w:left="720"/>
        <w:rPr>
          <w:sz w:val="16"/>
          <w:szCs w:val="16"/>
        </w:rPr>
      </w:pPr>
    </w:p>
    <w:p w:rsidR="0085484C" w:rsidRPr="00937E68" w:rsidRDefault="0085484C" w:rsidP="00101948">
      <w:pPr>
        <w:pStyle w:val="Style3"/>
        <w:numPr>
          <w:ilvl w:val="0"/>
          <w:numId w:val="30"/>
        </w:numPr>
        <w:rPr>
          <w:sz w:val="16"/>
          <w:szCs w:val="16"/>
        </w:rPr>
      </w:pPr>
      <w:bookmarkStart w:id="88" w:name="_Toc511232342"/>
      <w:r w:rsidRPr="00937E68">
        <w:rPr>
          <w:sz w:val="16"/>
          <w:szCs w:val="16"/>
        </w:rPr>
        <w:t xml:space="preserve">Période antérieure </w:t>
      </w:r>
      <w:r w:rsidR="00E36203" w:rsidRPr="00937E68">
        <w:rPr>
          <w:sz w:val="16"/>
          <w:szCs w:val="16"/>
        </w:rPr>
        <w:t>à</w:t>
      </w:r>
      <w:r w:rsidRPr="00937E68">
        <w:rPr>
          <w:sz w:val="16"/>
          <w:szCs w:val="16"/>
        </w:rPr>
        <w:t xml:space="preserve"> la date de prise d'effet du bail</w:t>
      </w:r>
      <w:bookmarkEnd w:id="88"/>
    </w:p>
    <w:p w:rsidR="00101948" w:rsidRPr="00937E68" w:rsidRDefault="00101948" w:rsidP="00101948">
      <w:pPr>
        <w:pStyle w:val="Style3"/>
        <w:numPr>
          <w:ilvl w:val="0"/>
          <w:numId w:val="0"/>
        </w:numPr>
        <w:ind w:left="720"/>
        <w:rPr>
          <w:sz w:val="16"/>
          <w:szCs w:val="16"/>
        </w:rPr>
      </w:pPr>
    </w:p>
    <w:p w:rsidR="0085484C" w:rsidRPr="003A2E70" w:rsidRDefault="0085484C" w:rsidP="00A969B5">
      <w:pPr>
        <w:jc w:val="both"/>
        <w:rPr>
          <w:rFonts w:ascii="Arial" w:hAnsi="Arial" w:cs="Arial"/>
          <w:sz w:val="16"/>
          <w:szCs w:val="16"/>
        </w:rPr>
      </w:pPr>
      <w:r w:rsidRPr="00937E68">
        <w:rPr>
          <w:rFonts w:ascii="Arial" w:hAnsi="Arial" w:cs="Arial"/>
          <w:sz w:val="16"/>
          <w:szCs w:val="16"/>
        </w:rPr>
        <w:t xml:space="preserve">Dans le cas où, avant la date de prise d'effet du bail, le </w:t>
      </w:r>
      <w:r w:rsidR="005313D8">
        <w:rPr>
          <w:rFonts w:ascii="Arial" w:hAnsi="Arial" w:cs="Arial"/>
          <w:sz w:val="16"/>
          <w:szCs w:val="16"/>
        </w:rPr>
        <w:t>PRENEUR</w:t>
      </w:r>
      <w:r w:rsidRPr="00937E68">
        <w:rPr>
          <w:rFonts w:ascii="Arial" w:hAnsi="Arial" w:cs="Arial"/>
          <w:sz w:val="16"/>
          <w:szCs w:val="16"/>
        </w:rPr>
        <w:t xml:space="preserve"> manifesterait sa volonté de ne pas donner suite aux engagements qu‘il contracte du fait des présentes, le présent bail serait résilié de plein droit et il suffirait d'une ordonnance de </w:t>
      </w:r>
      <w:r w:rsidRPr="003A2E70">
        <w:rPr>
          <w:rFonts w:ascii="Arial" w:hAnsi="Arial" w:cs="Arial"/>
          <w:sz w:val="16"/>
          <w:szCs w:val="16"/>
        </w:rPr>
        <w:t>référé pour constater la résiliation.</w:t>
      </w:r>
    </w:p>
    <w:p w:rsidR="0085484C" w:rsidRPr="003A2E70" w:rsidRDefault="0085484C" w:rsidP="006A7D4E">
      <w:pPr>
        <w:jc w:val="both"/>
        <w:rPr>
          <w:rFonts w:ascii="Arial" w:hAnsi="Arial" w:cs="Arial"/>
          <w:sz w:val="16"/>
          <w:szCs w:val="16"/>
        </w:rPr>
      </w:pPr>
      <w:r w:rsidRPr="003A2E70">
        <w:rPr>
          <w:rFonts w:ascii="Arial" w:hAnsi="Arial" w:cs="Arial"/>
          <w:sz w:val="16"/>
          <w:szCs w:val="16"/>
        </w:rPr>
        <w:lastRenderedPageBreak/>
        <w:t xml:space="preserve">Dans ce cas, le </w:t>
      </w:r>
      <w:r w:rsidR="005313D8">
        <w:rPr>
          <w:rFonts w:ascii="Arial" w:hAnsi="Arial" w:cs="Arial"/>
          <w:sz w:val="16"/>
          <w:szCs w:val="16"/>
        </w:rPr>
        <w:t>PRENEUR</w:t>
      </w:r>
      <w:r w:rsidRPr="003A2E70">
        <w:rPr>
          <w:rFonts w:ascii="Arial" w:hAnsi="Arial" w:cs="Arial"/>
          <w:sz w:val="16"/>
          <w:szCs w:val="16"/>
        </w:rPr>
        <w:t xml:space="preserve"> devrait verser au </w:t>
      </w:r>
      <w:r w:rsidR="005313D8">
        <w:rPr>
          <w:rFonts w:ascii="Arial" w:hAnsi="Arial" w:cs="Arial"/>
          <w:sz w:val="16"/>
          <w:szCs w:val="16"/>
        </w:rPr>
        <w:t>BAILLEUR</w:t>
      </w:r>
      <w:r w:rsidRPr="003A2E70">
        <w:rPr>
          <w:rFonts w:ascii="Arial" w:hAnsi="Arial" w:cs="Arial"/>
          <w:sz w:val="16"/>
          <w:szCs w:val="16"/>
        </w:rPr>
        <w:t xml:space="preserve">, </w:t>
      </w:r>
      <w:r w:rsidR="00A969B5" w:rsidRPr="003A2E70">
        <w:rPr>
          <w:rFonts w:ascii="Arial" w:hAnsi="Arial" w:cs="Arial"/>
          <w:sz w:val="16"/>
          <w:szCs w:val="16"/>
        </w:rPr>
        <w:t>à</w:t>
      </w:r>
      <w:r w:rsidRPr="003A2E70">
        <w:rPr>
          <w:rFonts w:ascii="Arial" w:hAnsi="Arial" w:cs="Arial"/>
          <w:sz w:val="16"/>
          <w:szCs w:val="16"/>
        </w:rPr>
        <w:t xml:space="preserve"> titre de </w:t>
      </w:r>
      <w:r w:rsidR="00A969B5" w:rsidRPr="003A2E70">
        <w:rPr>
          <w:rFonts w:ascii="Arial" w:hAnsi="Arial" w:cs="Arial"/>
          <w:sz w:val="16"/>
          <w:szCs w:val="16"/>
        </w:rPr>
        <w:t>dédit</w:t>
      </w:r>
      <w:r w:rsidR="00501E03">
        <w:rPr>
          <w:rFonts w:ascii="Arial" w:hAnsi="Arial" w:cs="Arial"/>
          <w:sz w:val="16"/>
          <w:szCs w:val="16"/>
        </w:rPr>
        <w:t>e</w:t>
      </w:r>
      <w:r w:rsidRPr="003A2E70">
        <w:rPr>
          <w:rFonts w:ascii="Arial" w:hAnsi="Arial" w:cs="Arial"/>
          <w:sz w:val="16"/>
          <w:szCs w:val="16"/>
        </w:rPr>
        <w:t xml:space="preserve"> forfaitaire et</w:t>
      </w:r>
      <w:r w:rsidR="00A969B5" w:rsidRPr="003A2E70">
        <w:rPr>
          <w:rFonts w:ascii="Arial" w:hAnsi="Arial" w:cs="Arial"/>
          <w:sz w:val="16"/>
          <w:szCs w:val="16"/>
        </w:rPr>
        <w:t xml:space="preserve"> </w:t>
      </w:r>
      <w:r w:rsidRPr="003A2E70">
        <w:rPr>
          <w:rFonts w:ascii="Arial" w:hAnsi="Arial" w:cs="Arial"/>
          <w:sz w:val="16"/>
          <w:szCs w:val="16"/>
        </w:rPr>
        <w:t xml:space="preserve">conventionnellement </w:t>
      </w:r>
      <w:r w:rsidR="00A969B5" w:rsidRPr="003A2E70">
        <w:rPr>
          <w:rFonts w:ascii="Arial" w:hAnsi="Arial" w:cs="Arial"/>
          <w:sz w:val="16"/>
          <w:szCs w:val="16"/>
        </w:rPr>
        <w:t>irréductible</w:t>
      </w:r>
      <w:r w:rsidRPr="003A2E70">
        <w:rPr>
          <w:rFonts w:ascii="Arial" w:hAnsi="Arial" w:cs="Arial"/>
          <w:sz w:val="16"/>
          <w:szCs w:val="16"/>
        </w:rPr>
        <w:t xml:space="preserve">, une indemnité correspondant </w:t>
      </w:r>
      <w:r w:rsidR="00A969B5" w:rsidRPr="003A2E70">
        <w:rPr>
          <w:rFonts w:ascii="Arial" w:hAnsi="Arial" w:cs="Arial"/>
          <w:sz w:val="16"/>
          <w:szCs w:val="16"/>
        </w:rPr>
        <w:t>à</w:t>
      </w:r>
      <w:r w:rsidRPr="003A2E70">
        <w:rPr>
          <w:rFonts w:ascii="Arial" w:hAnsi="Arial" w:cs="Arial"/>
          <w:sz w:val="16"/>
          <w:szCs w:val="16"/>
        </w:rPr>
        <w:t xml:space="preserve"> une </w:t>
      </w:r>
      <w:r w:rsidR="00A969B5" w:rsidRPr="003A2E70">
        <w:rPr>
          <w:rFonts w:ascii="Arial" w:hAnsi="Arial" w:cs="Arial"/>
          <w:sz w:val="16"/>
          <w:szCs w:val="16"/>
        </w:rPr>
        <w:t>année</w:t>
      </w:r>
      <w:r w:rsidRPr="003A2E70">
        <w:rPr>
          <w:rFonts w:ascii="Arial" w:hAnsi="Arial" w:cs="Arial"/>
          <w:sz w:val="16"/>
          <w:szCs w:val="16"/>
        </w:rPr>
        <w:t xml:space="preserve"> de loyer.</w:t>
      </w:r>
    </w:p>
    <w:p w:rsidR="0085484C" w:rsidRPr="00937E68" w:rsidRDefault="0085484C" w:rsidP="00501E03">
      <w:pPr>
        <w:spacing w:after="0"/>
        <w:jc w:val="both"/>
        <w:rPr>
          <w:rFonts w:ascii="Arial" w:hAnsi="Arial" w:cs="Arial"/>
          <w:sz w:val="16"/>
          <w:szCs w:val="16"/>
        </w:rPr>
      </w:pPr>
      <w:r w:rsidRPr="00937E68">
        <w:rPr>
          <w:rFonts w:ascii="Arial" w:hAnsi="Arial" w:cs="Arial"/>
          <w:sz w:val="16"/>
          <w:szCs w:val="16"/>
        </w:rPr>
        <w:t xml:space="preserve">En outre, le </w:t>
      </w:r>
      <w:r w:rsidR="005313D8">
        <w:rPr>
          <w:rFonts w:ascii="Arial" w:hAnsi="Arial" w:cs="Arial"/>
          <w:sz w:val="16"/>
          <w:szCs w:val="16"/>
        </w:rPr>
        <w:t>PRENEUR</w:t>
      </w:r>
      <w:r w:rsidRPr="00937E68">
        <w:rPr>
          <w:rFonts w:ascii="Arial" w:hAnsi="Arial" w:cs="Arial"/>
          <w:sz w:val="16"/>
          <w:szCs w:val="16"/>
        </w:rPr>
        <w:t xml:space="preserve"> supporterait l'</w:t>
      </w:r>
      <w:r w:rsidR="00A969B5" w:rsidRPr="00937E68">
        <w:rPr>
          <w:rFonts w:ascii="Arial" w:hAnsi="Arial" w:cs="Arial"/>
          <w:sz w:val="16"/>
          <w:szCs w:val="16"/>
        </w:rPr>
        <w:t>intégralité</w:t>
      </w:r>
      <w:r w:rsidRPr="00937E68">
        <w:rPr>
          <w:rFonts w:ascii="Arial" w:hAnsi="Arial" w:cs="Arial"/>
          <w:sz w:val="16"/>
          <w:szCs w:val="16"/>
        </w:rPr>
        <w:t xml:space="preserve"> :</w:t>
      </w:r>
    </w:p>
    <w:p w:rsidR="0085484C" w:rsidRPr="00937E68" w:rsidRDefault="0085484C" w:rsidP="00501E03">
      <w:pPr>
        <w:spacing w:after="0" w:line="211" w:lineRule="exact"/>
        <w:ind w:left="1435"/>
        <w:jc w:val="both"/>
        <w:rPr>
          <w:sz w:val="16"/>
          <w:szCs w:val="16"/>
        </w:rPr>
      </w:pPr>
      <w:r w:rsidRPr="00937E68">
        <w:rPr>
          <w:rFonts w:ascii="Arial" w:hAnsi="Arial" w:cs="Arial"/>
          <w:color w:val="000000"/>
          <w:sz w:val="16"/>
          <w:szCs w:val="16"/>
        </w:rPr>
        <w:t xml:space="preserve">- des frais et </w:t>
      </w:r>
      <w:r w:rsidR="00A969B5" w:rsidRPr="00937E68">
        <w:rPr>
          <w:rFonts w:ascii="Arial" w:hAnsi="Arial" w:cs="Arial"/>
          <w:color w:val="000000"/>
          <w:sz w:val="16"/>
          <w:szCs w:val="16"/>
        </w:rPr>
        <w:t>dépens</w:t>
      </w:r>
      <w:r w:rsidRPr="00937E68">
        <w:rPr>
          <w:rFonts w:ascii="Arial" w:hAnsi="Arial" w:cs="Arial"/>
          <w:color w:val="000000"/>
          <w:sz w:val="16"/>
          <w:szCs w:val="16"/>
        </w:rPr>
        <w:t xml:space="preserve"> de justice,</w:t>
      </w:r>
    </w:p>
    <w:p w:rsidR="0085484C" w:rsidRPr="00937E68" w:rsidRDefault="0085484C" w:rsidP="00501E03">
      <w:pPr>
        <w:spacing w:after="0" w:line="216" w:lineRule="exact"/>
        <w:ind w:left="1435"/>
        <w:jc w:val="both"/>
        <w:rPr>
          <w:sz w:val="16"/>
          <w:szCs w:val="16"/>
        </w:rPr>
      </w:pPr>
      <w:r w:rsidRPr="00937E68">
        <w:rPr>
          <w:rFonts w:ascii="Arial" w:hAnsi="Arial" w:cs="Arial"/>
          <w:color w:val="000000"/>
          <w:sz w:val="16"/>
          <w:szCs w:val="16"/>
        </w:rPr>
        <w:t xml:space="preserve">- des frais </w:t>
      </w:r>
      <w:r w:rsidR="00A969B5" w:rsidRPr="00937E68">
        <w:rPr>
          <w:rFonts w:ascii="Arial" w:hAnsi="Arial" w:cs="Arial"/>
          <w:color w:val="000000"/>
          <w:sz w:val="16"/>
          <w:szCs w:val="16"/>
        </w:rPr>
        <w:t>afférents</w:t>
      </w:r>
      <w:r w:rsidRPr="00937E68">
        <w:rPr>
          <w:rFonts w:ascii="Arial" w:hAnsi="Arial" w:cs="Arial"/>
          <w:color w:val="000000"/>
          <w:sz w:val="16"/>
          <w:szCs w:val="16"/>
        </w:rPr>
        <w:t xml:space="preserve"> aux actes extrajudiciaires,</w:t>
      </w:r>
    </w:p>
    <w:p w:rsidR="0085484C" w:rsidRDefault="0085484C" w:rsidP="00A969B5">
      <w:pPr>
        <w:spacing w:before="34" w:after="0" w:line="220" w:lineRule="exact"/>
        <w:ind w:left="1435"/>
        <w:jc w:val="both"/>
        <w:rPr>
          <w:rFonts w:ascii="Arial" w:hAnsi="Arial" w:cs="Arial"/>
          <w:color w:val="000000"/>
          <w:sz w:val="16"/>
          <w:szCs w:val="16"/>
        </w:rPr>
      </w:pPr>
      <w:r w:rsidRPr="00937E68">
        <w:rPr>
          <w:rFonts w:ascii="Arial" w:hAnsi="Arial" w:cs="Arial"/>
          <w:color w:val="000000"/>
          <w:sz w:val="16"/>
          <w:szCs w:val="16"/>
        </w:rPr>
        <w:t xml:space="preserve">- des </w:t>
      </w:r>
      <w:r w:rsidR="00A969B5" w:rsidRPr="00937E68">
        <w:rPr>
          <w:rFonts w:ascii="Arial" w:hAnsi="Arial" w:cs="Arial"/>
          <w:color w:val="000000"/>
          <w:sz w:val="16"/>
          <w:szCs w:val="16"/>
        </w:rPr>
        <w:t>émoluments</w:t>
      </w:r>
      <w:r w:rsidRPr="00937E68">
        <w:rPr>
          <w:rFonts w:ascii="Arial" w:hAnsi="Arial" w:cs="Arial"/>
          <w:color w:val="000000"/>
          <w:sz w:val="16"/>
          <w:szCs w:val="16"/>
        </w:rPr>
        <w:t xml:space="preserve"> et honoraires des auxiliaires de j</w:t>
      </w:r>
      <w:r w:rsidR="00A969B5" w:rsidRPr="00937E68">
        <w:rPr>
          <w:rFonts w:ascii="Arial" w:hAnsi="Arial" w:cs="Arial"/>
          <w:color w:val="000000"/>
          <w:sz w:val="16"/>
          <w:szCs w:val="16"/>
        </w:rPr>
        <w:t xml:space="preserve">ustice que le </w:t>
      </w:r>
      <w:r w:rsidR="005313D8">
        <w:rPr>
          <w:rFonts w:ascii="Arial" w:hAnsi="Arial" w:cs="Arial"/>
          <w:color w:val="000000"/>
          <w:sz w:val="16"/>
          <w:szCs w:val="16"/>
        </w:rPr>
        <w:t>BAILLEUR</w:t>
      </w:r>
      <w:r w:rsidR="00A969B5" w:rsidRPr="00937E68">
        <w:rPr>
          <w:rFonts w:ascii="Arial" w:hAnsi="Arial" w:cs="Arial"/>
          <w:color w:val="000000"/>
          <w:sz w:val="16"/>
          <w:szCs w:val="16"/>
        </w:rPr>
        <w:t xml:space="preserve"> aurait dû</w:t>
      </w:r>
      <w:r w:rsidRPr="00937E68">
        <w:rPr>
          <w:rFonts w:ascii="Arial" w:hAnsi="Arial" w:cs="Arial"/>
          <w:color w:val="000000"/>
          <w:sz w:val="16"/>
          <w:szCs w:val="16"/>
        </w:rPr>
        <w:t xml:space="preserve"> exposer.</w:t>
      </w:r>
    </w:p>
    <w:p w:rsidR="0085484C" w:rsidRPr="00937E68" w:rsidRDefault="0085484C" w:rsidP="007A4B28">
      <w:pPr>
        <w:spacing w:before="34" w:after="0" w:line="220" w:lineRule="exact"/>
        <w:rPr>
          <w:sz w:val="16"/>
          <w:szCs w:val="16"/>
        </w:rPr>
      </w:pPr>
    </w:p>
    <w:p w:rsidR="0085484C" w:rsidRPr="00937E68" w:rsidRDefault="0085484C" w:rsidP="00D16248">
      <w:pPr>
        <w:pStyle w:val="Style3"/>
        <w:numPr>
          <w:ilvl w:val="0"/>
          <w:numId w:val="30"/>
        </w:numPr>
        <w:rPr>
          <w:sz w:val="16"/>
          <w:szCs w:val="16"/>
        </w:rPr>
      </w:pPr>
      <w:bookmarkStart w:id="89" w:name="_Toc511232343"/>
      <w:r w:rsidRPr="00937E68">
        <w:rPr>
          <w:sz w:val="16"/>
          <w:szCs w:val="16"/>
        </w:rPr>
        <w:t>Période postérieure à la date de prise d'effet du bail</w:t>
      </w:r>
      <w:bookmarkEnd w:id="89"/>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A </w:t>
      </w:r>
      <w:r w:rsidR="00217999" w:rsidRPr="00937E68">
        <w:rPr>
          <w:rFonts w:ascii="Arial" w:hAnsi="Arial" w:cs="Arial"/>
          <w:sz w:val="16"/>
          <w:szCs w:val="16"/>
        </w:rPr>
        <w:t>défaut</w:t>
      </w:r>
      <w:r w:rsidRPr="00937E68">
        <w:rPr>
          <w:rFonts w:ascii="Arial" w:hAnsi="Arial" w:cs="Arial"/>
          <w:sz w:val="16"/>
          <w:szCs w:val="16"/>
        </w:rPr>
        <w:t xml:space="preserve"> par le </w:t>
      </w:r>
      <w:r w:rsidR="005313D8">
        <w:rPr>
          <w:rFonts w:ascii="Arial" w:hAnsi="Arial" w:cs="Arial"/>
          <w:sz w:val="16"/>
          <w:szCs w:val="16"/>
        </w:rPr>
        <w:t>PRENEUR</w:t>
      </w:r>
      <w:r w:rsidRPr="00937E68">
        <w:rPr>
          <w:rFonts w:ascii="Arial" w:hAnsi="Arial" w:cs="Arial"/>
          <w:sz w:val="16"/>
          <w:szCs w:val="16"/>
        </w:rPr>
        <w:t xml:space="preserve"> d'</w:t>
      </w:r>
      <w:r w:rsidR="00217999" w:rsidRPr="00937E68">
        <w:rPr>
          <w:rFonts w:ascii="Arial" w:hAnsi="Arial" w:cs="Arial"/>
          <w:sz w:val="16"/>
          <w:szCs w:val="16"/>
        </w:rPr>
        <w:t>exécuter</w:t>
      </w:r>
      <w:r w:rsidRPr="00937E68">
        <w:rPr>
          <w:rFonts w:ascii="Arial" w:hAnsi="Arial" w:cs="Arial"/>
          <w:sz w:val="16"/>
          <w:szCs w:val="16"/>
        </w:rPr>
        <w:t xml:space="preserve"> une seule des clauses, charges et conditions du présent bail et</w:t>
      </w:r>
      <w:r w:rsidR="00217999" w:rsidRPr="00937E68">
        <w:rPr>
          <w:rFonts w:ascii="Arial" w:hAnsi="Arial" w:cs="Arial"/>
          <w:sz w:val="16"/>
          <w:szCs w:val="16"/>
        </w:rPr>
        <w:t xml:space="preserve"> </w:t>
      </w:r>
      <w:r w:rsidRPr="00937E68">
        <w:rPr>
          <w:rFonts w:ascii="Arial" w:hAnsi="Arial" w:cs="Arial"/>
          <w:sz w:val="16"/>
          <w:szCs w:val="16"/>
        </w:rPr>
        <w:t xml:space="preserve">des </w:t>
      </w:r>
      <w:r w:rsidR="00217999" w:rsidRPr="00937E68">
        <w:rPr>
          <w:rFonts w:ascii="Arial" w:hAnsi="Arial" w:cs="Arial"/>
          <w:sz w:val="16"/>
          <w:szCs w:val="16"/>
        </w:rPr>
        <w:t>pièces</w:t>
      </w:r>
      <w:r w:rsidRPr="00937E68">
        <w:rPr>
          <w:rFonts w:ascii="Arial" w:hAnsi="Arial" w:cs="Arial"/>
          <w:sz w:val="16"/>
          <w:szCs w:val="16"/>
        </w:rPr>
        <w:t xml:space="preserve"> annexes, ou de payer exactement </w:t>
      </w:r>
      <w:r w:rsidR="00501E03">
        <w:rPr>
          <w:rFonts w:ascii="Arial" w:hAnsi="Arial" w:cs="Arial"/>
          <w:sz w:val="16"/>
          <w:szCs w:val="16"/>
        </w:rPr>
        <w:t>à</w:t>
      </w:r>
      <w:r w:rsidRPr="00937E68">
        <w:rPr>
          <w:rFonts w:ascii="Arial" w:hAnsi="Arial" w:cs="Arial"/>
          <w:sz w:val="16"/>
          <w:szCs w:val="16"/>
        </w:rPr>
        <w:t xml:space="preserve"> son </w:t>
      </w:r>
      <w:r w:rsidR="00217999" w:rsidRPr="00937E68">
        <w:rPr>
          <w:rFonts w:ascii="Arial" w:hAnsi="Arial" w:cs="Arial"/>
          <w:sz w:val="16"/>
          <w:szCs w:val="16"/>
        </w:rPr>
        <w:t>échéance</w:t>
      </w:r>
      <w:r w:rsidRPr="00937E68">
        <w:rPr>
          <w:rFonts w:ascii="Arial" w:hAnsi="Arial" w:cs="Arial"/>
          <w:sz w:val="16"/>
          <w:szCs w:val="16"/>
        </w:rPr>
        <w:t xml:space="preserve"> une quelconque somme due en vertu des</w:t>
      </w:r>
      <w:r w:rsidR="00217999" w:rsidRPr="00937E68">
        <w:rPr>
          <w:rFonts w:ascii="Arial" w:hAnsi="Arial" w:cs="Arial"/>
          <w:sz w:val="16"/>
          <w:szCs w:val="16"/>
        </w:rPr>
        <w:t xml:space="preserve"> présentes</w:t>
      </w:r>
      <w:r w:rsidRPr="00937E68">
        <w:rPr>
          <w:rFonts w:ascii="Arial" w:hAnsi="Arial" w:cs="Arial"/>
          <w:sz w:val="16"/>
          <w:szCs w:val="16"/>
        </w:rPr>
        <w:t xml:space="preserve"> (loyers et accessoires, </w:t>
      </w:r>
      <w:r w:rsidR="00217999" w:rsidRPr="00937E68">
        <w:rPr>
          <w:rFonts w:ascii="Arial" w:hAnsi="Arial" w:cs="Arial"/>
          <w:sz w:val="16"/>
          <w:szCs w:val="16"/>
        </w:rPr>
        <w:t>dépôt</w:t>
      </w:r>
      <w:r w:rsidRPr="00937E68">
        <w:rPr>
          <w:rFonts w:ascii="Arial" w:hAnsi="Arial" w:cs="Arial"/>
          <w:sz w:val="16"/>
          <w:szCs w:val="16"/>
        </w:rPr>
        <w:t xml:space="preserve"> de garantie, rappels de loyer, indemnité</w:t>
      </w:r>
      <w:r w:rsidR="00217999" w:rsidRPr="00937E68">
        <w:rPr>
          <w:rFonts w:ascii="Arial" w:hAnsi="Arial" w:cs="Arial"/>
          <w:sz w:val="16"/>
          <w:szCs w:val="16"/>
        </w:rPr>
        <w:t xml:space="preserve"> </w:t>
      </w:r>
      <w:r w:rsidRPr="00937E68">
        <w:rPr>
          <w:rFonts w:ascii="Arial" w:hAnsi="Arial" w:cs="Arial"/>
          <w:sz w:val="16"/>
          <w:szCs w:val="16"/>
        </w:rPr>
        <w:t xml:space="preserve">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xml:space="preserve">...) ou d'une </w:t>
      </w:r>
      <w:r w:rsidR="00217999" w:rsidRPr="00937E68">
        <w:rPr>
          <w:rFonts w:ascii="Arial" w:hAnsi="Arial" w:cs="Arial"/>
          <w:sz w:val="16"/>
          <w:szCs w:val="16"/>
        </w:rPr>
        <w:t>décision</w:t>
      </w:r>
      <w:r w:rsidRPr="00937E68">
        <w:rPr>
          <w:rFonts w:ascii="Arial" w:hAnsi="Arial" w:cs="Arial"/>
          <w:sz w:val="16"/>
          <w:szCs w:val="16"/>
        </w:rPr>
        <w:t xml:space="preserve"> jud</w:t>
      </w:r>
      <w:r w:rsidR="00217999" w:rsidRPr="00937E68">
        <w:rPr>
          <w:rFonts w:ascii="Arial" w:hAnsi="Arial" w:cs="Arial"/>
          <w:sz w:val="16"/>
          <w:szCs w:val="16"/>
        </w:rPr>
        <w:t xml:space="preserve">iciaire s'y rapportant (fixation </w:t>
      </w:r>
      <w:r w:rsidRPr="00937E68">
        <w:rPr>
          <w:rFonts w:ascii="Arial" w:hAnsi="Arial" w:cs="Arial"/>
          <w:sz w:val="16"/>
          <w:szCs w:val="16"/>
        </w:rPr>
        <w:t>judiciaire du</w:t>
      </w:r>
      <w:r w:rsidR="00217999" w:rsidRPr="00937E68">
        <w:rPr>
          <w:rFonts w:ascii="Arial" w:hAnsi="Arial" w:cs="Arial"/>
          <w:sz w:val="16"/>
          <w:szCs w:val="16"/>
        </w:rPr>
        <w:t xml:space="preserve"> </w:t>
      </w:r>
      <w:r w:rsidRPr="00937E68">
        <w:rPr>
          <w:rFonts w:ascii="Arial" w:hAnsi="Arial" w:cs="Arial"/>
          <w:sz w:val="16"/>
          <w:szCs w:val="16"/>
        </w:rPr>
        <w:t xml:space="preserve">loyer, </w:t>
      </w:r>
      <w:r w:rsidR="00217999" w:rsidRPr="00937E68">
        <w:rPr>
          <w:rFonts w:ascii="Arial" w:hAnsi="Arial" w:cs="Arial"/>
          <w:sz w:val="16"/>
          <w:szCs w:val="16"/>
        </w:rPr>
        <w:t>complément</w:t>
      </w:r>
      <w:r w:rsidRPr="00937E68">
        <w:rPr>
          <w:rFonts w:ascii="Arial" w:hAnsi="Arial" w:cs="Arial"/>
          <w:sz w:val="16"/>
          <w:szCs w:val="16"/>
        </w:rPr>
        <w:t xml:space="preserve"> de </w:t>
      </w:r>
      <w:r w:rsidR="00217999" w:rsidRPr="00937E68">
        <w:rPr>
          <w:rFonts w:ascii="Arial" w:hAnsi="Arial" w:cs="Arial"/>
          <w:sz w:val="16"/>
          <w:szCs w:val="16"/>
        </w:rPr>
        <w:t>dépôt</w:t>
      </w:r>
      <w:r w:rsidRPr="00937E68">
        <w:rPr>
          <w:rFonts w:ascii="Arial" w:hAnsi="Arial" w:cs="Arial"/>
          <w:sz w:val="16"/>
          <w:szCs w:val="16"/>
        </w:rPr>
        <w:t xml:space="preserve"> de garantie, indemnité d'occupation, </w:t>
      </w:r>
      <w:r w:rsidR="00217999" w:rsidRPr="00937E68">
        <w:rPr>
          <w:rFonts w:ascii="Arial" w:hAnsi="Arial" w:cs="Arial"/>
          <w:sz w:val="16"/>
          <w:szCs w:val="16"/>
        </w:rPr>
        <w:t>pénalités</w:t>
      </w:r>
      <w:r w:rsidRPr="00937E68">
        <w:rPr>
          <w:rFonts w:ascii="Arial" w:hAnsi="Arial" w:cs="Arial"/>
          <w:sz w:val="16"/>
          <w:szCs w:val="16"/>
        </w:rPr>
        <w:t xml:space="preserve"> ou </w:t>
      </w:r>
      <w:r w:rsidR="00217999" w:rsidRPr="00937E68">
        <w:rPr>
          <w:rFonts w:ascii="Arial" w:hAnsi="Arial" w:cs="Arial"/>
          <w:sz w:val="16"/>
          <w:szCs w:val="16"/>
        </w:rPr>
        <w:t>intérêts</w:t>
      </w:r>
      <w:r w:rsidRPr="00937E68">
        <w:rPr>
          <w:rFonts w:ascii="Arial" w:hAnsi="Arial" w:cs="Arial"/>
          <w:sz w:val="16"/>
          <w:szCs w:val="16"/>
        </w:rPr>
        <w:t>, indexations,</w:t>
      </w:r>
      <w:r w:rsidR="00217999" w:rsidRPr="00937E68">
        <w:rPr>
          <w:rFonts w:ascii="Arial" w:hAnsi="Arial" w:cs="Arial"/>
          <w:sz w:val="16"/>
          <w:szCs w:val="16"/>
        </w:rPr>
        <w:t xml:space="preserve"> </w:t>
      </w:r>
      <w:r w:rsidRPr="00937E68">
        <w:rPr>
          <w:rFonts w:ascii="Arial" w:hAnsi="Arial" w:cs="Arial"/>
          <w:sz w:val="16"/>
          <w:szCs w:val="16"/>
        </w:rPr>
        <w:t xml:space="preserve">rappel de loyers ou indemnité d’occupation...), le </w:t>
      </w:r>
      <w:r w:rsidR="00217999" w:rsidRPr="00937E68">
        <w:rPr>
          <w:rFonts w:ascii="Arial" w:hAnsi="Arial" w:cs="Arial"/>
          <w:sz w:val="16"/>
          <w:szCs w:val="16"/>
        </w:rPr>
        <w:t>présent</w:t>
      </w:r>
      <w:r w:rsidRPr="00937E68">
        <w:rPr>
          <w:rFonts w:ascii="Arial" w:hAnsi="Arial" w:cs="Arial"/>
          <w:sz w:val="16"/>
          <w:szCs w:val="16"/>
        </w:rPr>
        <w:t xml:space="preserve"> bail sera, si bon semble au </w:t>
      </w:r>
      <w:r w:rsidR="005313D8">
        <w:rPr>
          <w:rFonts w:ascii="Arial" w:hAnsi="Arial" w:cs="Arial"/>
          <w:sz w:val="16"/>
          <w:szCs w:val="16"/>
        </w:rPr>
        <w:t>BAILLEUR</w:t>
      </w:r>
      <w:r w:rsidRPr="00937E68">
        <w:rPr>
          <w:rFonts w:ascii="Arial" w:hAnsi="Arial" w:cs="Arial"/>
          <w:sz w:val="16"/>
          <w:szCs w:val="16"/>
        </w:rPr>
        <w:t>,</w:t>
      </w:r>
      <w:r w:rsidR="00217999" w:rsidRPr="00937E68">
        <w:rPr>
          <w:rFonts w:ascii="Arial" w:hAnsi="Arial" w:cs="Arial"/>
          <w:sz w:val="16"/>
          <w:szCs w:val="16"/>
        </w:rPr>
        <w:t xml:space="preserve"> résilié</w:t>
      </w:r>
      <w:r w:rsidRPr="00937E68">
        <w:rPr>
          <w:rFonts w:ascii="Arial" w:hAnsi="Arial" w:cs="Arial"/>
          <w:sz w:val="16"/>
          <w:szCs w:val="16"/>
        </w:rPr>
        <w:t xml:space="preserve"> de plein droit et sans aucune </w:t>
      </w:r>
      <w:r w:rsidR="00217999" w:rsidRPr="00937E68">
        <w:rPr>
          <w:rFonts w:ascii="Arial" w:hAnsi="Arial" w:cs="Arial"/>
          <w:sz w:val="16"/>
          <w:szCs w:val="16"/>
        </w:rPr>
        <w:t>formalité</w:t>
      </w:r>
      <w:r w:rsidRPr="00937E68">
        <w:rPr>
          <w:rFonts w:ascii="Arial" w:hAnsi="Arial" w:cs="Arial"/>
          <w:sz w:val="16"/>
          <w:szCs w:val="16"/>
        </w:rPr>
        <w:t xml:space="preserve"> judiciaire, un mois </w:t>
      </w:r>
      <w:r w:rsidR="00217999" w:rsidRPr="00937E68">
        <w:rPr>
          <w:rFonts w:ascii="Arial" w:hAnsi="Arial" w:cs="Arial"/>
          <w:sz w:val="16"/>
          <w:szCs w:val="16"/>
        </w:rPr>
        <w:t>après</w:t>
      </w:r>
      <w:r w:rsidRPr="00937E68">
        <w:rPr>
          <w:rFonts w:ascii="Arial" w:hAnsi="Arial" w:cs="Arial"/>
          <w:sz w:val="16"/>
          <w:szCs w:val="16"/>
        </w:rPr>
        <w:t xml:space="preserve"> un simple commandement de</w:t>
      </w:r>
      <w:r w:rsidR="00217999" w:rsidRPr="00937E68">
        <w:rPr>
          <w:rFonts w:ascii="Arial" w:hAnsi="Arial" w:cs="Arial"/>
          <w:sz w:val="16"/>
          <w:szCs w:val="16"/>
        </w:rPr>
        <w:t xml:space="preserve"> </w:t>
      </w:r>
      <w:r w:rsidRPr="00937E68">
        <w:rPr>
          <w:rFonts w:ascii="Arial" w:hAnsi="Arial" w:cs="Arial"/>
          <w:sz w:val="16"/>
          <w:szCs w:val="16"/>
        </w:rPr>
        <w:t xml:space="preserve">payer, contenant </w:t>
      </w:r>
      <w:r w:rsidR="00217999" w:rsidRPr="00937E68">
        <w:rPr>
          <w:rFonts w:ascii="Arial" w:hAnsi="Arial" w:cs="Arial"/>
          <w:sz w:val="16"/>
          <w:szCs w:val="16"/>
        </w:rPr>
        <w:t>déclaration</w:t>
      </w:r>
      <w:r w:rsidRPr="00937E68">
        <w:rPr>
          <w:rFonts w:ascii="Arial" w:hAnsi="Arial" w:cs="Arial"/>
          <w:sz w:val="16"/>
          <w:szCs w:val="16"/>
        </w:rPr>
        <w:t xml:space="preserve"> par ledit </w:t>
      </w:r>
      <w:r w:rsidR="005313D8">
        <w:rPr>
          <w:rFonts w:ascii="Arial" w:hAnsi="Arial" w:cs="Arial"/>
          <w:sz w:val="16"/>
          <w:szCs w:val="16"/>
        </w:rPr>
        <w:t>BAILLEUR</w:t>
      </w:r>
      <w:r w:rsidRPr="00937E68">
        <w:rPr>
          <w:rFonts w:ascii="Arial" w:hAnsi="Arial" w:cs="Arial"/>
          <w:sz w:val="16"/>
          <w:szCs w:val="16"/>
        </w:rPr>
        <w:t xml:space="preserve"> de ce qu‘il se </w:t>
      </w:r>
      <w:r w:rsidR="00217999" w:rsidRPr="00937E68">
        <w:rPr>
          <w:rFonts w:ascii="Arial" w:hAnsi="Arial" w:cs="Arial"/>
          <w:sz w:val="16"/>
          <w:szCs w:val="16"/>
        </w:rPr>
        <w:t>réserve</w:t>
      </w:r>
      <w:r w:rsidRPr="00937E68">
        <w:rPr>
          <w:rFonts w:ascii="Arial" w:hAnsi="Arial" w:cs="Arial"/>
          <w:sz w:val="16"/>
          <w:szCs w:val="16"/>
        </w:rPr>
        <w:t xml:space="preserve"> le droit d'user du </w:t>
      </w:r>
      <w:r w:rsidR="00217999" w:rsidRPr="00937E68">
        <w:rPr>
          <w:rFonts w:ascii="Arial" w:hAnsi="Arial" w:cs="Arial"/>
          <w:sz w:val="16"/>
          <w:szCs w:val="16"/>
        </w:rPr>
        <w:t>bénéfice</w:t>
      </w:r>
      <w:r w:rsidRPr="00937E68">
        <w:rPr>
          <w:rFonts w:ascii="Arial" w:hAnsi="Arial" w:cs="Arial"/>
          <w:sz w:val="16"/>
          <w:szCs w:val="16"/>
        </w:rPr>
        <w:t xml:space="preserve"> de la</w:t>
      </w:r>
      <w:r w:rsidR="00217999" w:rsidRPr="00937E68">
        <w:rPr>
          <w:rFonts w:ascii="Arial" w:hAnsi="Arial" w:cs="Arial"/>
          <w:sz w:val="16"/>
          <w:szCs w:val="16"/>
        </w:rPr>
        <w:t xml:space="preserve"> présente</w:t>
      </w:r>
      <w:r w:rsidRPr="00937E68">
        <w:rPr>
          <w:rFonts w:ascii="Arial" w:hAnsi="Arial" w:cs="Arial"/>
          <w:sz w:val="16"/>
          <w:szCs w:val="16"/>
        </w:rPr>
        <w:t xml:space="preserve"> c</w:t>
      </w:r>
      <w:r w:rsidR="00217999" w:rsidRPr="00937E68">
        <w:rPr>
          <w:rFonts w:ascii="Arial" w:hAnsi="Arial" w:cs="Arial"/>
          <w:sz w:val="16"/>
          <w:szCs w:val="16"/>
        </w:rPr>
        <w:t>lause, nonobstant toute consign</w:t>
      </w:r>
      <w:r w:rsidRPr="00937E68">
        <w:rPr>
          <w:rFonts w:ascii="Arial" w:hAnsi="Arial" w:cs="Arial"/>
          <w:sz w:val="16"/>
          <w:szCs w:val="16"/>
        </w:rPr>
        <w:t xml:space="preserve">ation ou offre </w:t>
      </w:r>
      <w:r w:rsidR="00217999" w:rsidRPr="00937E68">
        <w:rPr>
          <w:rFonts w:ascii="Arial" w:hAnsi="Arial" w:cs="Arial"/>
          <w:sz w:val="16"/>
          <w:szCs w:val="16"/>
        </w:rPr>
        <w:t>réelle</w:t>
      </w:r>
      <w:r w:rsidRPr="00937E68">
        <w:rPr>
          <w:rFonts w:ascii="Arial" w:hAnsi="Arial" w:cs="Arial"/>
          <w:sz w:val="16"/>
          <w:szCs w:val="16"/>
        </w:rPr>
        <w:t xml:space="preserve"> ultérieure.</w:t>
      </w:r>
    </w:p>
    <w:p w:rsidR="00217999" w:rsidRPr="00937E68" w:rsidRDefault="00217999" w:rsidP="00D16248">
      <w:pPr>
        <w:spacing w:after="0" w:line="225" w:lineRule="exact"/>
        <w:jc w:val="both"/>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Pour le cas </w:t>
      </w:r>
      <w:r w:rsidR="00217999" w:rsidRPr="00937E68">
        <w:rPr>
          <w:rFonts w:ascii="Arial" w:hAnsi="Arial" w:cs="Arial"/>
          <w:sz w:val="16"/>
          <w:szCs w:val="16"/>
        </w:rPr>
        <w:t>où</w:t>
      </w:r>
      <w:r w:rsidRPr="00937E68">
        <w:rPr>
          <w:rFonts w:ascii="Arial" w:hAnsi="Arial" w:cs="Arial"/>
          <w:sz w:val="16"/>
          <w:szCs w:val="16"/>
        </w:rPr>
        <w:t xml:space="preserve"> la mise en demeure porterait sur des travaux </w:t>
      </w:r>
      <w:r w:rsidR="00217999" w:rsidRPr="00937E68">
        <w:rPr>
          <w:rFonts w:ascii="Arial" w:hAnsi="Arial" w:cs="Arial"/>
          <w:sz w:val="16"/>
          <w:szCs w:val="16"/>
        </w:rPr>
        <w:t>à</w:t>
      </w:r>
      <w:r w:rsidRPr="00937E68">
        <w:rPr>
          <w:rFonts w:ascii="Arial" w:hAnsi="Arial" w:cs="Arial"/>
          <w:sz w:val="16"/>
          <w:szCs w:val="16"/>
        </w:rPr>
        <w:t xml:space="preserve"> </w:t>
      </w:r>
      <w:r w:rsidR="00217999" w:rsidRPr="00937E68">
        <w:rPr>
          <w:rFonts w:ascii="Arial" w:hAnsi="Arial" w:cs="Arial"/>
          <w:sz w:val="16"/>
          <w:szCs w:val="16"/>
        </w:rPr>
        <w:t>exécuter</w:t>
      </w:r>
      <w:r w:rsidRPr="00937E68">
        <w:rPr>
          <w:rFonts w:ascii="Arial" w:hAnsi="Arial" w:cs="Arial"/>
          <w:sz w:val="16"/>
          <w:szCs w:val="16"/>
        </w:rPr>
        <w:t xml:space="preserve">, la </w:t>
      </w:r>
      <w:r w:rsidR="00217999" w:rsidRPr="00937E68">
        <w:rPr>
          <w:rFonts w:ascii="Arial" w:hAnsi="Arial" w:cs="Arial"/>
          <w:sz w:val="16"/>
          <w:szCs w:val="16"/>
        </w:rPr>
        <w:t>résiliation</w:t>
      </w:r>
      <w:r w:rsidRPr="00937E68">
        <w:rPr>
          <w:rFonts w:ascii="Arial" w:hAnsi="Arial" w:cs="Arial"/>
          <w:sz w:val="16"/>
          <w:szCs w:val="16"/>
        </w:rPr>
        <w:t xml:space="preserve"> de plein droit</w:t>
      </w:r>
      <w:r w:rsidR="00217999" w:rsidRPr="00937E68">
        <w:rPr>
          <w:rFonts w:ascii="Arial" w:hAnsi="Arial" w:cs="Arial"/>
          <w:sz w:val="16"/>
          <w:szCs w:val="16"/>
        </w:rPr>
        <w:t xml:space="preserve"> </w:t>
      </w:r>
      <w:r w:rsidRPr="00937E68">
        <w:rPr>
          <w:rFonts w:ascii="Arial" w:hAnsi="Arial" w:cs="Arial"/>
          <w:sz w:val="16"/>
          <w:szCs w:val="16"/>
        </w:rPr>
        <w:t xml:space="preserve">serait acquise des lors que le </w:t>
      </w:r>
      <w:r w:rsidR="005313D8">
        <w:rPr>
          <w:rFonts w:ascii="Arial" w:hAnsi="Arial" w:cs="Arial"/>
          <w:sz w:val="16"/>
          <w:szCs w:val="16"/>
        </w:rPr>
        <w:t>PRENEUR</w:t>
      </w:r>
      <w:r w:rsidRPr="00937E68">
        <w:rPr>
          <w:rFonts w:ascii="Arial" w:hAnsi="Arial" w:cs="Arial"/>
          <w:sz w:val="16"/>
          <w:szCs w:val="16"/>
        </w:rPr>
        <w:t xml:space="preserve"> n'étab</w:t>
      </w:r>
      <w:r w:rsidR="00501E03">
        <w:rPr>
          <w:rFonts w:ascii="Arial" w:hAnsi="Arial" w:cs="Arial"/>
          <w:sz w:val="16"/>
          <w:szCs w:val="16"/>
        </w:rPr>
        <w:t>l</w:t>
      </w:r>
      <w:r w:rsidRPr="00937E68">
        <w:rPr>
          <w:rFonts w:ascii="Arial" w:hAnsi="Arial" w:cs="Arial"/>
          <w:sz w:val="16"/>
          <w:szCs w:val="16"/>
        </w:rPr>
        <w:t>irait pas que dans le mois imparti il a fait toutes</w:t>
      </w:r>
      <w:r w:rsidR="00217999" w:rsidRPr="00937E68">
        <w:rPr>
          <w:rFonts w:ascii="Arial" w:hAnsi="Arial" w:cs="Arial"/>
          <w:sz w:val="16"/>
          <w:szCs w:val="16"/>
        </w:rPr>
        <w:t xml:space="preserve"> </w:t>
      </w:r>
      <w:r w:rsidRPr="00937E68">
        <w:rPr>
          <w:rFonts w:ascii="Arial" w:hAnsi="Arial" w:cs="Arial"/>
          <w:sz w:val="16"/>
          <w:szCs w:val="16"/>
        </w:rPr>
        <w:t>diligences pour les entreprendre effectivement et les ac</w:t>
      </w:r>
      <w:r w:rsidR="00217999" w:rsidRPr="00937E68">
        <w:rPr>
          <w:rFonts w:ascii="Arial" w:hAnsi="Arial" w:cs="Arial"/>
          <w:sz w:val="16"/>
          <w:szCs w:val="16"/>
        </w:rPr>
        <w:t>hever dans les meilleurs délais.</w:t>
      </w: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refusait de quitter les lieux </w:t>
      </w:r>
      <w:r w:rsidR="00217999" w:rsidRPr="00937E68">
        <w:rPr>
          <w:rFonts w:ascii="Arial" w:hAnsi="Arial" w:cs="Arial"/>
          <w:sz w:val="16"/>
          <w:szCs w:val="16"/>
        </w:rPr>
        <w:t>immédiatement</w:t>
      </w:r>
      <w:r w:rsidRPr="00937E68">
        <w:rPr>
          <w:rFonts w:ascii="Arial" w:hAnsi="Arial" w:cs="Arial"/>
          <w:sz w:val="16"/>
          <w:szCs w:val="16"/>
        </w:rPr>
        <w:t>, il suffirait pour l’y contraindre d'une</w:t>
      </w:r>
      <w:r w:rsidR="00217999" w:rsidRPr="00937E68">
        <w:rPr>
          <w:rFonts w:ascii="Arial" w:hAnsi="Arial" w:cs="Arial"/>
          <w:sz w:val="16"/>
          <w:szCs w:val="16"/>
        </w:rPr>
        <w:t xml:space="preserve"> </w:t>
      </w:r>
      <w:r w:rsidRPr="00937E68">
        <w:rPr>
          <w:rFonts w:ascii="Arial" w:hAnsi="Arial" w:cs="Arial"/>
          <w:sz w:val="16"/>
          <w:szCs w:val="16"/>
        </w:rPr>
        <w:t xml:space="preserve">simple ordonnance de </w:t>
      </w:r>
      <w:r w:rsidR="00217999" w:rsidRPr="00937E68">
        <w:rPr>
          <w:rFonts w:ascii="Arial" w:hAnsi="Arial" w:cs="Arial"/>
          <w:sz w:val="16"/>
          <w:szCs w:val="16"/>
        </w:rPr>
        <w:t>référé</w:t>
      </w:r>
      <w:r w:rsidRPr="00937E68">
        <w:rPr>
          <w:rFonts w:ascii="Arial" w:hAnsi="Arial" w:cs="Arial"/>
          <w:sz w:val="16"/>
          <w:szCs w:val="16"/>
        </w:rPr>
        <w:t xml:space="preserve"> rendue par Monsieur le </w:t>
      </w:r>
      <w:r w:rsidR="00217999" w:rsidRPr="00937E68">
        <w:rPr>
          <w:rFonts w:ascii="Arial" w:hAnsi="Arial" w:cs="Arial"/>
          <w:sz w:val="16"/>
          <w:szCs w:val="16"/>
        </w:rPr>
        <w:t>Président</w:t>
      </w:r>
      <w:r w:rsidRPr="00937E68">
        <w:rPr>
          <w:rFonts w:ascii="Arial" w:hAnsi="Arial" w:cs="Arial"/>
          <w:sz w:val="16"/>
          <w:szCs w:val="16"/>
        </w:rPr>
        <w:t xml:space="preserve"> du Tribunal de Grande Instance de</w:t>
      </w:r>
      <w:r w:rsidR="00217999" w:rsidRPr="00937E68">
        <w:rPr>
          <w:rFonts w:ascii="Arial" w:hAnsi="Arial" w:cs="Arial"/>
          <w:sz w:val="16"/>
          <w:szCs w:val="16"/>
        </w:rPr>
        <w:t xml:space="preserve"> ……..</w:t>
      </w:r>
      <w:r w:rsidRPr="00937E68">
        <w:rPr>
          <w:rFonts w:ascii="Arial" w:hAnsi="Arial" w:cs="Arial"/>
          <w:sz w:val="16"/>
          <w:szCs w:val="16"/>
        </w:rPr>
        <w:t xml:space="preserve">, </w:t>
      </w:r>
      <w:r w:rsidR="00217999" w:rsidRPr="00937E68">
        <w:rPr>
          <w:rFonts w:ascii="Arial" w:hAnsi="Arial" w:cs="Arial"/>
          <w:sz w:val="16"/>
          <w:szCs w:val="16"/>
        </w:rPr>
        <w:t>exécutoire</w:t>
      </w:r>
      <w:r w:rsidRPr="00937E68">
        <w:rPr>
          <w:rFonts w:ascii="Arial" w:hAnsi="Arial" w:cs="Arial"/>
          <w:sz w:val="16"/>
          <w:szCs w:val="16"/>
        </w:rPr>
        <w:t xml:space="preserve"> par provision et sans caution, nonobstant appel.</w:t>
      </w:r>
    </w:p>
    <w:p w:rsidR="0085484C" w:rsidRPr="00937E68" w:rsidRDefault="0085484C" w:rsidP="00D16248">
      <w:pPr>
        <w:spacing w:after="0" w:line="172" w:lineRule="exact"/>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0" w:name="_Toc511232344"/>
      <w:r w:rsidRPr="00937E68">
        <w:rPr>
          <w:sz w:val="16"/>
          <w:szCs w:val="16"/>
        </w:rPr>
        <w:t>En cas de résiliation</w:t>
      </w:r>
      <w:bookmarkEnd w:id="90"/>
    </w:p>
    <w:p w:rsidR="00101948" w:rsidRPr="00937E68" w:rsidRDefault="00101948" w:rsidP="00D16248">
      <w:pPr>
        <w:pStyle w:val="Style3"/>
        <w:numPr>
          <w:ilvl w:val="0"/>
          <w:numId w:val="0"/>
        </w:numPr>
        <w:ind w:left="360"/>
        <w:rPr>
          <w:sz w:val="16"/>
          <w:szCs w:val="16"/>
        </w:rPr>
      </w:pPr>
    </w:p>
    <w:p w:rsidR="0085484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n'aura droit </w:t>
      </w:r>
      <w:r w:rsidR="00101948" w:rsidRPr="00937E68">
        <w:rPr>
          <w:rFonts w:ascii="Arial" w:hAnsi="Arial" w:cs="Arial"/>
          <w:sz w:val="16"/>
          <w:szCs w:val="16"/>
        </w:rPr>
        <w:t>à</w:t>
      </w:r>
      <w:r w:rsidRPr="00937E68">
        <w:rPr>
          <w:rFonts w:ascii="Arial" w:hAnsi="Arial" w:cs="Arial"/>
          <w:sz w:val="16"/>
          <w:szCs w:val="16"/>
        </w:rPr>
        <w:t xml:space="preserve"> aucune indemnité pour les travaux qu‘il aurait </w:t>
      </w:r>
      <w:r w:rsidR="00101948" w:rsidRPr="00937E68">
        <w:rPr>
          <w:rFonts w:ascii="Arial" w:hAnsi="Arial" w:cs="Arial"/>
          <w:sz w:val="16"/>
          <w:szCs w:val="16"/>
        </w:rPr>
        <w:t>réalisés</w:t>
      </w:r>
      <w:r w:rsidRPr="00937E68">
        <w:rPr>
          <w:rFonts w:ascii="Arial" w:hAnsi="Arial" w:cs="Arial"/>
          <w:sz w:val="16"/>
          <w:szCs w:val="16"/>
        </w:rPr>
        <w:t xml:space="preserve"> ou pour toutes les</w:t>
      </w:r>
      <w:r w:rsidR="007A5ABF" w:rsidRPr="00937E68">
        <w:rPr>
          <w:rFonts w:ascii="Arial" w:hAnsi="Arial" w:cs="Arial"/>
          <w:sz w:val="16"/>
          <w:szCs w:val="16"/>
        </w:rPr>
        <w:t xml:space="preserve"> </w:t>
      </w:r>
      <w:r w:rsidRPr="00937E68">
        <w:rPr>
          <w:rFonts w:ascii="Arial" w:hAnsi="Arial" w:cs="Arial"/>
          <w:sz w:val="16"/>
          <w:szCs w:val="16"/>
        </w:rPr>
        <w:t xml:space="preserve">dépenses qu‘il aurait </w:t>
      </w:r>
      <w:r w:rsidR="007A5ABF" w:rsidRPr="00937E68">
        <w:rPr>
          <w:rFonts w:ascii="Arial" w:hAnsi="Arial" w:cs="Arial"/>
          <w:sz w:val="16"/>
          <w:szCs w:val="16"/>
        </w:rPr>
        <w:t>engagées</w:t>
      </w:r>
      <w:r w:rsidRPr="00937E68">
        <w:rPr>
          <w:rFonts w:ascii="Arial" w:hAnsi="Arial" w:cs="Arial"/>
          <w:sz w:val="16"/>
          <w:szCs w:val="16"/>
        </w:rPr>
        <w:t xml:space="preserve"> ou </w:t>
      </w:r>
      <w:r w:rsidR="007A5ABF" w:rsidRPr="00937E68">
        <w:rPr>
          <w:rFonts w:ascii="Arial" w:hAnsi="Arial" w:cs="Arial"/>
          <w:sz w:val="16"/>
          <w:szCs w:val="16"/>
        </w:rPr>
        <w:t>effectuées</w:t>
      </w:r>
      <w:r w:rsidRPr="00937E68">
        <w:rPr>
          <w:rFonts w:ascii="Arial" w:hAnsi="Arial" w:cs="Arial"/>
          <w:sz w:val="16"/>
          <w:szCs w:val="16"/>
        </w:rPr>
        <w:t xml:space="preserve"> en vue de son installation dans les lieux loués. En tant</w:t>
      </w:r>
      <w:r w:rsidR="007A5ABF" w:rsidRPr="00937E68">
        <w:rPr>
          <w:rFonts w:ascii="Arial" w:hAnsi="Arial" w:cs="Arial"/>
          <w:sz w:val="16"/>
          <w:szCs w:val="16"/>
        </w:rPr>
        <w:t xml:space="preserve"> </w:t>
      </w:r>
      <w:r w:rsidRPr="00937E68">
        <w:rPr>
          <w:rFonts w:ascii="Arial" w:hAnsi="Arial" w:cs="Arial"/>
          <w:sz w:val="16"/>
          <w:szCs w:val="16"/>
        </w:rPr>
        <w:t xml:space="preserve">que de besoin, par la signature des </w:t>
      </w:r>
      <w:r w:rsidR="007A5ABF" w:rsidRPr="00937E68">
        <w:rPr>
          <w:rFonts w:ascii="Arial" w:hAnsi="Arial" w:cs="Arial"/>
          <w:sz w:val="16"/>
          <w:szCs w:val="16"/>
        </w:rPr>
        <w:t>présentes</w:t>
      </w:r>
      <w:r w:rsidRPr="00937E68">
        <w:rPr>
          <w:rFonts w:ascii="Arial" w:hAnsi="Arial" w:cs="Arial"/>
          <w:sz w:val="16"/>
          <w:szCs w:val="16"/>
        </w:rPr>
        <w:t xml:space="preserve">, il renonce </w:t>
      </w:r>
      <w:r w:rsidR="007A5ABF" w:rsidRPr="00937E68">
        <w:rPr>
          <w:rFonts w:ascii="Arial" w:hAnsi="Arial" w:cs="Arial"/>
          <w:sz w:val="16"/>
          <w:szCs w:val="16"/>
        </w:rPr>
        <w:t xml:space="preserve">expressément à </w:t>
      </w:r>
      <w:r w:rsidRPr="00937E68">
        <w:rPr>
          <w:rFonts w:ascii="Arial" w:hAnsi="Arial" w:cs="Arial"/>
          <w:sz w:val="16"/>
          <w:szCs w:val="16"/>
        </w:rPr>
        <w:t>toute indemnisation de ces</w:t>
      </w:r>
      <w:r w:rsidR="007A5ABF" w:rsidRPr="00937E68">
        <w:rPr>
          <w:rFonts w:ascii="Arial" w:hAnsi="Arial" w:cs="Arial"/>
          <w:sz w:val="16"/>
          <w:szCs w:val="16"/>
        </w:rPr>
        <w:t xml:space="preserve"> différents</w:t>
      </w:r>
      <w:r w:rsidRPr="00937E68">
        <w:rPr>
          <w:rFonts w:ascii="Arial" w:hAnsi="Arial" w:cs="Arial"/>
          <w:sz w:val="16"/>
          <w:szCs w:val="16"/>
        </w:rPr>
        <w:t xml:space="preserve"> chefs.</w:t>
      </w:r>
    </w:p>
    <w:p w:rsidR="002810BC" w:rsidRPr="00937E68" w:rsidRDefault="0085484C" w:rsidP="00D16248">
      <w:pPr>
        <w:spacing w:after="0"/>
        <w:jc w:val="both"/>
        <w:rPr>
          <w:rFonts w:ascii="Arial" w:hAnsi="Arial" w:cs="Arial"/>
          <w:sz w:val="16"/>
          <w:szCs w:val="16"/>
        </w:rPr>
      </w:pPr>
      <w:r w:rsidRPr="00937E68">
        <w:rPr>
          <w:rFonts w:ascii="Arial" w:hAnsi="Arial" w:cs="Arial"/>
          <w:sz w:val="16"/>
          <w:szCs w:val="16"/>
        </w:rPr>
        <w:t xml:space="preserve">Sans </w:t>
      </w:r>
      <w:r w:rsidR="002810BC" w:rsidRPr="00937E68">
        <w:rPr>
          <w:rFonts w:ascii="Arial" w:hAnsi="Arial" w:cs="Arial"/>
          <w:sz w:val="16"/>
          <w:szCs w:val="16"/>
        </w:rPr>
        <w:t>préjudice</w:t>
      </w:r>
      <w:r w:rsidRPr="00937E68">
        <w:rPr>
          <w:rFonts w:ascii="Arial" w:hAnsi="Arial" w:cs="Arial"/>
          <w:sz w:val="16"/>
          <w:szCs w:val="16"/>
        </w:rPr>
        <w:t xml:space="preserve"> de son obligation de payer les loyers </w:t>
      </w:r>
      <w:r w:rsidR="002810BC" w:rsidRPr="00937E68">
        <w:rPr>
          <w:rFonts w:ascii="Arial" w:hAnsi="Arial" w:cs="Arial"/>
          <w:sz w:val="16"/>
          <w:szCs w:val="16"/>
        </w:rPr>
        <w:t>échus</w:t>
      </w:r>
      <w:r w:rsidRPr="00937E68">
        <w:rPr>
          <w:rFonts w:ascii="Arial" w:hAnsi="Arial" w:cs="Arial"/>
          <w:sz w:val="16"/>
          <w:szCs w:val="16"/>
        </w:rPr>
        <w:t xml:space="preserve"> et leurs accessoires, le </w:t>
      </w:r>
      <w:r w:rsidR="005313D8">
        <w:rPr>
          <w:rFonts w:ascii="Arial" w:hAnsi="Arial" w:cs="Arial"/>
          <w:sz w:val="16"/>
          <w:szCs w:val="16"/>
        </w:rPr>
        <w:t>PRENEUR</w:t>
      </w:r>
      <w:r w:rsidRPr="00937E68">
        <w:rPr>
          <w:rFonts w:ascii="Arial" w:hAnsi="Arial" w:cs="Arial"/>
          <w:sz w:val="16"/>
          <w:szCs w:val="16"/>
        </w:rPr>
        <w:t xml:space="preserve"> devra au</w:t>
      </w:r>
      <w:r w:rsidR="002810BC" w:rsidRPr="00937E68">
        <w:rPr>
          <w:rFonts w:ascii="Arial" w:hAnsi="Arial" w:cs="Arial"/>
          <w:sz w:val="16"/>
          <w:szCs w:val="16"/>
        </w:rPr>
        <w:t xml:space="preserve"> </w:t>
      </w:r>
      <w:r w:rsidR="005313D8">
        <w:rPr>
          <w:rFonts w:ascii="Arial" w:hAnsi="Arial" w:cs="Arial"/>
          <w:sz w:val="16"/>
          <w:szCs w:val="16"/>
        </w:rPr>
        <w:t>BAILLEUR</w:t>
      </w:r>
      <w:r w:rsidR="002810BC" w:rsidRPr="00937E68">
        <w:rPr>
          <w:rFonts w:ascii="Arial" w:hAnsi="Arial" w:cs="Arial"/>
          <w:sz w:val="16"/>
          <w:szCs w:val="16"/>
        </w:rPr>
        <w:t xml:space="preserve"> de plein droit, à </w:t>
      </w:r>
      <w:r w:rsidRPr="00937E68">
        <w:rPr>
          <w:rFonts w:ascii="Arial" w:hAnsi="Arial" w:cs="Arial"/>
          <w:sz w:val="16"/>
          <w:szCs w:val="16"/>
        </w:rPr>
        <w:t xml:space="preserve">titre de clause </w:t>
      </w:r>
      <w:r w:rsidR="002810BC" w:rsidRPr="00937E68">
        <w:rPr>
          <w:rFonts w:ascii="Arial" w:hAnsi="Arial" w:cs="Arial"/>
          <w:sz w:val="16"/>
          <w:szCs w:val="16"/>
        </w:rPr>
        <w:t>pénale</w:t>
      </w:r>
      <w:r w:rsidRPr="00937E68">
        <w:rPr>
          <w:rFonts w:ascii="Arial" w:hAnsi="Arial" w:cs="Arial"/>
          <w:sz w:val="16"/>
          <w:szCs w:val="16"/>
        </w:rPr>
        <w:t xml:space="preserve"> forfaitaire conventionnellement </w:t>
      </w:r>
      <w:r w:rsidR="002810BC" w:rsidRPr="00937E68">
        <w:rPr>
          <w:rFonts w:ascii="Arial" w:hAnsi="Arial" w:cs="Arial"/>
          <w:sz w:val="16"/>
          <w:szCs w:val="16"/>
        </w:rPr>
        <w:t>irréductible</w:t>
      </w:r>
      <w:r w:rsidR="00EB1C5F" w:rsidRPr="00937E68">
        <w:rPr>
          <w:rFonts w:ascii="Arial" w:hAnsi="Arial" w:cs="Arial"/>
          <w:sz w:val="16"/>
          <w:szCs w:val="16"/>
        </w:rPr>
        <w:t>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le </w:t>
      </w:r>
      <w:r w:rsidRPr="00937E68">
        <w:rPr>
          <w:rFonts w:ascii="Arial" w:hAnsi="Arial" w:cs="Arial"/>
          <w:sz w:val="16"/>
          <w:szCs w:val="16"/>
        </w:rPr>
        <w:t>dépôt</w:t>
      </w:r>
      <w:r w:rsidR="0085484C" w:rsidRPr="00937E68">
        <w:rPr>
          <w:rFonts w:ascii="Arial" w:hAnsi="Arial" w:cs="Arial"/>
          <w:sz w:val="16"/>
          <w:szCs w:val="16"/>
        </w:rPr>
        <w:t xml:space="preserve"> de garantie, nonobstant le paiement des loyers</w:t>
      </w:r>
      <w:r w:rsidR="00EB1C5F" w:rsidRPr="00937E68">
        <w:rPr>
          <w:rFonts w:ascii="Arial" w:hAnsi="Arial" w:cs="Arial"/>
          <w:sz w:val="16"/>
          <w:szCs w:val="16"/>
        </w:rPr>
        <w:t xml:space="preserve"> comme dit ci-dessus ;</w:t>
      </w:r>
    </w:p>
    <w:p w:rsidR="002810BC" w:rsidRPr="00937E68" w:rsidRDefault="002810BC"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d'occupation, égale </w:t>
      </w:r>
      <w:r w:rsidRPr="00937E68">
        <w:rPr>
          <w:rFonts w:ascii="Arial" w:hAnsi="Arial" w:cs="Arial"/>
          <w:sz w:val="16"/>
          <w:szCs w:val="16"/>
        </w:rPr>
        <w:t>à</w:t>
      </w:r>
      <w:r w:rsidR="0085484C" w:rsidRPr="00937E68">
        <w:rPr>
          <w:rFonts w:ascii="Arial" w:hAnsi="Arial" w:cs="Arial"/>
          <w:sz w:val="16"/>
          <w:szCs w:val="16"/>
        </w:rPr>
        <w:t xml:space="preserve"> 1% du loyer annuel et de ses accessoires par jour calendaire</w:t>
      </w:r>
      <w:r w:rsidRPr="00937E68">
        <w:rPr>
          <w:rFonts w:ascii="Arial" w:hAnsi="Arial" w:cs="Arial"/>
          <w:sz w:val="16"/>
          <w:szCs w:val="16"/>
        </w:rPr>
        <w:t xml:space="preserve"> </w:t>
      </w:r>
      <w:r w:rsidR="0085484C" w:rsidRPr="00937E68">
        <w:rPr>
          <w:rFonts w:ascii="Arial" w:hAnsi="Arial" w:cs="Arial"/>
          <w:sz w:val="16"/>
          <w:szCs w:val="16"/>
        </w:rPr>
        <w:t xml:space="preserve">pour la période </w:t>
      </w:r>
      <w:r w:rsidRPr="00937E68">
        <w:rPr>
          <w:rFonts w:ascii="Arial" w:hAnsi="Arial" w:cs="Arial"/>
          <w:sz w:val="16"/>
          <w:szCs w:val="16"/>
        </w:rPr>
        <w:t>écoulée</w:t>
      </w:r>
      <w:r w:rsidR="0085484C" w:rsidRPr="00937E68">
        <w:rPr>
          <w:rFonts w:ascii="Arial" w:hAnsi="Arial" w:cs="Arial"/>
          <w:sz w:val="16"/>
          <w:szCs w:val="16"/>
        </w:rPr>
        <w:t xml:space="preserve"> entre la </w:t>
      </w:r>
      <w:r w:rsidRPr="00937E68">
        <w:rPr>
          <w:rFonts w:ascii="Arial" w:hAnsi="Arial" w:cs="Arial"/>
          <w:sz w:val="16"/>
          <w:szCs w:val="16"/>
        </w:rPr>
        <w:t>résiliation</w:t>
      </w:r>
      <w:r w:rsidR="0085484C" w:rsidRPr="00937E68">
        <w:rPr>
          <w:rFonts w:ascii="Arial" w:hAnsi="Arial" w:cs="Arial"/>
          <w:sz w:val="16"/>
          <w:szCs w:val="16"/>
        </w:rPr>
        <w:t xml:space="preserve"> et la remise des </w:t>
      </w:r>
      <w:r w:rsidR="00EB1C5F" w:rsidRPr="00937E68">
        <w:rPr>
          <w:rFonts w:ascii="Arial" w:hAnsi="Arial" w:cs="Arial"/>
          <w:sz w:val="16"/>
          <w:szCs w:val="16"/>
        </w:rPr>
        <w:t xml:space="preserve">lieux </w:t>
      </w:r>
      <w:r w:rsidR="002F4DEA" w:rsidRPr="00937E68">
        <w:rPr>
          <w:rFonts w:ascii="Arial" w:hAnsi="Arial" w:cs="Arial"/>
          <w:sz w:val="16"/>
          <w:szCs w:val="16"/>
        </w:rPr>
        <w:t>à</w:t>
      </w:r>
      <w:r w:rsidR="00EB1C5F" w:rsidRPr="00937E68">
        <w:rPr>
          <w:rFonts w:ascii="Arial" w:hAnsi="Arial" w:cs="Arial"/>
          <w:sz w:val="16"/>
          <w:szCs w:val="16"/>
        </w:rPr>
        <w:t xml:space="preserve"> disposition du </w:t>
      </w:r>
      <w:r w:rsidR="005313D8">
        <w:rPr>
          <w:rFonts w:ascii="Arial" w:hAnsi="Arial" w:cs="Arial"/>
          <w:sz w:val="16"/>
          <w:szCs w:val="16"/>
        </w:rPr>
        <w:t>BAILLEUR</w:t>
      </w:r>
      <w:r w:rsidR="00EB1C5F" w:rsidRPr="00937E68">
        <w:rPr>
          <w:rFonts w:ascii="Arial" w:hAnsi="Arial" w:cs="Arial"/>
          <w:sz w:val="16"/>
          <w:szCs w:val="16"/>
        </w:rPr>
        <w:t> ;</w:t>
      </w:r>
    </w:p>
    <w:p w:rsidR="00EB1C5F" w:rsidRPr="00937E68" w:rsidRDefault="002810BC" w:rsidP="00D16248">
      <w:pPr>
        <w:spacing w:after="0"/>
        <w:jc w:val="both"/>
        <w:rPr>
          <w:rFonts w:ascii="Arial" w:hAnsi="Arial" w:cs="Arial"/>
          <w:sz w:val="16"/>
          <w:szCs w:val="16"/>
        </w:rPr>
      </w:pPr>
      <w:r w:rsidRPr="00937E68">
        <w:rPr>
          <w:rFonts w:ascii="Arial" w:hAnsi="Arial" w:cs="Arial"/>
          <w:sz w:val="16"/>
          <w:szCs w:val="16"/>
        </w:rPr>
        <w:t>- le coût</w:t>
      </w:r>
      <w:r w:rsidR="0085484C" w:rsidRPr="00937E68">
        <w:rPr>
          <w:rFonts w:ascii="Arial" w:hAnsi="Arial" w:cs="Arial"/>
          <w:sz w:val="16"/>
          <w:szCs w:val="16"/>
        </w:rPr>
        <w:t xml:space="preserve"> des travaux nécessaires </w:t>
      </w:r>
      <w:r w:rsidRPr="00937E68">
        <w:rPr>
          <w:rFonts w:ascii="Arial" w:hAnsi="Arial" w:cs="Arial"/>
          <w:sz w:val="16"/>
          <w:szCs w:val="16"/>
        </w:rPr>
        <w:t>à</w:t>
      </w:r>
      <w:r w:rsidR="0085484C" w:rsidRPr="00937E68">
        <w:rPr>
          <w:rFonts w:ascii="Arial" w:hAnsi="Arial" w:cs="Arial"/>
          <w:sz w:val="16"/>
          <w:szCs w:val="16"/>
        </w:rPr>
        <w:t xml:space="preserve"> la remise des lieux en parfait état comme prévu </w:t>
      </w:r>
      <w:r w:rsidRPr="00937E68">
        <w:rPr>
          <w:rFonts w:ascii="Arial" w:hAnsi="Arial" w:cs="Arial"/>
          <w:sz w:val="16"/>
          <w:szCs w:val="16"/>
        </w:rPr>
        <w:t>à</w:t>
      </w:r>
      <w:r w:rsidR="0085484C" w:rsidRPr="00937E68">
        <w:rPr>
          <w:rFonts w:ascii="Arial" w:hAnsi="Arial" w:cs="Arial"/>
          <w:sz w:val="16"/>
          <w:szCs w:val="16"/>
        </w:rPr>
        <w:t xml:space="preserve"> l’article</w:t>
      </w:r>
      <w:r w:rsidR="002F4DEA" w:rsidRPr="00937E68">
        <w:rPr>
          <w:rFonts w:ascii="Arial" w:hAnsi="Arial" w:cs="Arial"/>
          <w:sz w:val="16"/>
          <w:szCs w:val="16"/>
        </w:rPr>
        <w:t xml:space="preserve"> consacré à la restitution des locaux </w:t>
      </w:r>
      <w:r w:rsidR="00EB1C5F" w:rsidRPr="00937E68">
        <w:rPr>
          <w:rFonts w:ascii="Arial" w:hAnsi="Arial" w:cs="Arial"/>
          <w:sz w:val="16"/>
          <w:szCs w:val="16"/>
        </w:rPr>
        <w:t>;</w:t>
      </w:r>
      <w:r w:rsidRPr="00937E68">
        <w:rPr>
          <w:rFonts w:ascii="Arial" w:hAnsi="Arial" w:cs="Arial"/>
          <w:sz w:val="16"/>
          <w:szCs w:val="16"/>
        </w:rPr>
        <w:t xml:space="preserve"> en ce compris l’indemnisation </w:t>
      </w:r>
      <w:r w:rsidR="0085484C" w:rsidRPr="00937E68">
        <w:rPr>
          <w:rFonts w:ascii="Arial" w:hAnsi="Arial" w:cs="Arial"/>
          <w:sz w:val="16"/>
          <w:szCs w:val="16"/>
        </w:rPr>
        <w:t xml:space="preserve">du temps </w:t>
      </w:r>
      <w:r w:rsidRPr="00937E68">
        <w:rPr>
          <w:rFonts w:ascii="Arial" w:hAnsi="Arial" w:cs="Arial"/>
          <w:sz w:val="16"/>
          <w:szCs w:val="16"/>
        </w:rPr>
        <w:t xml:space="preserve">nécessaire à </w:t>
      </w:r>
      <w:r w:rsidR="0085484C" w:rsidRPr="00937E68">
        <w:rPr>
          <w:rFonts w:ascii="Arial" w:hAnsi="Arial" w:cs="Arial"/>
          <w:sz w:val="16"/>
          <w:szCs w:val="16"/>
        </w:rPr>
        <w:t xml:space="preserve">la </w:t>
      </w:r>
      <w:r w:rsidRPr="00937E68">
        <w:rPr>
          <w:rFonts w:ascii="Arial" w:hAnsi="Arial" w:cs="Arial"/>
          <w:sz w:val="16"/>
          <w:szCs w:val="16"/>
        </w:rPr>
        <w:t>réalisation</w:t>
      </w:r>
      <w:r w:rsidR="0085484C" w:rsidRPr="00937E68">
        <w:rPr>
          <w:rFonts w:ascii="Arial" w:hAnsi="Arial" w:cs="Arial"/>
          <w:sz w:val="16"/>
          <w:szCs w:val="16"/>
        </w:rPr>
        <w:t xml:space="preserve"> des travaux</w:t>
      </w:r>
      <w:r w:rsidR="00EB1C5F" w:rsidRPr="00937E68">
        <w:rPr>
          <w:rFonts w:ascii="Arial" w:hAnsi="Arial" w:cs="Arial"/>
          <w:sz w:val="16"/>
          <w:szCs w:val="16"/>
        </w:rPr>
        <w:t xml:space="preserve">; </w:t>
      </w:r>
    </w:p>
    <w:p w:rsidR="00EB1C5F"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une indemnité compensatrice du </w:t>
      </w:r>
      <w:r w:rsidRPr="00937E68">
        <w:rPr>
          <w:rFonts w:ascii="Arial" w:hAnsi="Arial" w:cs="Arial"/>
          <w:sz w:val="16"/>
          <w:szCs w:val="16"/>
        </w:rPr>
        <w:t>préjudice</w:t>
      </w:r>
      <w:r w:rsidR="0085484C" w:rsidRPr="00937E68">
        <w:rPr>
          <w:rFonts w:ascii="Arial" w:hAnsi="Arial" w:cs="Arial"/>
          <w:sz w:val="16"/>
          <w:szCs w:val="16"/>
        </w:rPr>
        <w:t xml:space="preserve"> </w:t>
      </w:r>
      <w:r w:rsidRPr="00937E68">
        <w:rPr>
          <w:rFonts w:ascii="Arial" w:hAnsi="Arial" w:cs="Arial"/>
          <w:sz w:val="16"/>
          <w:szCs w:val="16"/>
        </w:rPr>
        <w:t>résultant</w:t>
      </w:r>
      <w:r w:rsidR="0085484C" w:rsidRPr="00937E68">
        <w:rPr>
          <w:rFonts w:ascii="Arial" w:hAnsi="Arial" w:cs="Arial"/>
          <w:sz w:val="16"/>
          <w:szCs w:val="16"/>
        </w:rPr>
        <w:t xml:space="preserve"> de l'absence de locataire </w:t>
      </w:r>
      <w:r w:rsidRPr="00937E68">
        <w:rPr>
          <w:rFonts w:ascii="Arial" w:hAnsi="Arial" w:cs="Arial"/>
          <w:sz w:val="16"/>
          <w:szCs w:val="16"/>
        </w:rPr>
        <w:t>évaluée</w:t>
      </w:r>
      <w:r w:rsidR="0085484C" w:rsidRPr="00937E68">
        <w:rPr>
          <w:rFonts w:ascii="Arial" w:hAnsi="Arial" w:cs="Arial"/>
          <w:sz w:val="16"/>
          <w:szCs w:val="16"/>
        </w:rPr>
        <w:t xml:space="preserve"> a un an de</w:t>
      </w:r>
      <w:r w:rsidRPr="00937E68">
        <w:rPr>
          <w:rFonts w:ascii="Arial" w:hAnsi="Arial" w:cs="Arial"/>
          <w:sz w:val="16"/>
          <w:szCs w:val="16"/>
        </w:rPr>
        <w:t xml:space="preserve"> loyer avec ses accessoires ;</w:t>
      </w: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tous frais et </w:t>
      </w:r>
      <w:r w:rsidRPr="00937E68">
        <w:rPr>
          <w:rFonts w:ascii="Arial" w:hAnsi="Arial" w:cs="Arial"/>
          <w:sz w:val="16"/>
          <w:szCs w:val="16"/>
        </w:rPr>
        <w:t>dépens</w:t>
      </w:r>
      <w:r w:rsidR="0085484C" w:rsidRPr="00937E68">
        <w:rPr>
          <w:rFonts w:ascii="Arial" w:hAnsi="Arial" w:cs="Arial"/>
          <w:sz w:val="16"/>
          <w:szCs w:val="16"/>
        </w:rPr>
        <w:t xml:space="preserve"> de justice, frais d'actes extrajudiciaires, </w:t>
      </w:r>
      <w:r w:rsidRPr="00937E68">
        <w:rPr>
          <w:rFonts w:ascii="Arial" w:hAnsi="Arial" w:cs="Arial"/>
          <w:sz w:val="16"/>
          <w:szCs w:val="16"/>
        </w:rPr>
        <w:t>émoluments</w:t>
      </w:r>
      <w:r w:rsidR="0085484C" w:rsidRPr="00937E68">
        <w:rPr>
          <w:rFonts w:ascii="Arial" w:hAnsi="Arial" w:cs="Arial"/>
          <w:sz w:val="16"/>
          <w:szCs w:val="16"/>
        </w:rPr>
        <w:t xml:space="preserve"> et honoraires de justice</w:t>
      </w:r>
      <w:r w:rsidRPr="00937E68">
        <w:rPr>
          <w:rFonts w:ascii="Arial" w:hAnsi="Arial" w:cs="Arial"/>
          <w:sz w:val="16"/>
          <w:szCs w:val="16"/>
        </w:rPr>
        <w:t xml:space="preserve"> exposé</w:t>
      </w:r>
      <w:r w:rsidR="0085484C" w:rsidRPr="00937E68">
        <w:rPr>
          <w:rFonts w:ascii="Arial" w:hAnsi="Arial" w:cs="Arial"/>
          <w:sz w:val="16"/>
          <w:szCs w:val="16"/>
        </w:rPr>
        <w:t xml:space="preserve">s par le </w:t>
      </w:r>
      <w:r w:rsidR="005313D8">
        <w:rPr>
          <w:rFonts w:ascii="Arial" w:hAnsi="Arial" w:cs="Arial"/>
          <w:sz w:val="16"/>
          <w:szCs w:val="16"/>
        </w:rPr>
        <w:t>BAILLEUR</w:t>
      </w:r>
      <w:r w:rsidR="0085484C" w:rsidRPr="00937E68">
        <w:rPr>
          <w:rFonts w:ascii="Arial" w:hAnsi="Arial" w:cs="Arial"/>
          <w:sz w:val="16"/>
          <w:szCs w:val="16"/>
        </w:rPr>
        <w:t>.</w:t>
      </w:r>
    </w:p>
    <w:p w:rsidR="00EB1C5F" w:rsidRPr="00937E68" w:rsidRDefault="00EB1C5F" w:rsidP="00D16248">
      <w:pPr>
        <w:spacing w:after="0" w:line="211" w:lineRule="exact"/>
        <w:jc w:val="both"/>
        <w:rPr>
          <w:rFonts w:ascii="Arial" w:hAnsi="Arial" w:cs="Arial"/>
          <w:color w:val="000000"/>
          <w:sz w:val="16"/>
          <w:szCs w:val="16"/>
        </w:rPr>
      </w:pPr>
    </w:p>
    <w:p w:rsidR="0085484C" w:rsidRPr="00937E68" w:rsidRDefault="0085484C" w:rsidP="00D16248">
      <w:pPr>
        <w:pStyle w:val="Style3"/>
        <w:numPr>
          <w:ilvl w:val="0"/>
          <w:numId w:val="30"/>
        </w:numPr>
        <w:ind w:left="360" w:firstLine="0"/>
        <w:rPr>
          <w:sz w:val="16"/>
          <w:szCs w:val="16"/>
        </w:rPr>
      </w:pPr>
      <w:bookmarkStart w:id="91" w:name="_Toc511232345"/>
      <w:r w:rsidRPr="00937E68">
        <w:rPr>
          <w:sz w:val="16"/>
          <w:szCs w:val="16"/>
        </w:rPr>
        <w:t>En cas de non-résiliation</w:t>
      </w:r>
      <w:bookmarkEnd w:id="91"/>
    </w:p>
    <w:p w:rsidR="00101948" w:rsidRPr="00937E68" w:rsidRDefault="00101948" w:rsidP="00D16248">
      <w:pPr>
        <w:pStyle w:val="Style3"/>
        <w:numPr>
          <w:ilvl w:val="0"/>
          <w:numId w:val="0"/>
        </w:numPr>
        <w:ind w:left="360"/>
        <w:rPr>
          <w:sz w:val="16"/>
          <w:szCs w:val="16"/>
        </w:rPr>
      </w:pPr>
    </w:p>
    <w:p w:rsidR="0085484C" w:rsidRPr="00937E68" w:rsidRDefault="00EB1C5F" w:rsidP="00D16248">
      <w:pPr>
        <w:spacing w:after="0"/>
        <w:jc w:val="both"/>
        <w:rPr>
          <w:rFonts w:ascii="Arial" w:hAnsi="Arial" w:cs="Arial"/>
          <w:sz w:val="16"/>
          <w:szCs w:val="16"/>
        </w:rPr>
      </w:pPr>
      <w:r w:rsidRPr="00937E68">
        <w:rPr>
          <w:rFonts w:ascii="Arial" w:hAnsi="Arial" w:cs="Arial"/>
          <w:sz w:val="16"/>
          <w:szCs w:val="16"/>
        </w:rPr>
        <w:t xml:space="preserve">Dans le cas où </w:t>
      </w:r>
      <w:r w:rsidR="0085484C" w:rsidRPr="00937E68">
        <w:rPr>
          <w:rFonts w:ascii="Arial" w:hAnsi="Arial" w:cs="Arial"/>
          <w:sz w:val="16"/>
          <w:szCs w:val="16"/>
        </w:rPr>
        <w:t xml:space="preserve">les poursuites ou mesures conservatoires </w:t>
      </w:r>
      <w:r w:rsidRPr="00937E68">
        <w:rPr>
          <w:rFonts w:ascii="Arial" w:hAnsi="Arial" w:cs="Arial"/>
          <w:sz w:val="16"/>
          <w:szCs w:val="16"/>
        </w:rPr>
        <w:t>exercées</w:t>
      </w:r>
      <w:r w:rsidR="0085484C" w:rsidRPr="00937E68">
        <w:rPr>
          <w:rFonts w:ascii="Arial" w:hAnsi="Arial" w:cs="Arial"/>
          <w:sz w:val="16"/>
          <w:szCs w:val="16"/>
        </w:rPr>
        <w:t xml:space="preserve"> par le </w:t>
      </w:r>
      <w:r w:rsidR="005313D8">
        <w:rPr>
          <w:rFonts w:ascii="Arial" w:hAnsi="Arial" w:cs="Arial"/>
          <w:sz w:val="16"/>
          <w:szCs w:val="16"/>
        </w:rPr>
        <w:t>BAILLEUR</w:t>
      </w:r>
      <w:r w:rsidR="0085484C" w:rsidRPr="00937E68">
        <w:rPr>
          <w:rFonts w:ascii="Arial" w:hAnsi="Arial" w:cs="Arial"/>
          <w:sz w:val="16"/>
          <w:szCs w:val="16"/>
        </w:rPr>
        <w:t xml:space="preserve"> contre le</w:t>
      </w:r>
      <w:r w:rsidRPr="00937E68">
        <w:rPr>
          <w:rFonts w:ascii="Arial" w:hAnsi="Arial" w:cs="Arial"/>
          <w:sz w:val="16"/>
          <w:szCs w:val="16"/>
        </w:rPr>
        <w:t xml:space="preserve"> </w:t>
      </w:r>
      <w:r w:rsidR="005313D8">
        <w:rPr>
          <w:rFonts w:ascii="Arial" w:hAnsi="Arial" w:cs="Arial"/>
          <w:sz w:val="16"/>
          <w:szCs w:val="16"/>
        </w:rPr>
        <w:t>PRENEUR</w:t>
      </w:r>
      <w:r w:rsidR="0085484C" w:rsidRPr="00937E68">
        <w:rPr>
          <w:rFonts w:ascii="Arial" w:hAnsi="Arial" w:cs="Arial"/>
          <w:sz w:val="16"/>
          <w:szCs w:val="16"/>
        </w:rPr>
        <w:t xml:space="preserve"> ne seraient pas suivies de </w:t>
      </w:r>
      <w:r w:rsidRPr="00937E68">
        <w:rPr>
          <w:rFonts w:ascii="Arial" w:hAnsi="Arial" w:cs="Arial"/>
          <w:sz w:val="16"/>
          <w:szCs w:val="16"/>
        </w:rPr>
        <w:t>résiliation</w:t>
      </w:r>
      <w:r w:rsidR="0085484C" w:rsidRPr="00937E68">
        <w:rPr>
          <w:rFonts w:ascii="Arial" w:hAnsi="Arial" w:cs="Arial"/>
          <w:sz w:val="16"/>
          <w:szCs w:val="16"/>
        </w:rPr>
        <w:t xml:space="preserve">, le </w:t>
      </w:r>
      <w:r w:rsidR="005313D8">
        <w:rPr>
          <w:rFonts w:ascii="Arial" w:hAnsi="Arial" w:cs="Arial"/>
          <w:sz w:val="16"/>
          <w:szCs w:val="16"/>
        </w:rPr>
        <w:t>PRENEUR</w:t>
      </w:r>
      <w:r w:rsidR="0085484C" w:rsidRPr="00937E68">
        <w:rPr>
          <w:rFonts w:ascii="Arial" w:hAnsi="Arial" w:cs="Arial"/>
          <w:sz w:val="16"/>
          <w:szCs w:val="16"/>
        </w:rPr>
        <w:t xml:space="preserve"> devra verser au </w:t>
      </w:r>
      <w:r w:rsidR="005313D8">
        <w:rPr>
          <w:rFonts w:ascii="Arial" w:hAnsi="Arial" w:cs="Arial"/>
          <w:sz w:val="16"/>
          <w:szCs w:val="16"/>
        </w:rPr>
        <w:t>BAILLEUR</w:t>
      </w:r>
      <w:r w:rsidR="0085484C" w:rsidRPr="00937E68">
        <w:rPr>
          <w:rFonts w:ascii="Arial" w:hAnsi="Arial" w:cs="Arial"/>
          <w:sz w:val="16"/>
          <w:szCs w:val="16"/>
        </w:rPr>
        <w:t xml:space="preserve"> une</w:t>
      </w:r>
      <w:r w:rsidRPr="00937E68">
        <w:rPr>
          <w:rFonts w:ascii="Arial" w:hAnsi="Arial" w:cs="Arial"/>
          <w:sz w:val="16"/>
          <w:szCs w:val="16"/>
        </w:rPr>
        <w:t xml:space="preserve"> </w:t>
      </w:r>
      <w:r w:rsidR="0085484C" w:rsidRPr="00937E68">
        <w:rPr>
          <w:rFonts w:ascii="Arial" w:hAnsi="Arial" w:cs="Arial"/>
          <w:sz w:val="16"/>
          <w:szCs w:val="16"/>
        </w:rPr>
        <w:t xml:space="preserve">indemnité égale </w:t>
      </w:r>
      <w:r w:rsidRPr="00937E68">
        <w:rPr>
          <w:rFonts w:ascii="Arial" w:hAnsi="Arial" w:cs="Arial"/>
          <w:sz w:val="16"/>
          <w:szCs w:val="16"/>
        </w:rPr>
        <w:t>à</w:t>
      </w:r>
      <w:r w:rsidR="0085484C" w:rsidRPr="00937E68">
        <w:rPr>
          <w:rFonts w:ascii="Arial" w:hAnsi="Arial" w:cs="Arial"/>
          <w:sz w:val="16"/>
          <w:szCs w:val="16"/>
        </w:rPr>
        <w:t xml:space="preserve"> 10 % des sommes pour lesquelles les poursuites ou mesures conservatoires auraient</w:t>
      </w:r>
      <w:r w:rsidRPr="00937E68">
        <w:rPr>
          <w:rFonts w:ascii="Arial" w:hAnsi="Arial" w:cs="Arial"/>
          <w:sz w:val="16"/>
          <w:szCs w:val="16"/>
        </w:rPr>
        <w:t xml:space="preserve"> été</w:t>
      </w:r>
      <w:r w:rsidR="0085484C" w:rsidRPr="00937E68">
        <w:rPr>
          <w:rFonts w:ascii="Arial" w:hAnsi="Arial" w:cs="Arial"/>
          <w:sz w:val="16"/>
          <w:szCs w:val="16"/>
        </w:rPr>
        <w:t xml:space="preserve"> </w:t>
      </w:r>
      <w:r w:rsidRPr="00937E68">
        <w:rPr>
          <w:rFonts w:ascii="Arial" w:hAnsi="Arial" w:cs="Arial"/>
          <w:sz w:val="16"/>
          <w:szCs w:val="16"/>
        </w:rPr>
        <w:t>engagées</w:t>
      </w:r>
      <w:r w:rsidR="0085484C" w:rsidRPr="00937E68">
        <w:rPr>
          <w:rFonts w:ascii="Arial" w:hAnsi="Arial" w:cs="Arial"/>
          <w:sz w:val="16"/>
          <w:szCs w:val="16"/>
        </w:rPr>
        <w:t xml:space="preserve">, ceci </w:t>
      </w:r>
      <w:r w:rsidR="00CB4E7B">
        <w:rPr>
          <w:rFonts w:ascii="Arial" w:hAnsi="Arial" w:cs="Arial"/>
          <w:sz w:val="16"/>
          <w:szCs w:val="16"/>
        </w:rPr>
        <w:t>à</w:t>
      </w:r>
      <w:r w:rsidR="0085484C" w:rsidRPr="00937E68">
        <w:rPr>
          <w:rFonts w:ascii="Arial" w:hAnsi="Arial" w:cs="Arial"/>
          <w:sz w:val="16"/>
          <w:szCs w:val="16"/>
        </w:rPr>
        <w:t xml:space="preserve"> titre de clause </w:t>
      </w:r>
      <w:r w:rsidRPr="00937E68">
        <w:rPr>
          <w:rFonts w:ascii="Arial" w:hAnsi="Arial" w:cs="Arial"/>
          <w:sz w:val="16"/>
          <w:szCs w:val="16"/>
        </w:rPr>
        <w:t>pénale</w:t>
      </w:r>
      <w:r w:rsidR="0085484C" w:rsidRPr="00937E68">
        <w:rPr>
          <w:rFonts w:ascii="Arial" w:hAnsi="Arial" w:cs="Arial"/>
          <w:sz w:val="16"/>
          <w:szCs w:val="16"/>
        </w:rPr>
        <w:t xml:space="preserve"> forfaitaire conventionnellement </w:t>
      </w:r>
      <w:r w:rsidRPr="00937E68">
        <w:rPr>
          <w:rFonts w:ascii="Arial" w:hAnsi="Arial" w:cs="Arial"/>
          <w:sz w:val="16"/>
          <w:szCs w:val="16"/>
        </w:rPr>
        <w:t>irréductible</w:t>
      </w:r>
      <w:r w:rsidR="0085484C" w:rsidRPr="00937E68">
        <w:rPr>
          <w:rFonts w:ascii="Arial" w:hAnsi="Arial" w:cs="Arial"/>
          <w:sz w:val="16"/>
          <w:szCs w:val="16"/>
        </w:rPr>
        <w:t>.</w:t>
      </w:r>
    </w:p>
    <w:p w:rsidR="0085484C" w:rsidRPr="00937E68" w:rsidRDefault="0085484C" w:rsidP="006F0B40">
      <w:pPr>
        <w:jc w:val="both"/>
        <w:rPr>
          <w:rFonts w:ascii="Arial" w:hAnsi="Arial" w:cs="Arial"/>
          <w:sz w:val="16"/>
          <w:szCs w:val="16"/>
        </w:rPr>
      </w:pPr>
      <w:r w:rsidRPr="00937E68">
        <w:rPr>
          <w:rFonts w:ascii="Arial" w:hAnsi="Arial" w:cs="Arial"/>
          <w:sz w:val="16"/>
          <w:szCs w:val="16"/>
        </w:rPr>
        <w:t xml:space="preserve">Il est </w:t>
      </w:r>
      <w:r w:rsidR="00EB1C5F" w:rsidRPr="00937E68">
        <w:rPr>
          <w:rFonts w:ascii="Arial" w:hAnsi="Arial" w:cs="Arial"/>
          <w:sz w:val="16"/>
          <w:szCs w:val="16"/>
        </w:rPr>
        <w:t>précisé</w:t>
      </w:r>
      <w:r w:rsidRPr="00937E68">
        <w:rPr>
          <w:rFonts w:ascii="Arial" w:hAnsi="Arial" w:cs="Arial"/>
          <w:sz w:val="16"/>
          <w:szCs w:val="16"/>
        </w:rPr>
        <w:t xml:space="preserve"> que l'ensemble des sommes qui pourraient </w:t>
      </w:r>
      <w:r w:rsidR="00EB1C5F" w:rsidRPr="00937E68">
        <w:rPr>
          <w:rFonts w:ascii="Arial" w:hAnsi="Arial" w:cs="Arial"/>
          <w:sz w:val="16"/>
          <w:szCs w:val="16"/>
        </w:rPr>
        <w:t>être</w:t>
      </w:r>
      <w:r w:rsidRPr="00937E68">
        <w:rPr>
          <w:rFonts w:ascii="Arial" w:hAnsi="Arial" w:cs="Arial"/>
          <w:sz w:val="16"/>
          <w:szCs w:val="16"/>
        </w:rPr>
        <w:t xml:space="preserve"> dues au titre de la clause </w:t>
      </w:r>
      <w:r w:rsidR="00EB1C5F" w:rsidRPr="00937E68">
        <w:rPr>
          <w:rFonts w:ascii="Arial" w:hAnsi="Arial" w:cs="Arial"/>
          <w:sz w:val="16"/>
          <w:szCs w:val="16"/>
        </w:rPr>
        <w:t>pénale</w:t>
      </w:r>
      <w:r w:rsidRPr="00937E68">
        <w:rPr>
          <w:rFonts w:ascii="Arial" w:hAnsi="Arial" w:cs="Arial"/>
          <w:sz w:val="16"/>
          <w:szCs w:val="16"/>
        </w:rPr>
        <w:t xml:space="preserve"> ci-dessus</w:t>
      </w:r>
      <w:r w:rsidR="00EB1C5F" w:rsidRPr="00937E68">
        <w:rPr>
          <w:rFonts w:ascii="Arial" w:hAnsi="Arial" w:cs="Arial"/>
          <w:sz w:val="16"/>
          <w:szCs w:val="16"/>
        </w:rPr>
        <w:t xml:space="preserve"> stipulée</w:t>
      </w:r>
      <w:r w:rsidRPr="00937E68">
        <w:rPr>
          <w:rFonts w:ascii="Arial" w:hAnsi="Arial" w:cs="Arial"/>
          <w:sz w:val="16"/>
          <w:szCs w:val="16"/>
        </w:rPr>
        <w:t xml:space="preserve"> :</w:t>
      </w:r>
    </w:p>
    <w:p w:rsidR="0085484C" w:rsidRPr="00937E68" w:rsidRDefault="00EB1C5F" w:rsidP="006F0B40">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sera </w:t>
      </w:r>
      <w:r w:rsidRPr="00937E68">
        <w:rPr>
          <w:rFonts w:ascii="Arial" w:hAnsi="Arial" w:cs="Arial"/>
          <w:sz w:val="16"/>
          <w:szCs w:val="16"/>
        </w:rPr>
        <w:t>considérée</w:t>
      </w:r>
      <w:r w:rsidR="0085484C" w:rsidRPr="00937E68">
        <w:rPr>
          <w:rFonts w:ascii="Arial" w:hAnsi="Arial" w:cs="Arial"/>
          <w:sz w:val="16"/>
          <w:szCs w:val="16"/>
        </w:rPr>
        <w:t xml:space="preserve"> comme </w:t>
      </w:r>
      <w:r w:rsidRPr="00937E68">
        <w:rPr>
          <w:rFonts w:ascii="Arial" w:hAnsi="Arial" w:cs="Arial"/>
          <w:sz w:val="16"/>
          <w:szCs w:val="16"/>
        </w:rPr>
        <w:t>supplément</w:t>
      </w:r>
      <w:r w:rsidR="0085484C" w:rsidRPr="00937E68">
        <w:rPr>
          <w:rFonts w:ascii="Arial" w:hAnsi="Arial" w:cs="Arial"/>
          <w:sz w:val="16"/>
          <w:szCs w:val="16"/>
        </w:rPr>
        <w:t xml:space="preserve"> et accessoire du loyer, le non-paiement entra</w:t>
      </w:r>
      <w:r w:rsidR="00CB4E7B">
        <w:rPr>
          <w:rFonts w:ascii="Arial" w:hAnsi="Arial" w:cs="Arial"/>
          <w:sz w:val="16"/>
          <w:szCs w:val="16"/>
        </w:rPr>
        <w:t>î</w:t>
      </w:r>
      <w:r w:rsidR="0085484C" w:rsidRPr="00937E68">
        <w:rPr>
          <w:rFonts w:ascii="Arial" w:hAnsi="Arial" w:cs="Arial"/>
          <w:sz w:val="16"/>
          <w:szCs w:val="16"/>
        </w:rPr>
        <w:t xml:space="preserve">nant </w:t>
      </w:r>
      <w:r w:rsidRPr="00937E68">
        <w:rPr>
          <w:rFonts w:ascii="Arial" w:hAnsi="Arial" w:cs="Arial"/>
          <w:sz w:val="16"/>
          <w:szCs w:val="16"/>
        </w:rPr>
        <w:t xml:space="preserve">résiliation </w:t>
      </w:r>
      <w:r w:rsidR="0085484C" w:rsidRPr="00937E68">
        <w:rPr>
          <w:rFonts w:ascii="Arial" w:hAnsi="Arial" w:cs="Arial"/>
          <w:sz w:val="16"/>
          <w:szCs w:val="16"/>
        </w:rPr>
        <w:t xml:space="preserve">des </w:t>
      </w:r>
      <w:r w:rsidRPr="00937E68">
        <w:rPr>
          <w:rFonts w:ascii="Arial" w:hAnsi="Arial" w:cs="Arial"/>
          <w:sz w:val="16"/>
          <w:szCs w:val="16"/>
        </w:rPr>
        <w:t>présentes</w:t>
      </w:r>
      <w:r w:rsidR="0085484C" w:rsidRPr="00937E68">
        <w:rPr>
          <w:rFonts w:ascii="Arial" w:hAnsi="Arial" w:cs="Arial"/>
          <w:sz w:val="16"/>
          <w:szCs w:val="16"/>
        </w:rPr>
        <w:t xml:space="preserve"> dans les conditions </w:t>
      </w:r>
      <w:r w:rsidRPr="00937E68">
        <w:rPr>
          <w:rFonts w:ascii="Arial" w:hAnsi="Arial" w:cs="Arial"/>
          <w:sz w:val="16"/>
          <w:szCs w:val="16"/>
        </w:rPr>
        <w:t>ci-dessus</w:t>
      </w:r>
      <w:r w:rsidR="0085484C" w:rsidRPr="00937E68">
        <w:rPr>
          <w:rFonts w:ascii="Arial" w:hAnsi="Arial" w:cs="Arial"/>
          <w:sz w:val="16"/>
          <w:szCs w:val="16"/>
        </w:rPr>
        <w:t xml:space="preserve"> </w:t>
      </w:r>
      <w:r w:rsidRPr="00937E68">
        <w:rPr>
          <w:rFonts w:ascii="Arial" w:hAnsi="Arial" w:cs="Arial"/>
          <w:sz w:val="16"/>
          <w:szCs w:val="16"/>
        </w:rPr>
        <w:t>exposées ;</w:t>
      </w:r>
    </w:p>
    <w:p w:rsidR="00CB4E7B" w:rsidRPr="00937E68" w:rsidRDefault="00EB1C5F" w:rsidP="003344A6">
      <w:pPr>
        <w:jc w:val="both"/>
        <w:rPr>
          <w:rFonts w:ascii="Arial" w:hAnsi="Arial" w:cs="Arial"/>
          <w:sz w:val="16"/>
          <w:szCs w:val="16"/>
        </w:rPr>
      </w:pPr>
      <w:r w:rsidRPr="00937E68">
        <w:rPr>
          <w:rFonts w:ascii="Arial" w:hAnsi="Arial" w:cs="Arial"/>
          <w:sz w:val="16"/>
          <w:szCs w:val="16"/>
        </w:rPr>
        <w:t xml:space="preserve">- </w:t>
      </w:r>
      <w:r w:rsidR="0085484C" w:rsidRPr="00937E68">
        <w:rPr>
          <w:rFonts w:ascii="Arial" w:hAnsi="Arial" w:cs="Arial"/>
          <w:sz w:val="16"/>
          <w:szCs w:val="16"/>
        </w:rPr>
        <w:t xml:space="preserve">portera </w:t>
      </w:r>
      <w:r w:rsidRPr="00937E68">
        <w:rPr>
          <w:rFonts w:ascii="Arial" w:hAnsi="Arial" w:cs="Arial"/>
          <w:sz w:val="16"/>
          <w:szCs w:val="16"/>
        </w:rPr>
        <w:t>intérêts</w:t>
      </w:r>
      <w:r w:rsidR="0085484C" w:rsidRPr="00937E68">
        <w:rPr>
          <w:rFonts w:ascii="Arial" w:hAnsi="Arial" w:cs="Arial"/>
          <w:sz w:val="16"/>
          <w:szCs w:val="16"/>
        </w:rPr>
        <w:t xml:space="preserve"> </w:t>
      </w:r>
      <w:r w:rsidRPr="00937E68">
        <w:rPr>
          <w:rFonts w:ascii="Arial" w:hAnsi="Arial" w:cs="Arial"/>
          <w:sz w:val="16"/>
          <w:szCs w:val="16"/>
        </w:rPr>
        <w:t>conformément</w:t>
      </w:r>
      <w:r w:rsidR="0085484C" w:rsidRPr="00937E68">
        <w:rPr>
          <w:rFonts w:ascii="Arial" w:hAnsi="Arial" w:cs="Arial"/>
          <w:sz w:val="16"/>
          <w:szCs w:val="16"/>
        </w:rPr>
        <w:t xml:space="preserve"> </w:t>
      </w:r>
      <w:r w:rsidRPr="00937E68">
        <w:rPr>
          <w:rFonts w:ascii="Arial" w:hAnsi="Arial" w:cs="Arial"/>
          <w:sz w:val="16"/>
          <w:szCs w:val="16"/>
        </w:rPr>
        <w:t>à</w:t>
      </w:r>
      <w:r w:rsidR="0085484C" w:rsidRPr="00937E68">
        <w:rPr>
          <w:rFonts w:ascii="Arial" w:hAnsi="Arial" w:cs="Arial"/>
          <w:sz w:val="16"/>
          <w:szCs w:val="16"/>
        </w:rPr>
        <w:t xml:space="preserve"> la clause d’</w:t>
      </w:r>
      <w:r w:rsidRPr="00937E68">
        <w:rPr>
          <w:rFonts w:ascii="Arial" w:hAnsi="Arial" w:cs="Arial"/>
          <w:sz w:val="16"/>
          <w:szCs w:val="16"/>
        </w:rPr>
        <w:t>intérêts (Article …………..</w:t>
      </w:r>
      <w:r w:rsidR="0085484C" w:rsidRPr="00937E68">
        <w:rPr>
          <w:rFonts w:ascii="Arial" w:hAnsi="Arial" w:cs="Arial"/>
          <w:sz w:val="16"/>
          <w:szCs w:val="16"/>
        </w:rPr>
        <w:t>).</w:t>
      </w:r>
    </w:p>
    <w:p w:rsidR="007F34B7" w:rsidRPr="00937E68" w:rsidRDefault="007F34B7" w:rsidP="00792E20">
      <w:pPr>
        <w:pStyle w:val="Style1"/>
        <w:rPr>
          <w:sz w:val="16"/>
          <w:szCs w:val="16"/>
        </w:rPr>
      </w:pPr>
      <w:bookmarkStart w:id="92" w:name="_Toc511232346"/>
      <w:r w:rsidRPr="00937E68">
        <w:rPr>
          <w:sz w:val="16"/>
          <w:szCs w:val="16"/>
        </w:rPr>
        <w:t>Restitution des locaux</w:t>
      </w:r>
      <w:bookmarkEnd w:id="92"/>
    </w:p>
    <w:p w:rsidR="004F19C2" w:rsidRPr="00937E68" w:rsidRDefault="004F19C2" w:rsidP="00752AFB">
      <w:pPr>
        <w:rPr>
          <w:b/>
          <w:color w:val="FF0000"/>
          <w:sz w:val="16"/>
          <w:szCs w:val="16"/>
        </w:rPr>
      </w:pPr>
    </w:p>
    <w:p w:rsidR="00101948" w:rsidRPr="00937E68" w:rsidRDefault="00101948" w:rsidP="002F4DEA">
      <w:pPr>
        <w:pStyle w:val="Style3"/>
        <w:numPr>
          <w:ilvl w:val="0"/>
          <w:numId w:val="32"/>
        </w:numPr>
        <w:rPr>
          <w:sz w:val="16"/>
          <w:szCs w:val="16"/>
        </w:rPr>
      </w:pPr>
      <w:bookmarkStart w:id="93" w:name="_Toc511232347"/>
      <w:r w:rsidRPr="00937E68">
        <w:rPr>
          <w:sz w:val="16"/>
          <w:szCs w:val="16"/>
        </w:rPr>
        <w:t>Justificatifs avant restitution</w:t>
      </w:r>
      <w:bookmarkEnd w:id="93"/>
    </w:p>
    <w:p w:rsidR="002F4DEA" w:rsidRPr="00937E68" w:rsidRDefault="002F4DEA" w:rsidP="002F4DEA">
      <w:pPr>
        <w:pStyle w:val="Style3"/>
        <w:numPr>
          <w:ilvl w:val="0"/>
          <w:numId w:val="0"/>
        </w:numPr>
        <w:ind w:left="720"/>
        <w:rPr>
          <w:sz w:val="16"/>
          <w:szCs w:val="16"/>
        </w:rPr>
      </w:pPr>
    </w:p>
    <w:p w:rsidR="005A1287" w:rsidRPr="00937E68" w:rsidRDefault="009B3BF4"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devra préalablement à tout déménagement, justifier du paiement de toutes contributions à sa charge, ainsi que de toutes facturations correspondant aux abonnements et consommations d’eau, de gaz, électricité, téléphone et autres ; il devra également être à jour de tous arriérés de loyers et accessoires.</w:t>
      </w:r>
    </w:p>
    <w:p w:rsidR="00101948" w:rsidRPr="00937E68" w:rsidRDefault="002F4DEA" w:rsidP="00D16248">
      <w:pPr>
        <w:pStyle w:val="Style3"/>
        <w:numPr>
          <w:ilvl w:val="0"/>
          <w:numId w:val="30"/>
        </w:numPr>
        <w:ind w:left="360" w:firstLine="0"/>
        <w:rPr>
          <w:sz w:val="16"/>
          <w:szCs w:val="16"/>
        </w:rPr>
      </w:pPr>
      <w:bookmarkStart w:id="94" w:name="_Toc511232348"/>
      <w:r w:rsidRPr="00937E68">
        <w:rPr>
          <w:sz w:val="16"/>
          <w:szCs w:val="16"/>
        </w:rPr>
        <w:t>Restitution</w:t>
      </w:r>
      <w:bookmarkEnd w:id="94"/>
    </w:p>
    <w:p w:rsidR="002F4DEA" w:rsidRPr="00937E68" w:rsidRDefault="002F4DEA" w:rsidP="002F4DEA">
      <w:pPr>
        <w:pStyle w:val="Style3"/>
        <w:numPr>
          <w:ilvl w:val="0"/>
          <w:numId w:val="0"/>
        </w:numPr>
        <w:ind w:left="360"/>
        <w:rPr>
          <w:sz w:val="16"/>
          <w:szCs w:val="16"/>
        </w:rPr>
      </w:pP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également rendre les lieux loués en parfait état de toutes réparations au sens du présent bail ou à défaut, régler au </w:t>
      </w:r>
      <w:r w:rsidR="005313D8">
        <w:rPr>
          <w:rFonts w:ascii="Arial" w:hAnsi="Arial" w:cs="Arial"/>
          <w:sz w:val="16"/>
          <w:szCs w:val="16"/>
        </w:rPr>
        <w:t>BAILLEUR</w:t>
      </w:r>
      <w:r w:rsidRPr="00937E68">
        <w:rPr>
          <w:rFonts w:ascii="Arial" w:hAnsi="Arial" w:cs="Arial"/>
          <w:sz w:val="16"/>
          <w:szCs w:val="16"/>
        </w:rPr>
        <w:t xml:space="preserve"> le coût des travaux nécessaires pour leur remise en parfait état.</w:t>
      </w:r>
    </w:p>
    <w:p w:rsidR="002F4DEA" w:rsidRPr="00937E68" w:rsidRDefault="002F4DEA" w:rsidP="002F4DEA">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notamment avant de rendre les lieux loués procéder à l'enlèvement de ses installations spécifiques et également procéder </w:t>
      </w:r>
      <w:r w:rsidR="007A4B28" w:rsidRPr="00937E68">
        <w:rPr>
          <w:rFonts w:ascii="Arial" w:hAnsi="Arial" w:cs="Arial"/>
          <w:sz w:val="16"/>
          <w:szCs w:val="16"/>
        </w:rPr>
        <w:t>à</w:t>
      </w:r>
      <w:r w:rsidRPr="00937E68">
        <w:rPr>
          <w:rFonts w:ascii="Arial" w:hAnsi="Arial" w:cs="Arial"/>
          <w:sz w:val="16"/>
          <w:szCs w:val="16"/>
        </w:rPr>
        <w:t xml:space="preserve"> l'enlèvement des cloisons et ce conformément </w:t>
      </w:r>
      <w:proofErr w:type="spellStart"/>
      <w:r w:rsidRPr="00937E68">
        <w:rPr>
          <w:rFonts w:ascii="Arial" w:hAnsi="Arial" w:cs="Arial"/>
          <w:sz w:val="16"/>
          <w:szCs w:val="16"/>
        </w:rPr>
        <w:t>a</w:t>
      </w:r>
      <w:proofErr w:type="spellEnd"/>
      <w:r w:rsidRPr="00937E68">
        <w:rPr>
          <w:rFonts w:ascii="Arial" w:hAnsi="Arial" w:cs="Arial"/>
          <w:sz w:val="16"/>
          <w:szCs w:val="16"/>
        </w:rPr>
        <w:t xml:space="preserve"> la demande éventuelle </w:t>
      </w:r>
      <w:r w:rsidR="005313D8">
        <w:rPr>
          <w:rFonts w:ascii="Arial" w:hAnsi="Arial" w:cs="Arial"/>
          <w:sz w:val="16"/>
          <w:szCs w:val="16"/>
        </w:rPr>
        <w:t>BAILLEUR</w:t>
      </w:r>
      <w:r w:rsidRPr="00937E68">
        <w:rPr>
          <w:rFonts w:ascii="Arial" w:hAnsi="Arial" w:cs="Arial"/>
          <w:sz w:val="16"/>
          <w:szCs w:val="16"/>
        </w:rPr>
        <w:t>.</w:t>
      </w:r>
    </w:p>
    <w:p w:rsidR="00623440" w:rsidRDefault="002F4DEA" w:rsidP="0057418F">
      <w:pPr>
        <w:spacing w:after="0"/>
        <w:jc w:val="both"/>
        <w:rPr>
          <w:rFonts w:ascii="Arial" w:hAnsi="Arial" w:cs="Arial"/>
          <w:sz w:val="16"/>
          <w:szCs w:val="16"/>
        </w:rPr>
      </w:pPr>
      <w:r w:rsidRPr="00937E68">
        <w:rPr>
          <w:rFonts w:ascii="Arial" w:hAnsi="Arial" w:cs="Arial"/>
          <w:sz w:val="16"/>
          <w:szCs w:val="16"/>
        </w:rPr>
        <w:lastRenderedPageBreak/>
        <w:t xml:space="preserve">Le </w:t>
      </w:r>
      <w:r w:rsidR="005313D8">
        <w:rPr>
          <w:rFonts w:ascii="Arial" w:hAnsi="Arial" w:cs="Arial"/>
          <w:sz w:val="16"/>
          <w:szCs w:val="16"/>
        </w:rPr>
        <w:t>PRENEUR</w:t>
      </w:r>
      <w:r w:rsidRPr="00937E68">
        <w:rPr>
          <w:rFonts w:ascii="Arial" w:hAnsi="Arial" w:cs="Arial"/>
          <w:sz w:val="16"/>
          <w:szCs w:val="16"/>
        </w:rPr>
        <w:t xml:space="preserve"> sera également redevable au </w:t>
      </w:r>
      <w:r w:rsidR="005313D8">
        <w:rPr>
          <w:rFonts w:ascii="Arial" w:hAnsi="Arial" w:cs="Arial"/>
          <w:sz w:val="16"/>
          <w:szCs w:val="16"/>
        </w:rPr>
        <w:t>BAILLEUR</w:t>
      </w:r>
      <w:r w:rsidRPr="00937E68">
        <w:rPr>
          <w:rFonts w:ascii="Arial" w:hAnsi="Arial" w:cs="Arial"/>
          <w:sz w:val="16"/>
          <w:szCs w:val="16"/>
        </w:rPr>
        <w:t xml:space="preserve"> des remises en état des peintures  ou revêtements sur mur et/ou faux plafond rendues nécessaires à la suite de l’enlèvement des câblages et/ ou goulottes au sein desquelles passent lesdits câblages.</w:t>
      </w:r>
    </w:p>
    <w:p w:rsidR="0057418F" w:rsidRPr="00937E68" w:rsidRDefault="0057418F" w:rsidP="0057418F">
      <w:pPr>
        <w:spacing w:after="0"/>
        <w:jc w:val="both"/>
        <w:rPr>
          <w:rFonts w:ascii="Arial" w:hAnsi="Arial" w:cs="Arial"/>
          <w:sz w:val="16"/>
          <w:szCs w:val="16"/>
        </w:rPr>
      </w:pPr>
    </w:p>
    <w:p w:rsidR="002F4DEA" w:rsidRPr="00937E68" w:rsidRDefault="002F4DEA" w:rsidP="0057418F">
      <w:pPr>
        <w:pStyle w:val="Style3"/>
        <w:numPr>
          <w:ilvl w:val="0"/>
          <w:numId w:val="30"/>
        </w:numPr>
        <w:ind w:left="360" w:firstLine="0"/>
        <w:rPr>
          <w:sz w:val="16"/>
          <w:szCs w:val="16"/>
        </w:rPr>
      </w:pPr>
      <w:bookmarkStart w:id="95" w:name="_Toc511232349"/>
      <w:r w:rsidRPr="00937E68">
        <w:rPr>
          <w:sz w:val="16"/>
          <w:szCs w:val="16"/>
        </w:rPr>
        <w:t>Etat des lieux de sortie</w:t>
      </w:r>
      <w:bookmarkEnd w:id="95"/>
      <w:r w:rsidRPr="00937E68">
        <w:rPr>
          <w:sz w:val="16"/>
          <w:szCs w:val="16"/>
        </w:rPr>
        <w:t xml:space="preserve"> </w:t>
      </w:r>
    </w:p>
    <w:p w:rsidR="0057418F" w:rsidRDefault="0057418F" w:rsidP="0057418F">
      <w:pPr>
        <w:spacing w:after="0"/>
        <w:jc w:val="both"/>
        <w:rPr>
          <w:sz w:val="16"/>
          <w:szCs w:val="16"/>
        </w:rPr>
      </w:pPr>
    </w:p>
    <w:p w:rsidR="00623440" w:rsidRPr="00937E68" w:rsidRDefault="00623440" w:rsidP="0057418F">
      <w:pPr>
        <w:spacing w:after="0"/>
        <w:jc w:val="both"/>
        <w:rPr>
          <w:rFonts w:ascii="Arial" w:hAnsi="Arial" w:cs="Arial"/>
          <w:sz w:val="16"/>
          <w:szCs w:val="16"/>
        </w:rPr>
      </w:pPr>
      <w:r w:rsidRPr="00937E68">
        <w:rPr>
          <w:rFonts w:ascii="Arial" w:hAnsi="Arial" w:cs="Arial"/>
          <w:sz w:val="16"/>
          <w:szCs w:val="16"/>
        </w:rPr>
        <w:t xml:space="preserve">Préalablement à la libération effective des locaux loués, et en vue de leur restitution, un état des lieux  de sortie, contradictoire dont le coût sera à la charge du </w:t>
      </w:r>
      <w:r w:rsidR="005313D8">
        <w:rPr>
          <w:rFonts w:ascii="Arial" w:hAnsi="Arial" w:cs="Arial"/>
          <w:sz w:val="16"/>
          <w:szCs w:val="16"/>
        </w:rPr>
        <w:t>PRENEUR</w:t>
      </w:r>
      <w:r w:rsidRPr="00937E68">
        <w:rPr>
          <w:rFonts w:ascii="Arial" w:hAnsi="Arial" w:cs="Arial"/>
          <w:sz w:val="16"/>
          <w:szCs w:val="16"/>
        </w:rPr>
        <w:t xml:space="preserve"> devra être établi amiablement.</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cet effet, le </w:t>
      </w:r>
      <w:r w:rsidR="005313D8">
        <w:rPr>
          <w:rFonts w:ascii="Arial" w:hAnsi="Arial" w:cs="Arial"/>
          <w:sz w:val="16"/>
          <w:szCs w:val="16"/>
        </w:rPr>
        <w:t>PRENEUR</w:t>
      </w:r>
      <w:r w:rsidRPr="00937E68">
        <w:rPr>
          <w:rFonts w:ascii="Arial" w:hAnsi="Arial" w:cs="Arial"/>
          <w:sz w:val="16"/>
          <w:szCs w:val="16"/>
        </w:rPr>
        <w:t xml:space="preserve"> sera convoqué </w:t>
      </w:r>
      <w:r w:rsidR="0074406B">
        <w:rPr>
          <w:rFonts w:ascii="Arial" w:hAnsi="Arial" w:cs="Arial"/>
          <w:sz w:val="16"/>
          <w:szCs w:val="16"/>
        </w:rPr>
        <w:t>à</w:t>
      </w:r>
      <w:r w:rsidRPr="00937E68">
        <w:rPr>
          <w:rFonts w:ascii="Arial" w:hAnsi="Arial" w:cs="Arial"/>
          <w:sz w:val="16"/>
          <w:szCs w:val="16"/>
        </w:rPr>
        <w:t xml:space="preserve"> un rendez-vous d’état des lieux de sortie par le </w:t>
      </w:r>
      <w:r w:rsidR="005313D8">
        <w:rPr>
          <w:rFonts w:ascii="Arial" w:hAnsi="Arial" w:cs="Arial"/>
          <w:sz w:val="16"/>
          <w:szCs w:val="16"/>
        </w:rPr>
        <w:t>BAILLEUR</w:t>
      </w:r>
      <w:r w:rsidRPr="00937E68">
        <w:rPr>
          <w:rFonts w:ascii="Arial" w:hAnsi="Arial" w:cs="Arial"/>
          <w:sz w:val="16"/>
          <w:szCs w:val="16"/>
        </w:rPr>
        <w:t xml:space="preserve"> ou son Mandataire 15 jours calendaires à l’avance, par courrier recommandé avec accusé de réception.</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A défaut de présence du </w:t>
      </w:r>
      <w:r w:rsidR="005313D8">
        <w:rPr>
          <w:rFonts w:ascii="Arial" w:hAnsi="Arial" w:cs="Arial"/>
          <w:sz w:val="16"/>
          <w:szCs w:val="16"/>
        </w:rPr>
        <w:t>PRENEUR</w:t>
      </w:r>
      <w:r w:rsidRPr="00937E68">
        <w:rPr>
          <w:rFonts w:ascii="Arial" w:hAnsi="Arial" w:cs="Arial"/>
          <w:sz w:val="16"/>
          <w:szCs w:val="16"/>
        </w:rPr>
        <w:t xml:space="preserve"> ou en cas de difficultés, l'état des lieux de sortie sera établi par un huissier de justice désigné par la partie la plus  diligente à frais </w:t>
      </w:r>
      <w:r w:rsidR="00423293" w:rsidRPr="00937E68">
        <w:rPr>
          <w:rFonts w:ascii="Arial" w:hAnsi="Arial" w:cs="Arial"/>
          <w:sz w:val="16"/>
          <w:szCs w:val="16"/>
        </w:rPr>
        <w:t>partagés</w:t>
      </w:r>
      <w:r w:rsidRPr="00937E68">
        <w:rPr>
          <w:rFonts w:ascii="Arial" w:hAnsi="Arial" w:cs="Arial"/>
          <w:sz w:val="16"/>
          <w:szCs w:val="16"/>
        </w:rPr>
        <w:t xml:space="preserve"> par moitié entre  le </w:t>
      </w:r>
      <w:r w:rsidR="005313D8">
        <w:rPr>
          <w:rFonts w:ascii="Arial" w:hAnsi="Arial" w:cs="Arial"/>
          <w:sz w:val="16"/>
          <w:szCs w:val="16"/>
        </w:rPr>
        <w:t>BAILLEUR</w:t>
      </w:r>
      <w:r w:rsidRPr="00937E68">
        <w:rPr>
          <w:rFonts w:ascii="Arial" w:hAnsi="Arial" w:cs="Arial"/>
          <w:sz w:val="16"/>
          <w:szCs w:val="16"/>
        </w:rPr>
        <w:t xml:space="preserve"> et le </w:t>
      </w:r>
      <w:r w:rsidR="005313D8">
        <w:rPr>
          <w:rFonts w:ascii="Arial" w:hAnsi="Arial" w:cs="Arial"/>
          <w:sz w:val="16"/>
          <w:szCs w:val="16"/>
        </w:rPr>
        <w:t>PRENEUR</w:t>
      </w:r>
      <w:r w:rsidRPr="00937E68">
        <w:rPr>
          <w:rFonts w:ascii="Arial" w:hAnsi="Arial" w:cs="Arial"/>
          <w:sz w:val="16"/>
          <w:szCs w:val="16"/>
        </w:rPr>
        <w:t xml:space="preserve"> sur convocation préalable, 15 jours calendaires à l’avance.</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En cas d’absence du </w:t>
      </w:r>
      <w:r w:rsidR="005313D8">
        <w:rPr>
          <w:rFonts w:ascii="Arial" w:hAnsi="Arial" w:cs="Arial"/>
          <w:sz w:val="16"/>
          <w:szCs w:val="16"/>
        </w:rPr>
        <w:t>PRENEUR</w:t>
      </w:r>
      <w:r w:rsidRPr="00937E68">
        <w:rPr>
          <w:rFonts w:ascii="Arial" w:hAnsi="Arial" w:cs="Arial"/>
          <w:sz w:val="16"/>
          <w:szCs w:val="16"/>
        </w:rPr>
        <w:t xml:space="preserve"> sur cette seconde convocation, il est entendu que le </w:t>
      </w:r>
      <w:r w:rsidR="005313D8">
        <w:rPr>
          <w:rFonts w:ascii="Arial" w:hAnsi="Arial" w:cs="Arial"/>
          <w:sz w:val="16"/>
          <w:szCs w:val="16"/>
        </w:rPr>
        <w:t>PRENEUR</w:t>
      </w:r>
      <w:r w:rsidRPr="00937E68">
        <w:rPr>
          <w:rFonts w:ascii="Arial" w:hAnsi="Arial" w:cs="Arial"/>
          <w:sz w:val="16"/>
          <w:szCs w:val="16"/>
        </w:rPr>
        <w:t xml:space="preserve"> est présumé de manière irréfragable, comme ayant accepté sans réserves l’entier contenu de l'état des lieux de sortie considéré comme dresse contradictoirement entre les Parties.</w:t>
      </w:r>
    </w:p>
    <w:p w:rsidR="00623440" w:rsidRPr="00937E68" w:rsidRDefault="00623440" w:rsidP="00623440">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devra, dans les huit jours calendaires de la notification des devis établis par un bureau d'études techniques ou des entreprises agréées par le </w:t>
      </w:r>
      <w:r w:rsidR="005313D8">
        <w:rPr>
          <w:rFonts w:ascii="Arial" w:hAnsi="Arial" w:cs="Arial"/>
          <w:sz w:val="16"/>
          <w:szCs w:val="16"/>
        </w:rPr>
        <w:t>BAILLEUR</w:t>
      </w:r>
      <w:r w:rsidRPr="00937E68">
        <w:rPr>
          <w:rFonts w:ascii="Arial" w:hAnsi="Arial" w:cs="Arial"/>
          <w:sz w:val="16"/>
          <w:szCs w:val="16"/>
        </w:rPr>
        <w:t xml:space="preserve"> donner son accord pour lesdits devis.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ne manifeste pas son intention dans le délai ci-dessus, les devis seront réputés agrées et le </w:t>
      </w:r>
      <w:r w:rsidR="005313D8">
        <w:rPr>
          <w:rFonts w:ascii="Arial" w:hAnsi="Arial" w:cs="Arial"/>
          <w:sz w:val="16"/>
          <w:szCs w:val="16"/>
        </w:rPr>
        <w:t>BAILLEUR</w:t>
      </w:r>
      <w:r w:rsidRPr="00937E68">
        <w:rPr>
          <w:rFonts w:ascii="Arial" w:hAnsi="Arial" w:cs="Arial"/>
          <w:sz w:val="16"/>
          <w:szCs w:val="16"/>
        </w:rPr>
        <w:t xml:space="preserve"> pourra les faire exécuter par des entreprises de son choix en en réclamant le montant au </w:t>
      </w:r>
      <w:r w:rsidR="005313D8">
        <w:rPr>
          <w:rFonts w:ascii="Arial" w:hAnsi="Arial" w:cs="Arial"/>
          <w:sz w:val="16"/>
          <w:szCs w:val="16"/>
        </w:rPr>
        <w:t>PRENEUR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Si le </w:t>
      </w:r>
      <w:r w:rsidR="005313D8">
        <w:rPr>
          <w:rFonts w:ascii="Arial" w:hAnsi="Arial" w:cs="Arial"/>
          <w:sz w:val="16"/>
          <w:szCs w:val="16"/>
        </w:rPr>
        <w:t>PRENEUR</w:t>
      </w:r>
      <w:r w:rsidRPr="00937E68">
        <w:rPr>
          <w:rFonts w:ascii="Arial" w:hAnsi="Arial" w:cs="Arial"/>
          <w:sz w:val="16"/>
          <w:szCs w:val="16"/>
        </w:rPr>
        <w:t xml:space="preserve"> manifeste son intention de les exécuter lui-même, il devra s'engager à les faire exécuter sans délai par des entreprises qualifiées et agrées par le </w:t>
      </w:r>
      <w:r w:rsidR="005313D8">
        <w:rPr>
          <w:rFonts w:ascii="Arial" w:hAnsi="Arial" w:cs="Arial"/>
          <w:sz w:val="16"/>
          <w:szCs w:val="16"/>
        </w:rPr>
        <w:t>BAILLEUR</w:t>
      </w:r>
      <w:r w:rsidRPr="00937E68">
        <w:rPr>
          <w:rFonts w:ascii="Arial" w:hAnsi="Arial" w:cs="Arial"/>
          <w:sz w:val="16"/>
          <w:szCs w:val="16"/>
        </w:rPr>
        <w:t>.</w:t>
      </w:r>
    </w:p>
    <w:p w:rsidR="00623440" w:rsidRPr="00937E68" w:rsidRDefault="00623440" w:rsidP="00423293">
      <w:pPr>
        <w:jc w:val="both"/>
        <w:rPr>
          <w:rFonts w:ascii="Arial" w:hAnsi="Arial" w:cs="Arial"/>
          <w:sz w:val="16"/>
          <w:szCs w:val="16"/>
        </w:rPr>
      </w:pPr>
      <w:r w:rsidRPr="00937E68">
        <w:rPr>
          <w:rFonts w:ascii="Arial" w:hAnsi="Arial" w:cs="Arial"/>
          <w:sz w:val="16"/>
          <w:szCs w:val="16"/>
        </w:rPr>
        <w:t>En cas de contestation, il appartiendra à la Partie la plus diligente de faire designer judiciairement un expert avec pour mission de définir le périmètre  des travaux de reprise et de les évaluer. Les Parties attribuent à cet effet expressément compétence à la juridiction des référés du lieu de situation de lieux loués.</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Les modalités d’élaboration de l'état des lieux de sortie telles que prévues ci-dessus, s’appliqueront de la même façon </w:t>
      </w:r>
      <w:proofErr w:type="spellStart"/>
      <w:r w:rsidRPr="00937E68">
        <w:rPr>
          <w:rFonts w:ascii="Arial" w:hAnsi="Arial" w:cs="Arial"/>
          <w:sz w:val="16"/>
          <w:szCs w:val="16"/>
        </w:rPr>
        <w:t>a</w:t>
      </w:r>
      <w:proofErr w:type="spellEnd"/>
      <w:r w:rsidRPr="00937E68">
        <w:rPr>
          <w:rFonts w:ascii="Arial" w:hAnsi="Arial" w:cs="Arial"/>
          <w:sz w:val="16"/>
          <w:szCs w:val="16"/>
        </w:rPr>
        <w:t xml:space="preserve"> l'égard du cessionnaire, acquéreur et ou légataire/donataire en cas de cession du droit au bail, de cession ou mutation at titre gratuit ou onéreux, du fonds exploité emportant transmission du droit au bail, ces derniers étant qualifiés de « </w:t>
      </w:r>
      <w:r w:rsidR="005313D8">
        <w:rPr>
          <w:rFonts w:ascii="Arial" w:hAnsi="Arial" w:cs="Arial"/>
          <w:sz w:val="16"/>
          <w:szCs w:val="16"/>
        </w:rPr>
        <w:t>PRENEUR</w:t>
      </w:r>
      <w:r w:rsidRPr="00937E68">
        <w:rPr>
          <w:rFonts w:ascii="Arial" w:hAnsi="Arial" w:cs="Arial"/>
          <w:sz w:val="16"/>
          <w:szCs w:val="16"/>
        </w:rPr>
        <w:t xml:space="preserve"> » au sens du présent article.</w:t>
      </w:r>
    </w:p>
    <w:p w:rsidR="00623440" w:rsidRPr="00937E68" w:rsidRDefault="00623440" w:rsidP="00423293">
      <w:pPr>
        <w:jc w:val="both"/>
        <w:rPr>
          <w:rFonts w:ascii="Arial" w:hAnsi="Arial" w:cs="Arial"/>
          <w:sz w:val="16"/>
          <w:szCs w:val="16"/>
        </w:rPr>
      </w:pPr>
      <w:r w:rsidRPr="00937E68">
        <w:rPr>
          <w:rFonts w:ascii="Arial" w:hAnsi="Arial" w:cs="Arial"/>
          <w:sz w:val="16"/>
          <w:szCs w:val="16"/>
        </w:rPr>
        <w:t xml:space="preserve">Pour l'appréciation du bon respect des obligations mises à la charge du </w:t>
      </w:r>
      <w:r w:rsidR="005313D8">
        <w:rPr>
          <w:rFonts w:ascii="Arial" w:hAnsi="Arial" w:cs="Arial"/>
          <w:sz w:val="16"/>
          <w:szCs w:val="16"/>
        </w:rPr>
        <w:t>PRENEUR</w:t>
      </w:r>
      <w:r w:rsidRPr="00937E68">
        <w:rPr>
          <w:rFonts w:ascii="Arial" w:hAnsi="Arial" w:cs="Arial"/>
          <w:sz w:val="16"/>
          <w:szCs w:val="16"/>
        </w:rPr>
        <w:t xml:space="preserve"> aux termes des présentes et de l'étendue des travaux de remise en état éventuels, les Parties conviennent expressément que l'état des locaux lou</w:t>
      </w:r>
      <w:r w:rsidR="00896D0A">
        <w:rPr>
          <w:rFonts w:ascii="Arial" w:hAnsi="Arial" w:cs="Arial"/>
          <w:sz w:val="16"/>
          <w:szCs w:val="16"/>
        </w:rPr>
        <w:t>é</w:t>
      </w:r>
      <w:r w:rsidRPr="00937E68">
        <w:rPr>
          <w:rFonts w:ascii="Arial" w:hAnsi="Arial" w:cs="Arial"/>
          <w:sz w:val="16"/>
          <w:szCs w:val="16"/>
        </w:rPr>
        <w:t xml:space="preserve">s </w:t>
      </w:r>
      <w:r w:rsidR="00896D0A">
        <w:rPr>
          <w:rFonts w:ascii="Arial" w:hAnsi="Arial" w:cs="Arial"/>
          <w:sz w:val="16"/>
          <w:szCs w:val="16"/>
        </w:rPr>
        <w:t>à</w:t>
      </w:r>
      <w:r w:rsidRPr="00937E68">
        <w:rPr>
          <w:rFonts w:ascii="Arial" w:hAnsi="Arial" w:cs="Arial"/>
          <w:sz w:val="16"/>
          <w:szCs w:val="16"/>
        </w:rPr>
        <w:t xml:space="preserve"> l’occasion de leur libération par le </w:t>
      </w:r>
      <w:r w:rsidR="005313D8">
        <w:rPr>
          <w:rFonts w:ascii="Arial" w:hAnsi="Arial" w:cs="Arial"/>
          <w:sz w:val="16"/>
          <w:szCs w:val="16"/>
        </w:rPr>
        <w:t>PRENEUR</w:t>
      </w:r>
      <w:r w:rsidRPr="00937E68">
        <w:rPr>
          <w:rFonts w:ascii="Arial" w:hAnsi="Arial" w:cs="Arial"/>
          <w:sz w:val="16"/>
          <w:szCs w:val="16"/>
        </w:rPr>
        <w:t>, sera exclusivement a</w:t>
      </w:r>
      <w:r w:rsidR="00423293" w:rsidRPr="00937E68">
        <w:rPr>
          <w:rFonts w:ascii="Arial" w:hAnsi="Arial" w:cs="Arial"/>
          <w:sz w:val="16"/>
          <w:szCs w:val="16"/>
        </w:rPr>
        <w:t>pprécié</w:t>
      </w:r>
      <w:r w:rsidRPr="00937E68">
        <w:rPr>
          <w:rFonts w:ascii="Arial" w:hAnsi="Arial" w:cs="Arial"/>
          <w:sz w:val="16"/>
          <w:szCs w:val="16"/>
        </w:rPr>
        <w:t xml:space="preserve"> sur la base de l'état des lieux d’</w:t>
      </w:r>
      <w:r w:rsidR="00423293" w:rsidRPr="00937E68">
        <w:rPr>
          <w:rFonts w:ascii="Arial" w:hAnsi="Arial" w:cs="Arial"/>
          <w:sz w:val="16"/>
          <w:szCs w:val="16"/>
        </w:rPr>
        <w:t>entrée</w:t>
      </w:r>
      <w:r w:rsidRPr="00937E68">
        <w:rPr>
          <w:rFonts w:ascii="Arial" w:hAnsi="Arial" w:cs="Arial"/>
          <w:sz w:val="16"/>
          <w:szCs w:val="16"/>
        </w:rPr>
        <w:t xml:space="preserve"> </w:t>
      </w:r>
      <w:r w:rsidR="00423293" w:rsidRPr="00937E68">
        <w:rPr>
          <w:rFonts w:ascii="Arial" w:hAnsi="Arial" w:cs="Arial"/>
          <w:sz w:val="16"/>
          <w:szCs w:val="16"/>
        </w:rPr>
        <w:t>établi</w:t>
      </w:r>
      <w:r w:rsidRPr="00937E68">
        <w:rPr>
          <w:rFonts w:ascii="Arial" w:hAnsi="Arial" w:cs="Arial"/>
          <w:sz w:val="16"/>
          <w:szCs w:val="16"/>
        </w:rPr>
        <w:t xml:space="preserve"> lors de la prise d'effet des</w:t>
      </w:r>
      <w:r w:rsidR="00423293" w:rsidRPr="00937E68">
        <w:rPr>
          <w:rFonts w:ascii="Arial" w:hAnsi="Arial" w:cs="Arial"/>
          <w:sz w:val="16"/>
          <w:szCs w:val="16"/>
        </w:rPr>
        <w:t xml:space="preserve"> présentes. </w:t>
      </w:r>
      <w:r w:rsidRPr="00937E68">
        <w:rPr>
          <w:rFonts w:ascii="Arial" w:hAnsi="Arial" w:cs="Arial"/>
          <w:sz w:val="16"/>
          <w:szCs w:val="16"/>
        </w:rPr>
        <w:t xml:space="preserve"> II en sera ainsi quelles que soient les </w:t>
      </w:r>
      <w:r w:rsidR="00423293" w:rsidRPr="00937E68">
        <w:rPr>
          <w:rFonts w:ascii="Arial" w:hAnsi="Arial" w:cs="Arial"/>
          <w:sz w:val="16"/>
          <w:szCs w:val="16"/>
        </w:rPr>
        <w:t>opérations</w:t>
      </w:r>
      <w:r w:rsidRPr="00937E68">
        <w:rPr>
          <w:rFonts w:ascii="Arial" w:hAnsi="Arial" w:cs="Arial"/>
          <w:sz w:val="16"/>
          <w:szCs w:val="16"/>
        </w:rPr>
        <w:t xml:space="preserve"> juridiques</w:t>
      </w:r>
      <w:r w:rsidR="00423293" w:rsidRPr="00937E68">
        <w:rPr>
          <w:rFonts w:ascii="Arial" w:hAnsi="Arial" w:cs="Arial"/>
          <w:sz w:val="16"/>
          <w:szCs w:val="16"/>
        </w:rPr>
        <w:t xml:space="preserve"> subséquentes</w:t>
      </w:r>
      <w:r w:rsidRPr="00937E68">
        <w:rPr>
          <w:rFonts w:ascii="Arial" w:hAnsi="Arial" w:cs="Arial"/>
          <w:sz w:val="16"/>
          <w:szCs w:val="16"/>
        </w:rPr>
        <w:t xml:space="preserve"> concernant le droit au bail des locaux loués, ayant pu intervenir depuis la prise d'effet</w:t>
      </w:r>
      <w:r w:rsidR="00423293" w:rsidRPr="00937E68">
        <w:rPr>
          <w:rFonts w:ascii="Arial" w:hAnsi="Arial" w:cs="Arial"/>
          <w:sz w:val="16"/>
          <w:szCs w:val="16"/>
        </w:rPr>
        <w:t xml:space="preserve"> </w:t>
      </w:r>
      <w:r w:rsidRPr="00937E68">
        <w:rPr>
          <w:rFonts w:ascii="Arial" w:hAnsi="Arial" w:cs="Arial"/>
          <w:sz w:val="16"/>
          <w:szCs w:val="16"/>
        </w:rPr>
        <w:t xml:space="preserve">des </w:t>
      </w:r>
      <w:r w:rsidR="00423293" w:rsidRPr="00937E68">
        <w:rPr>
          <w:rFonts w:ascii="Arial" w:hAnsi="Arial" w:cs="Arial"/>
          <w:sz w:val="16"/>
          <w:szCs w:val="16"/>
        </w:rPr>
        <w:t>présentes</w:t>
      </w:r>
      <w:r w:rsidRPr="00937E68">
        <w:rPr>
          <w:rFonts w:ascii="Arial" w:hAnsi="Arial" w:cs="Arial"/>
          <w:sz w:val="16"/>
          <w:szCs w:val="16"/>
        </w:rPr>
        <w:t xml:space="preserve"> (cession </w:t>
      </w:r>
      <w:r w:rsidR="00423293" w:rsidRPr="00937E68">
        <w:rPr>
          <w:rFonts w:ascii="Arial" w:hAnsi="Arial" w:cs="Arial"/>
          <w:sz w:val="16"/>
          <w:szCs w:val="16"/>
        </w:rPr>
        <w:t>onéreuse</w:t>
      </w:r>
      <w:r w:rsidRPr="00937E68">
        <w:rPr>
          <w:rFonts w:ascii="Arial" w:hAnsi="Arial" w:cs="Arial"/>
          <w:sz w:val="16"/>
          <w:szCs w:val="16"/>
        </w:rPr>
        <w:t xml:space="preserve"> ou gratuite, donation ou legs du fonds ou du droit au bail).</w:t>
      </w:r>
    </w:p>
    <w:p w:rsidR="00623440" w:rsidRPr="00937E68" w:rsidRDefault="00623440" w:rsidP="00972FD2">
      <w:pPr>
        <w:tabs>
          <w:tab w:val="left" w:pos="567"/>
          <w:tab w:val="left" w:pos="4820"/>
          <w:tab w:val="right" w:pos="8789"/>
        </w:tabs>
        <w:overflowPunct w:val="0"/>
        <w:autoSpaceDE w:val="0"/>
        <w:adjustRightInd w:val="0"/>
        <w:jc w:val="both"/>
        <w:rPr>
          <w:rFonts w:ascii="Arial" w:hAnsi="Arial"/>
          <w:color w:val="E321AC"/>
          <w:sz w:val="16"/>
          <w:szCs w:val="16"/>
        </w:rPr>
      </w:pPr>
    </w:p>
    <w:p w:rsidR="003344A6" w:rsidRPr="00937E68" w:rsidRDefault="003344A6" w:rsidP="00792E20">
      <w:pPr>
        <w:pStyle w:val="Style1"/>
        <w:rPr>
          <w:sz w:val="16"/>
          <w:szCs w:val="16"/>
        </w:rPr>
      </w:pPr>
      <w:bookmarkStart w:id="96" w:name="_Toc511232350"/>
      <w:r w:rsidRPr="00937E68">
        <w:rPr>
          <w:sz w:val="16"/>
          <w:szCs w:val="16"/>
        </w:rPr>
        <w:t>Indemnité d’occupation</w:t>
      </w:r>
      <w:bookmarkEnd w:id="96"/>
    </w:p>
    <w:p w:rsidR="003344A6" w:rsidRPr="00937E68" w:rsidRDefault="003344A6" w:rsidP="003344A6">
      <w:pPr>
        <w:rPr>
          <w:b/>
          <w:color w:val="FF0000"/>
          <w:sz w:val="16"/>
          <w:szCs w:val="16"/>
        </w:rPr>
      </w:pPr>
    </w:p>
    <w:p w:rsidR="00423293" w:rsidRPr="00937E68" w:rsidRDefault="00423293" w:rsidP="00423293">
      <w:pPr>
        <w:pStyle w:val="Style3"/>
        <w:numPr>
          <w:ilvl w:val="0"/>
          <w:numId w:val="33"/>
        </w:numPr>
        <w:rPr>
          <w:sz w:val="16"/>
          <w:szCs w:val="16"/>
        </w:rPr>
      </w:pPr>
      <w:bookmarkStart w:id="97" w:name="_Toc511232351"/>
      <w:r w:rsidRPr="00937E68">
        <w:rPr>
          <w:sz w:val="16"/>
          <w:szCs w:val="16"/>
        </w:rPr>
        <w:t>En cas d’immobilisation des locaux loués, pour travaux suite à restitution</w:t>
      </w:r>
      <w:bookmarkEnd w:id="97"/>
    </w:p>
    <w:p w:rsidR="00423293" w:rsidRPr="00937E68" w:rsidRDefault="00423293" w:rsidP="00423293">
      <w:pPr>
        <w:pStyle w:val="Style4"/>
        <w:numPr>
          <w:ilvl w:val="0"/>
          <w:numId w:val="0"/>
        </w:numPr>
        <w:rPr>
          <w:sz w:val="16"/>
          <w:szCs w:val="16"/>
        </w:rPr>
      </w:pPr>
    </w:p>
    <w:p w:rsidR="00423293" w:rsidRPr="00937E68" w:rsidRDefault="00423293" w:rsidP="00423293">
      <w:pPr>
        <w:jc w:val="both"/>
        <w:rPr>
          <w:rFonts w:ascii="Arial" w:hAnsi="Arial" w:cs="Arial"/>
          <w:sz w:val="16"/>
          <w:szCs w:val="16"/>
        </w:rPr>
      </w:pPr>
      <w:r w:rsidRPr="00937E68">
        <w:rPr>
          <w:rFonts w:ascii="Arial" w:hAnsi="Arial" w:cs="Arial"/>
          <w:sz w:val="16"/>
          <w:szCs w:val="16"/>
        </w:rPr>
        <w:t xml:space="preserve">Le </w:t>
      </w:r>
      <w:r w:rsidR="005313D8">
        <w:rPr>
          <w:rFonts w:ascii="Arial" w:hAnsi="Arial" w:cs="Arial"/>
          <w:sz w:val="16"/>
          <w:szCs w:val="16"/>
        </w:rPr>
        <w:t>PRENEUR</w:t>
      </w:r>
      <w:r w:rsidRPr="00937E68">
        <w:rPr>
          <w:rFonts w:ascii="Arial" w:hAnsi="Arial" w:cs="Arial"/>
          <w:sz w:val="16"/>
          <w:szCs w:val="16"/>
        </w:rPr>
        <w:t xml:space="preserve"> sera redevable envers le </w:t>
      </w:r>
      <w:r w:rsidR="005313D8">
        <w:rPr>
          <w:rFonts w:ascii="Arial" w:hAnsi="Arial" w:cs="Arial"/>
          <w:sz w:val="16"/>
          <w:szCs w:val="16"/>
        </w:rPr>
        <w:t>BAILLEUR</w:t>
      </w:r>
      <w:r w:rsidRPr="00937E68">
        <w:rPr>
          <w:rFonts w:ascii="Arial" w:hAnsi="Arial" w:cs="Arial"/>
          <w:sz w:val="16"/>
          <w:szCs w:val="16"/>
        </w:rPr>
        <w:t xml:space="preserve"> d’une indemnité d’occupation égale au montant du dernier loyer TTC major</w:t>
      </w:r>
      <w:r w:rsidR="005313D8">
        <w:rPr>
          <w:rFonts w:ascii="Arial" w:hAnsi="Arial" w:cs="Arial"/>
          <w:sz w:val="16"/>
          <w:szCs w:val="16"/>
        </w:rPr>
        <w:t>é</w:t>
      </w:r>
      <w:r w:rsidRPr="00937E68">
        <w:rPr>
          <w:rFonts w:ascii="Arial" w:hAnsi="Arial" w:cs="Arial"/>
          <w:sz w:val="16"/>
          <w:szCs w:val="16"/>
        </w:rPr>
        <w:t xml:space="preserve"> des charges, prestations et impôts, calculés prorata </w:t>
      </w:r>
      <w:proofErr w:type="spellStart"/>
      <w:r w:rsidRPr="00937E68">
        <w:rPr>
          <w:rFonts w:ascii="Arial" w:hAnsi="Arial" w:cs="Arial"/>
          <w:sz w:val="16"/>
          <w:szCs w:val="16"/>
        </w:rPr>
        <w:t>temporis</w:t>
      </w:r>
      <w:proofErr w:type="spellEnd"/>
      <w:r w:rsidRPr="00937E68">
        <w:rPr>
          <w:rFonts w:ascii="Arial" w:hAnsi="Arial" w:cs="Arial"/>
          <w:sz w:val="16"/>
          <w:szCs w:val="16"/>
        </w:rPr>
        <w:t xml:space="preserve">, pendant le temps d’immobilisation des locaux loués nécessaire à la réalisation des réparations incombant au </w:t>
      </w:r>
      <w:r w:rsidR="005313D8">
        <w:rPr>
          <w:rFonts w:ascii="Arial" w:hAnsi="Arial" w:cs="Arial"/>
          <w:sz w:val="16"/>
          <w:szCs w:val="16"/>
        </w:rPr>
        <w:t>PRENEUR</w:t>
      </w:r>
      <w:r w:rsidRPr="00937E68">
        <w:rPr>
          <w:rFonts w:ascii="Arial" w:hAnsi="Arial" w:cs="Arial"/>
          <w:sz w:val="16"/>
          <w:szCs w:val="16"/>
        </w:rPr>
        <w:t xml:space="preserve"> au titre des présentes, à compter de l’expiration du BAIL.</w:t>
      </w:r>
    </w:p>
    <w:p w:rsidR="005313D8" w:rsidRPr="00937E68" w:rsidRDefault="00423293" w:rsidP="00F10661">
      <w:pPr>
        <w:jc w:val="both"/>
        <w:rPr>
          <w:rFonts w:ascii="Arial" w:hAnsi="Arial" w:cs="Arial"/>
          <w:sz w:val="16"/>
          <w:szCs w:val="16"/>
        </w:rPr>
      </w:pPr>
      <w:r w:rsidRPr="00937E68">
        <w:rPr>
          <w:rFonts w:ascii="Arial" w:hAnsi="Arial" w:cs="Arial"/>
          <w:sz w:val="16"/>
          <w:szCs w:val="16"/>
        </w:rPr>
        <w:t>En tant que de besoin, les Parties confèrent au présent article la force d’une convention de preuve au sens de l’article 1368 du Code civil.</w:t>
      </w:r>
    </w:p>
    <w:p w:rsidR="00423293" w:rsidRPr="002C4777" w:rsidRDefault="00423293" w:rsidP="002C4777">
      <w:pPr>
        <w:pStyle w:val="Style3"/>
        <w:numPr>
          <w:ilvl w:val="0"/>
          <w:numId w:val="33"/>
        </w:numPr>
        <w:rPr>
          <w:sz w:val="16"/>
          <w:szCs w:val="16"/>
        </w:rPr>
      </w:pPr>
      <w:bookmarkStart w:id="98" w:name="_Toc511232352"/>
      <w:r w:rsidRPr="002C4777">
        <w:rPr>
          <w:sz w:val="16"/>
          <w:szCs w:val="16"/>
        </w:rPr>
        <w:t>En cas de maintien sans droit ni titre dans les locaux loués</w:t>
      </w:r>
      <w:bookmarkEnd w:id="98"/>
    </w:p>
    <w:p w:rsidR="00423293" w:rsidRPr="00937E68" w:rsidRDefault="00423293" w:rsidP="00423293">
      <w:pPr>
        <w:pStyle w:val="Style3"/>
        <w:numPr>
          <w:ilvl w:val="0"/>
          <w:numId w:val="0"/>
        </w:numPr>
        <w:ind w:left="360"/>
        <w:rPr>
          <w:sz w:val="16"/>
          <w:szCs w:val="16"/>
        </w:rPr>
      </w:pP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L’indemnité d’occupation à la charge du </w:t>
      </w:r>
      <w:r w:rsidR="005313D8">
        <w:rPr>
          <w:rFonts w:ascii="Arial" w:hAnsi="Arial"/>
          <w:sz w:val="16"/>
          <w:szCs w:val="16"/>
        </w:rPr>
        <w:t>PRENEUR</w:t>
      </w:r>
      <w:r w:rsidRPr="00937E68">
        <w:rPr>
          <w:rFonts w:ascii="Arial" w:hAnsi="Arial"/>
          <w:sz w:val="16"/>
          <w:szCs w:val="16"/>
        </w:rPr>
        <w:t>, en cas de maintien dans les lieux sans droit ni titre, sera établie forfaitairement sur la base du double du loyer global de la dernière année de location.</w:t>
      </w: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Cette indemnité est due dès le jour suivant la fin de la location et ce jusqu’au jour de la restitution des locaux, tout mois commencé étant dû en entier.</w:t>
      </w:r>
    </w:p>
    <w:p w:rsidR="003344A6" w:rsidRPr="00937E68" w:rsidRDefault="003344A6" w:rsidP="003344A6">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Les charges demeurent également dues jusqu’au jour où les lieux sont restitués au </w:t>
      </w:r>
      <w:r w:rsidR="005313D8">
        <w:rPr>
          <w:rFonts w:ascii="Arial" w:hAnsi="Arial"/>
          <w:sz w:val="16"/>
          <w:szCs w:val="16"/>
        </w:rPr>
        <w:t>BAILLEUR</w:t>
      </w:r>
      <w:r w:rsidRPr="00937E68">
        <w:rPr>
          <w:rFonts w:ascii="Arial" w:hAnsi="Arial"/>
          <w:sz w:val="16"/>
          <w:szCs w:val="16"/>
        </w:rPr>
        <w:t>.</w:t>
      </w:r>
    </w:p>
    <w:p w:rsidR="002F4DEA" w:rsidRDefault="002F4DEA" w:rsidP="00972FD2">
      <w:pPr>
        <w:pStyle w:val="Retraitcorpsdetexte"/>
        <w:ind w:left="0"/>
        <w:rPr>
          <w:rFonts w:ascii="Arial" w:hAnsi="Arial"/>
          <w:color w:val="00B050"/>
          <w:sz w:val="16"/>
          <w:szCs w:val="16"/>
        </w:rPr>
      </w:pPr>
    </w:p>
    <w:p w:rsidR="00D16248" w:rsidRPr="00937E68" w:rsidRDefault="00D16248" w:rsidP="00972FD2">
      <w:pPr>
        <w:pStyle w:val="Retraitcorpsdetexte"/>
        <w:ind w:left="0"/>
        <w:rPr>
          <w:rFonts w:ascii="Arial" w:hAnsi="Arial"/>
          <w:color w:val="00B050"/>
          <w:sz w:val="16"/>
          <w:szCs w:val="16"/>
        </w:rPr>
      </w:pPr>
    </w:p>
    <w:p w:rsidR="00204957" w:rsidRPr="00937E68" w:rsidRDefault="007F34B7" w:rsidP="00792E20">
      <w:pPr>
        <w:pStyle w:val="Style1"/>
        <w:rPr>
          <w:sz w:val="16"/>
          <w:szCs w:val="16"/>
        </w:rPr>
      </w:pPr>
      <w:bookmarkStart w:id="99" w:name="_Toc511232353"/>
      <w:r w:rsidRPr="00937E68">
        <w:rPr>
          <w:sz w:val="16"/>
          <w:szCs w:val="16"/>
        </w:rPr>
        <w:t xml:space="preserve">Visite des </w:t>
      </w:r>
      <w:r w:rsidR="003106C7" w:rsidRPr="00937E68">
        <w:rPr>
          <w:sz w:val="16"/>
          <w:szCs w:val="16"/>
        </w:rPr>
        <w:t>locaux</w:t>
      </w:r>
      <w:bookmarkEnd w:id="99"/>
    </w:p>
    <w:p w:rsidR="007F34B7" w:rsidRPr="00937E68" w:rsidRDefault="007F34B7" w:rsidP="00CF5DC8">
      <w:pPr>
        <w:rPr>
          <w:sz w:val="16"/>
          <w:szCs w:val="16"/>
        </w:rPr>
      </w:pP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Pendant toute la durée du bail ou de l'occupation, le </w:t>
      </w:r>
      <w:r w:rsidR="005313D8">
        <w:rPr>
          <w:rFonts w:ascii="Arial" w:hAnsi="Arial"/>
          <w:sz w:val="16"/>
          <w:szCs w:val="16"/>
        </w:rPr>
        <w:t>PRENEUR</w:t>
      </w:r>
      <w:r w:rsidRPr="00937E68">
        <w:rPr>
          <w:rFonts w:ascii="Arial" w:hAnsi="Arial"/>
          <w:sz w:val="16"/>
          <w:szCs w:val="16"/>
        </w:rPr>
        <w:t xml:space="preserve"> devra laisser les représentants du </w:t>
      </w:r>
      <w:r w:rsidR="005313D8">
        <w:rPr>
          <w:rFonts w:ascii="Arial" w:hAnsi="Arial"/>
          <w:sz w:val="16"/>
          <w:szCs w:val="16"/>
        </w:rPr>
        <w:t>BAILLEUR</w:t>
      </w:r>
      <w:r w:rsidRPr="00937E68">
        <w:rPr>
          <w:rFonts w:ascii="Arial" w:hAnsi="Arial"/>
          <w:sz w:val="16"/>
          <w:szCs w:val="16"/>
        </w:rPr>
        <w:t xml:space="preserve"> visiter les lieux loués à tout moment pour s'assurer de leur état et fournir à première demande du </w:t>
      </w:r>
      <w:r w:rsidR="005313D8">
        <w:rPr>
          <w:rFonts w:ascii="Arial" w:hAnsi="Arial"/>
          <w:sz w:val="16"/>
          <w:szCs w:val="16"/>
        </w:rPr>
        <w:t>BAILLEUR</w:t>
      </w:r>
      <w:r w:rsidRPr="00937E68">
        <w:rPr>
          <w:rFonts w:ascii="Arial" w:hAnsi="Arial"/>
          <w:sz w:val="16"/>
          <w:szCs w:val="16"/>
        </w:rPr>
        <w:t xml:space="preserve"> toutes les justifications qui pourraient lui être demandées de la bonne exécution des conditions du bail, notamment copie des contrats d'entretien passés en direct par le locataire, rapports des bureaux de contrôle, etc.</w:t>
      </w:r>
    </w:p>
    <w:p w:rsidR="003106C7" w:rsidRPr="00937E68" w:rsidRDefault="003106C7" w:rsidP="003106C7">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aura également l'obligation :</w:t>
      </w:r>
    </w:p>
    <w:p w:rsidR="003106C7" w:rsidRPr="00937E68" w:rsidRDefault="00BB0F75" w:rsidP="003106C7">
      <w:pPr>
        <w:tabs>
          <w:tab w:val="left" w:pos="567"/>
          <w:tab w:val="left" w:pos="4820"/>
          <w:tab w:val="right" w:pos="8789"/>
        </w:tabs>
        <w:overflowPunct w:val="0"/>
        <w:autoSpaceDE w:val="0"/>
        <w:adjustRightInd w:val="0"/>
        <w:jc w:val="both"/>
        <w:rPr>
          <w:rFonts w:ascii="Arial" w:hAnsi="Arial"/>
          <w:sz w:val="16"/>
          <w:szCs w:val="16"/>
        </w:rPr>
      </w:pPr>
      <w:r>
        <w:rPr>
          <w:rFonts w:ascii="Arial" w:hAnsi="Arial"/>
          <w:sz w:val="16"/>
          <w:szCs w:val="16"/>
        </w:rPr>
        <w:t xml:space="preserve">- </w:t>
      </w:r>
      <w:r w:rsidR="003106C7" w:rsidRPr="00937E68">
        <w:rPr>
          <w:rFonts w:ascii="Arial" w:hAnsi="Arial"/>
          <w:sz w:val="16"/>
          <w:szCs w:val="16"/>
        </w:rPr>
        <w:t xml:space="preserve">de laisser le </w:t>
      </w:r>
      <w:r w:rsidR="005313D8">
        <w:rPr>
          <w:rFonts w:ascii="Arial" w:hAnsi="Arial"/>
          <w:sz w:val="16"/>
          <w:szCs w:val="16"/>
        </w:rPr>
        <w:t>BAILLEUR</w:t>
      </w:r>
      <w:r w:rsidR="003106C7" w:rsidRPr="00937E68">
        <w:rPr>
          <w:rFonts w:ascii="Arial" w:hAnsi="Arial"/>
          <w:sz w:val="16"/>
          <w:szCs w:val="16"/>
        </w:rPr>
        <w:t xml:space="preserve"> ou ses représentants et mandataires pénétrer dans les lieux loués chaque fois qu'il sera nécessaire et les laisser visiter pour la location de 9 heures à 18 heures, les jours ouvrables pendant les six mois qui précèderont l'expiration du bail ou le départ du </w:t>
      </w:r>
      <w:r w:rsidR="005313D8">
        <w:rPr>
          <w:rFonts w:ascii="Arial" w:hAnsi="Arial"/>
          <w:sz w:val="16"/>
          <w:szCs w:val="16"/>
        </w:rPr>
        <w:t>PRENEUR</w:t>
      </w:r>
      <w:r w:rsidR="003106C7" w:rsidRPr="00937E68">
        <w:rPr>
          <w:rFonts w:ascii="Arial" w:hAnsi="Arial"/>
          <w:sz w:val="16"/>
          <w:szCs w:val="16"/>
        </w:rPr>
        <w:t>; les laisser visiter dans les mêmes conditions et à tout moment en cas de mise en vente de l'immeuble.</w:t>
      </w:r>
    </w:p>
    <w:p w:rsidR="00076803" w:rsidRDefault="003106C7"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 </w:t>
      </w:r>
      <w:r w:rsidR="00BB0F75">
        <w:rPr>
          <w:rFonts w:ascii="Arial" w:hAnsi="Arial"/>
          <w:sz w:val="16"/>
          <w:szCs w:val="16"/>
        </w:rPr>
        <w:t xml:space="preserve">- </w:t>
      </w:r>
      <w:r w:rsidRPr="00937E68">
        <w:rPr>
          <w:rFonts w:ascii="Arial" w:hAnsi="Arial"/>
          <w:sz w:val="16"/>
          <w:szCs w:val="16"/>
        </w:rPr>
        <w:t>de souffrir l'apposition en façade des lieux loués d'un ou plusieurs panneaux comportant la mention "à louer" ou "à vendre".</w:t>
      </w:r>
    </w:p>
    <w:p w:rsidR="00BB0F75" w:rsidRPr="00937E68" w:rsidRDefault="00BB0F75" w:rsidP="00972FD2">
      <w:pPr>
        <w:tabs>
          <w:tab w:val="left" w:pos="567"/>
          <w:tab w:val="left" w:pos="4820"/>
          <w:tab w:val="right" w:pos="8789"/>
        </w:tabs>
        <w:overflowPunct w:val="0"/>
        <w:autoSpaceDE w:val="0"/>
        <w:adjustRightInd w:val="0"/>
        <w:jc w:val="both"/>
        <w:rPr>
          <w:rFonts w:ascii="Arial" w:hAnsi="Arial"/>
          <w:sz w:val="16"/>
          <w:szCs w:val="16"/>
        </w:rPr>
      </w:pPr>
    </w:p>
    <w:p w:rsidR="007F34B7" w:rsidRPr="00937E68" w:rsidRDefault="007F34B7" w:rsidP="00792E20">
      <w:pPr>
        <w:pStyle w:val="Style1"/>
        <w:rPr>
          <w:sz w:val="16"/>
          <w:szCs w:val="16"/>
        </w:rPr>
      </w:pPr>
      <w:bookmarkStart w:id="100" w:name="_Toc511232354"/>
      <w:r w:rsidRPr="00937E68">
        <w:rPr>
          <w:sz w:val="16"/>
          <w:szCs w:val="16"/>
        </w:rPr>
        <w:t>Changement d’état</w:t>
      </w:r>
      <w:bookmarkEnd w:id="100"/>
    </w:p>
    <w:p w:rsidR="007F34B7" w:rsidRPr="00937E68" w:rsidRDefault="007F34B7" w:rsidP="00CF5DC8">
      <w:pPr>
        <w:rPr>
          <w:sz w:val="16"/>
          <w:szCs w:val="16"/>
        </w:rPr>
      </w:pPr>
    </w:p>
    <w:p w:rsidR="004F19C2" w:rsidRPr="00937E68" w:rsidRDefault="00972FD2" w:rsidP="00CF5DC8">
      <w:pPr>
        <w:rPr>
          <w:sz w:val="16"/>
          <w:szCs w:val="16"/>
        </w:rPr>
      </w:pPr>
      <w:r w:rsidRPr="00937E68">
        <w:rPr>
          <w:rFonts w:ascii="Arial" w:hAnsi="Arial"/>
          <w:sz w:val="16"/>
          <w:szCs w:val="16"/>
        </w:rPr>
        <w:t xml:space="preserve">Le </w:t>
      </w:r>
      <w:r w:rsidR="005313D8">
        <w:rPr>
          <w:rFonts w:ascii="Arial" w:hAnsi="Arial"/>
          <w:sz w:val="16"/>
          <w:szCs w:val="16"/>
        </w:rPr>
        <w:t>PRENEUR</w:t>
      </w:r>
      <w:r w:rsidRPr="00937E68">
        <w:rPr>
          <w:rFonts w:ascii="Arial" w:hAnsi="Arial"/>
          <w:sz w:val="16"/>
          <w:szCs w:val="16"/>
        </w:rPr>
        <w:t xml:space="preserve"> s’engage à notifier au </w:t>
      </w:r>
      <w:r w:rsidR="005313D8">
        <w:rPr>
          <w:rFonts w:ascii="Arial" w:hAnsi="Arial"/>
          <w:sz w:val="16"/>
          <w:szCs w:val="16"/>
        </w:rPr>
        <w:t>BAILLEUR</w:t>
      </w:r>
      <w:r w:rsidRPr="00937E68">
        <w:rPr>
          <w:rFonts w:ascii="Arial" w:hAnsi="Arial"/>
          <w:sz w:val="16"/>
          <w:szCs w:val="16"/>
        </w:rPr>
        <w:t xml:space="preserve"> par lettre recommandée avec accusé de réception, dans le mois de l’événement, tout changement d’état civil et toute modification au registre du commerce ou au répertoire des métiers</w:t>
      </w:r>
    </w:p>
    <w:p w:rsidR="007F34B7" w:rsidRPr="00937E68" w:rsidRDefault="007F34B7" w:rsidP="00792E20">
      <w:pPr>
        <w:pStyle w:val="Style1"/>
        <w:rPr>
          <w:sz w:val="16"/>
          <w:szCs w:val="16"/>
        </w:rPr>
      </w:pPr>
      <w:bookmarkStart w:id="101" w:name="_Toc511232355"/>
      <w:r w:rsidRPr="00937E68">
        <w:rPr>
          <w:sz w:val="16"/>
          <w:szCs w:val="16"/>
        </w:rPr>
        <w:t>Tolérances</w:t>
      </w:r>
      <w:bookmarkEnd w:id="101"/>
    </w:p>
    <w:p w:rsidR="007F34B7" w:rsidRPr="00937E68" w:rsidRDefault="007F34B7" w:rsidP="00CF5DC8">
      <w:pPr>
        <w:rPr>
          <w:color w:val="FF0000"/>
          <w:sz w:val="16"/>
          <w:szCs w:val="16"/>
        </w:rPr>
      </w:pPr>
    </w:p>
    <w:p w:rsidR="00E05167" w:rsidRPr="00937E68" w:rsidRDefault="00972FD2"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Il est convenu que toutes tolérances de la part du </w:t>
      </w:r>
      <w:r w:rsidR="005313D8">
        <w:rPr>
          <w:rFonts w:ascii="Arial" w:hAnsi="Arial"/>
          <w:sz w:val="16"/>
          <w:szCs w:val="16"/>
        </w:rPr>
        <w:t>BAILLEUR</w:t>
      </w:r>
      <w:r w:rsidRPr="00937E68">
        <w:rPr>
          <w:rFonts w:ascii="Arial" w:hAnsi="Arial"/>
          <w:sz w:val="16"/>
          <w:szCs w:val="16"/>
        </w:rPr>
        <w:t xml:space="preserve"> concernant l’exécution des clauses et conditions des présentes, quelle qu’ait pu en être la fréquence ou la durée, ne pourront jamais être considérées comme entraînant une modification ou suppression de ces conditions et génératrices d’un quelconque droit, toutes modifications des présentes ne pouvant résulter que d’un avenant dont les frais et honoraires seront à la charge du </w:t>
      </w:r>
      <w:r w:rsidR="005313D8">
        <w:rPr>
          <w:rFonts w:ascii="Arial" w:hAnsi="Arial"/>
          <w:sz w:val="16"/>
          <w:szCs w:val="16"/>
        </w:rPr>
        <w:t>PRENEUR</w:t>
      </w:r>
      <w:r w:rsidRPr="00937E68">
        <w:rPr>
          <w:rFonts w:ascii="Arial" w:hAnsi="Arial"/>
          <w:sz w:val="16"/>
          <w:szCs w:val="16"/>
        </w:rPr>
        <w:t xml:space="preserve"> qui s’y oblige.</w:t>
      </w:r>
    </w:p>
    <w:p w:rsidR="00533A81" w:rsidRPr="00937E68" w:rsidRDefault="00533A81" w:rsidP="00972FD2">
      <w:pPr>
        <w:tabs>
          <w:tab w:val="left" w:pos="567"/>
          <w:tab w:val="left" w:pos="4820"/>
          <w:tab w:val="right" w:pos="8789"/>
        </w:tabs>
        <w:overflowPunct w:val="0"/>
        <w:autoSpaceDE w:val="0"/>
        <w:adjustRightInd w:val="0"/>
        <w:jc w:val="both"/>
        <w:rPr>
          <w:rFonts w:ascii="Arial" w:hAnsi="Arial"/>
          <w:sz w:val="16"/>
          <w:szCs w:val="16"/>
        </w:rPr>
      </w:pPr>
    </w:p>
    <w:p w:rsidR="007F34B7" w:rsidRPr="00937E68" w:rsidRDefault="007F34B7" w:rsidP="00792E20">
      <w:pPr>
        <w:pStyle w:val="Style1"/>
        <w:rPr>
          <w:sz w:val="16"/>
          <w:szCs w:val="16"/>
        </w:rPr>
      </w:pPr>
      <w:bookmarkStart w:id="102" w:name="_Toc511232356"/>
      <w:r w:rsidRPr="00937E68">
        <w:rPr>
          <w:sz w:val="16"/>
          <w:szCs w:val="16"/>
        </w:rPr>
        <w:t>Indivisibilité</w:t>
      </w:r>
      <w:bookmarkEnd w:id="102"/>
    </w:p>
    <w:p w:rsidR="007F34B7" w:rsidRPr="00937E68" w:rsidRDefault="007F34B7" w:rsidP="00CF5DC8">
      <w:pPr>
        <w:rPr>
          <w:color w:val="FF0000"/>
          <w:sz w:val="16"/>
          <w:szCs w:val="16"/>
        </w:rPr>
      </w:pPr>
    </w:p>
    <w:p w:rsidR="00CF5DC8" w:rsidRPr="00937E68" w:rsidRDefault="00972FD2" w:rsidP="00972FD2">
      <w:pPr>
        <w:tabs>
          <w:tab w:val="left" w:pos="567"/>
          <w:tab w:val="left" w:pos="4820"/>
          <w:tab w:val="right" w:pos="8789"/>
        </w:tabs>
        <w:overflowPunct w:val="0"/>
        <w:autoSpaceDE w:val="0"/>
        <w:adjustRightInd w:val="0"/>
        <w:jc w:val="both"/>
        <w:rPr>
          <w:rFonts w:ascii="Arial" w:hAnsi="Arial"/>
          <w:sz w:val="16"/>
          <w:szCs w:val="16"/>
        </w:rPr>
      </w:pPr>
      <w:r w:rsidRPr="00937E68">
        <w:rPr>
          <w:rFonts w:ascii="Arial" w:hAnsi="Arial"/>
          <w:sz w:val="16"/>
          <w:szCs w:val="16"/>
        </w:rPr>
        <w:t xml:space="preserve">Le bail est déclaré indivisible au seul bénéfice du </w:t>
      </w:r>
      <w:r w:rsidR="005313D8">
        <w:rPr>
          <w:rFonts w:ascii="Arial" w:hAnsi="Arial"/>
          <w:sz w:val="16"/>
          <w:szCs w:val="16"/>
        </w:rPr>
        <w:t>BAILLEUR</w:t>
      </w:r>
      <w:r w:rsidRPr="00937E68">
        <w:rPr>
          <w:rFonts w:ascii="Arial" w:hAnsi="Arial"/>
          <w:sz w:val="16"/>
          <w:szCs w:val="16"/>
        </w:rPr>
        <w:t xml:space="preserve"> et en cas de </w:t>
      </w:r>
      <w:proofErr w:type="spellStart"/>
      <w:r w:rsidRPr="00937E68">
        <w:rPr>
          <w:rFonts w:ascii="Arial" w:hAnsi="Arial"/>
          <w:sz w:val="16"/>
          <w:szCs w:val="16"/>
        </w:rPr>
        <w:t>co-</w:t>
      </w:r>
      <w:r w:rsidR="005313D8">
        <w:rPr>
          <w:rFonts w:ascii="Arial" w:hAnsi="Arial"/>
          <w:sz w:val="16"/>
          <w:szCs w:val="16"/>
        </w:rPr>
        <w:t>PRENEURS</w:t>
      </w:r>
      <w:proofErr w:type="spellEnd"/>
      <w:r w:rsidRPr="00937E68">
        <w:rPr>
          <w:rFonts w:ascii="Arial" w:hAnsi="Arial"/>
          <w:sz w:val="16"/>
          <w:szCs w:val="16"/>
        </w:rPr>
        <w:t>, leur obligation sera réputée indivisible et solidaire.</w:t>
      </w:r>
    </w:p>
    <w:p w:rsidR="002A1506" w:rsidRPr="00937E68" w:rsidRDefault="002A1506" w:rsidP="00752AFB">
      <w:pPr>
        <w:rPr>
          <w:b/>
          <w:color w:val="FF0000"/>
          <w:sz w:val="16"/>
          <w:szCs w:val="16"/>
        </w:rPr>
      </w:pPr>
    </w:p>
    <w:p w:rsidR="00901251" w:rsidRPr="00937E68" w:rsidRDefault="00901251" w:rsidP="00792E20">
      <w:pPr>
        <w:pStyle w:val="Style1"/>
        <w:rPr>
          <w:sz w:val="16"/>
          <w:szCs w:val="16"/>
        </w:rPr>
      </w:pPr>
      <w:bookmarkStart w:id="103" w:name="_Toc511232357"/>
      <w:r w:rsidRPr="00937E68">
        <w:rPr>
          <w:sz w:val="16"/>
          <w:szCs w:val="16"/>
        </w:rPr>
        <w:t>Enregistrement</w:t>
      </w:r>
      <w:bookmarkEnd w:id="103"/>
    </w:p>
    <w:p w:rsidR="003F3F62" w:rsidRPr="00937E68" w:rsidRDefault="003F3F62" w:rsidP="003F3F62">
      <w:pPr>
        <w:jc w:val="both"/>
        <w:rPr>
          <w:sz w:val="16"/>
          <w:szCs w:val="16"/>
        </w:rPr>
      </w:pPr>
    </w:p>
    <w:p w:rsidR="006B123E" w:rsidRPr="00937E68" w:rsidRDefault="00972FD2" w:rsidP="003F3F62">
      <w:pPr>
        <w:jc w:val="both"/>
        <w:rPr>
          <w:rFonts w:ascii="Arial" w:hAnsi="Arial"/>
          <w:sz w:val="16"/>
          <w:szCs w:val="16"/>
        </w:rPr>
      </w:pPr>
      <w:r w:rsidRPr="00937E68">
        <w:rPr>
          <w:rFonts w:ascii="Arial" w:hAnsi="Arial"/>
          <w:sz w:val="16"/>
          <w:szCs w:val="16"/>
        </w:rPr>
        <w:t xml:space="preserve">Les présentes pourront faire l’objet d’un enregistrement, aux frais et à la diligence du </w:t>
      </w:r>
      <w:r w:rsidR="005313D8">
        <w:rPr>
          <w:rFonts w:ascii="Arial" w:hAnsi="Arial"/>
          <w:sz w:val="16"/>
          <w:szCs w:val="16"/>
        </w:rPr>
        <w:t>PRENEUR</w:t>
      </w:r>
      <w:r w:rsidRPr="00937E68">
        <w:rPr>
          <w:rFonts w:ascii="Arial" w:hAnsi="Arial"/>
          <w:sz w:val="16"/>
          <w:szCs w:val="16"/>
        </w:rPr>
        <w:t>.</w:t>
      </w:r>
    </w:p>
    <w:p w:rsidR="00901251" w:rsidRPr="00937E68" w:rsidRDefault="00E95591" w:rsidP="00792E20">
      <w:pPr>
        <w:pStyle w:val="Style1"/>
        <w:rPr>
          <w:sz w:val="16"/>
          <w:szCs w:val="16"/>
        </w:rPr>
      </w:pPr>
      <w:bookmarkStart w:id="104" w:name="_Toc511232358"/>
      <w:r w:rsidRPr="00937E68">
        <w:rPr>
          <w:sz w:val="16"/>
          <w:szCs w:val="16"/>
        </w:rPr>
        <w:t>Frais</w:t>
      </w:r>
      <w:bookmarkEnd w:id="104"/>
    </w:p>
    <w:p w:rsidR="00E95591" w:rsidRPr="00937E68" w:rsidRDefault="00E95591" w:rsidP="00752AFB">
      <w:pPr>
        <w:rPr>
          <w:sz w:val="16"/>
          <w:szCs w:val="16"/>
        </w:rPr>
      </w:pPr>
    </w:p>
    <w:p w:rsidR="00E83D5C" w:rsidRPr="00937E68" w:rsidRDefault="00E83D5C" w:rsidP="00752AFB">
      <w:pPr>
        <w:rPr>
          <w:rFonts w:ascii="Arial" w:hAnsi="Arial" w:cs="Arial"/>
          <w:sz w:val="16"/>
          <w:szCs w:val="16"/>
        </w:rPr>
      </w:pPr>
      <w:r w:rsidRPr="00937E68">
        <w:rPr>
          <w:rFonts w:ascii="Arial" w:hAnsi="Arial" w:cs="Arial"/>
          <w:sz w:val="16"/>
          <w:szCs w:val="16"/>
        </w:rPr>
        <w:t xml:space="preserve">Tous les frais, droits et honoraires des présentes, ainsi que les frais d’enregistrement et ceux qui en seront la suite et les conséquences, seront à la charge du </w:t>
      </w:r>
      <w:r w:rsidR="005313D8">
        <w:rPr>
          <w:rFonts w:ascii="Arial" w:hAnsi="Arial" w:cs="Arial"/>
          <w:sz w:val="16"/>
          <w:szCs w:val="16"/>
        </w:rPr>
        <w:t>PRENEUR</w:t>
      </w:r>
      <w:r w:rsidRPr="00937E68">
        <w:rPr>
          <w:rFonts w:ascii="Arial" w:hAnsi="Arial" w:cs="Arial"/>
          <w:sz w:val="16"/>
          <w:szCs w:val="16"/>
        </w:rPr>
        <w:t xml:space="preserve"> qui s’y oblige.</w:t>
      </w:r>
    </w:p>
    <w:p w:rsidR="00E95591" w:rsidRPr="00937E68" w:rsidRDefault="00E95591" w:rsidP="00752AFB">
      <w:pPr>
        <w:rPr>
          <w:sz w:val="16"/>
          <w:szCs w:val="16"/>
        </w:rPr>
      </w:pPr>
    </w:p>
    <w:p w:rsidR="00880522" w:rsidRPr="00937E68" w:rsidRDefault="00880522" w:rsidP="00792E20">
      <w:pPr>
        <w:pStyle w:val="Style1"/>
        <w:rPr>
          <w:sz w:val="16"/>
          <w:szCs w:val="16"/>
        </w:rPr>
      </w:pPr>
      <w:bookmarkStart w:id="105" w:name="_Toc511232359"/>
      <w:r w:rsidRPr="00937E68">
        <w:rPr>
          <w:sz w:val="16"/>
          <w:szCs w:val="16"/>
        </w:rPr>
        <w:t>Attribution de compétence juridictionnelle</w:t>
      </w:r>
      <w:bookmarkEnd w:id="105"/>
    </w:p>
    <w:p w:rsidR="00880522" w:rsidRPr="00937E68" w:rsidRDefault="00880522" w:rsidP="00880522">
      <w:pPr>
        <w:spacing w:before="298" w:after="0" w:line="220" w:lineRule="exact"/>
        <w:jc w:val="both"/>
        <w:rPr>
          <w:sz w:val="16"/>
          <w:szCs w:val="16"/>
        </w:rPr>
      </w:pPr>
      <w:r w:rsidRPr="00937E68">
        <w:rPr>
          <w:rFonts w:ascii="Arial" w:hAnsi="Arial" w:cs="Arial"/>
          <w:color w:val="000000"/>
          <w:sz w:val="16"/>
          <w:szCs w:val="16"/>
        </w:rPr>
        <w:t>De convention expresse entre les parties compétence exclusive est attribuée aux seuls tribunaux civils</w:t>
      </w:r>
      <w:r w:rsidRPr="00937E68">
        <w:rPr>
          <w:sz w:val="16"/>
          <w:szCs w:val="16"/>
        </w:rPr>
        <w:t xml:space="preserve"> </w:t>
      </w:r>
      <w:r w:rsidRPr="00937E68">
        <w:rPr>
          <w:rFonts w:ascii="Arial" w:hAnsi="Arial" w:cs="Arial"/>
          <w:color w:val="000000"/>
          <w:sz w:val="16"/>
          <w:szCs w:val="16"/>
        </w:rPr>
        <w:t>compétents à raison de la situation des lieux loués pour connaitre de tout, litige pouvant naître à</w:t>
      </w:r>
      <w:r w:rsidRPr="00937E68">
        <w:rPr>
          <w:sz w:val="16"/>
          <w:szCs w:val="16"/>
        </w:rPr>
        <w:t xml:space="preserve"> </w:t>
      </w:r>
      <w:r w:rsidRPr="00937E68">
        <w:rPr>
          <w:rFonts w:ascii="Arial" w:hAnsi="Arial" w:cs="Arial"/>
          <w:color w:val="000000"/>
          <w:sz w:val="16"/>
          <w:szCs w:val="16"/>
        </w:rPr>
        <w:t>propos du présent  bail, seul le droit français étant applicable.</w:t>
      </w:r>
    </w:p>
    <w:p w:rsidR="00945625" w:rsidRDefault="00945625" w:rsidP="00752AFB">
      <w:pPr>
        <w:rPr>
          <w:sz w:val="16"/>
          <w:szCs w:val="16"/>
        </w:rPr>
      </w:pPr>
    </w:p>
    <w:p w:rsidR="002C4777" w:rsidRPr="00937E68" w:rsidRDefault="002C4777" w:rsidP="00752AFB">
      <w:pPr>
        <w:rPr>
          <w:sz w:val="16"/>
          <w:szCs w:val="16"/>
        </w:rPr>
      </w:pPr>
    </w:p>
    <w:p w:rsidR="00880522" w:rsidRPr="00937E68" w:rsidRDefault="00880522" w:rsidP="00AC4A68">
      <w:pPr>
        <w:pStyle w:val="Style1"/>
        <w:rPr>
          <w:sz w:val="16"/>
          <w:szCs w:val="16"/>
        </w:rPr>
      </w:pPr>
      <w:bookmarkStart w:id="106" w:name="_Toc511232360"/>
      <w:r w:rsidRPr="00937E68">
        <w:rPr>
          <w:sz w:val="16"/>
          <w:szCs w:val="16"/>
        </w:rPr>
        <w:lastRenderedPageBreak/>
        <w:t>Election de domicile attribution de compétence</w:t>
      </w:r>
      <w:bookmarkEnd w:id="106"/>
    </w:p>
    <w:p w:rsidR="0012003E" w:rsidRPr="00937E68" w:rsidRDefault="00880522" w:rsidP="00007219">
      <w:pPr>
        <w:spacing w:before="293" w:after="0" w:line="240" w:lineRule="exact"/>
        <w:jc w:val="both"/>
        <w:rPr>
          <w:sz w:val="16"/>
          <w:szCs w:val="16"/>
        </w:rPr>
      </w:pPr>
      <w:r w:rsidRPr="00937E68">
        <w:rPr>
          <w:rFonts w:ascii="Arial" w:hAnsi="Arial" w:cs="Arial"/>
          <w:color w:val="000000"/>
          <w:sz w:val="16"/>
          <w:szCs w:val="16"/>
        </w:rPr>
        <w:t xml:space="preserve">Pour l'exécution des présentes, le </w:t>
      </w:r>
      <w:r w:rsidR="005313D8">
        <w:rPr>
          <w:rFonts w:ascii="Arial" w:hAnsi="Arial" w:cs="Arial"/>
          <w:color w:val="000000"/>
          <w:sz w:val="16"/>
          <w:szCs w:val="16"/>
        </w:rPr>
        <w:t>BAILLEUR</w:t>
      </w:r>
      <w:r w:rsidRPr="00937E68">
        <w:rPr>
          <w:rFonts w:ascii="Arial" w:hAnsi="Arial" w:cs="Arial"/>
          <w:color w:val="000000"/>
          <w:sz w:val="16"/>
          <w:szCs w:val="16"/>
        </w:rPr>
        <w:t xml:space="preserve"> élit domicile en son siège social ou celui de son</w:t>
      </w:r>
      <w:r w:rsidRPr="00937E68">
        <w:rPr>
          <w:sz w:val="16"/>
          <w:szCs w:val="16"/>
        </w:rPr>
        <w:t xml:space="preserve"> </w:t>
      </w:r>
      <w:r w:rsidRPr="00937E68">
        <w:rPr>
          <w:rFonts w:ascii="Arial" w:hAnsi="Arial" w:cs="Arial"/>
          <w:color w:val="000000"/>
          <w:sz w:val="16"/>
          <w:szCs w:val="16"/>
        </w:rPr>
        <w:t xml:space="preserve">représentant, et le </w:t>
      </w:r>
      <w:r w:rsidR="005313D8">
        <w:rPr>
          <w:rFonts w:ascii="Arial" w:hAnsi="Arial" w:cs="Arial"/>
          <w:color w:val="000000"/>
          <w:sz w:val="16"/>
          <w:szCs w:val="16"/>
        </w:rPr>
        <w:t>PRENEUR</w:t>
      </w:r>
      <w:r w:rsidRPr="00937E68">
        <w:rPr>
          <w:rFonts w:ascii="Arial" w:hAnsi="Arial" w:cs="Arial"/>
          <w:color w:val="000000"/>
          <w:sz w:val="16"/>
          <w:szCs w:val="16"/>
        </w:rPr>
        <w:t>, dans les lieux loués.</w:t>
      </w:r>
    </w:p>
    <w:p w:rsidR="00901251" w:rsidRPr="00937E68" w:rsidRDefault="00901251" w:rsidP="00752AFB">
      <w:pPr>
        <w:rPr>
          <w:sz w:val="16"/>
          <w:szCs w:val="16"/>
        </w:rPr>
      </w:pPr>
    </w:p>
    <w:p w:rsidR="00AC4A68" w:rsidRPr="00937E68" w:rsidRDefault="00AC4A68" w:rsidP="00752AFB">
      <w:pPr>
        <w:rPr>
          <w:rFonts w:ascii="Arial" w:hAnsi="Arial" w:cs="Arial"/>
          <w:b/>
          <w:sz w:val="16"/>
          <w:szCs w:val="16"/>
        </w:rPr>
      </w:pPr>
      <w:r w:rsidRPr="00937E68">
        <w:rPr>
          <w:rFonts w:ascii="Arial" w:hAnsi="Arial" w:cs="Arial"/>
          <w:b/>
          <w:sz w:val="16"/>
          <w:szCs w:val="16"/>
        </w:rPr>
        <w:t>Fait à…….</w:t>
      </w:r>
    </w:p>
    <w:p w:rsidR="00AC4A68" w:rsidRPr="00937E68" w:rsidRDefault="00AC4A68" w:rsidP="00752AFB">
      <w:pPr>
        <w:rPr>
          <w:rFonts w:ascii="Arial" w:hAnsi="Arial" w:cs="Arial"/>
          <w:b/>
          <w:sz w:val="16"/>
          <w:szCs w:val="16"/>
        </w:rPr>
      </w:pPr>
      <w:r w:rsidRPr="00937E68">
        <w:rPr>
          <w:rFonts w:ascii="Arial" w:hAnsi="Arial" w:cs="Arial"/>
          <w:b/>
          <w:sz w:val="16"/>
          <w:szCs w:val="16"/>
        </w:rPr>
        <w:t>Le……</w:t>
      </w:r>
    </w:p>
    <w:p w:rsidR="00AC4A68" w:rsidRPr="00937E68" w:rsidRDefault="00AC4A68" w:rsidP="00752AFB">
      <w:pPr>
        <w:rPr>
          <w:rFonts w:ascii="Arial" w:hAnsi="Arial" w:cs="Arial"/>
          <w:b/>
          <w:sz w:val="16"/>
          <w:szCs w:val="16"/>
        </w:rPr>
      </w:pPr>
      <w:r w:rsidRPr="00937E68">
        <w:rPr>
          <w:rFonts w:ascii="Arial" w:hAnsi="Arial" w:cs="Arial"/>
          <w:b/>
          <w:sz w:val="16"/>
          <w:szCs w:val="16"/>
        </w:rPr>
        <w:t>En (…..) exemplaires originaux</w:t>
      </w:r>
    </w:p>
    <w:p w:rsidR="00AC4A68" w:rsidRPr="00937E68" w:rsidRDefault="00AC4A68" w:rsidP="00752AFB">
      <w:pPr>
        <w:rPr>
          <w:rFonts w:ascii="Arial" w:hAnsi="Arial" w:cs="Arial"/>
          <w:b/>
          <w:sz w:val="16"/>
          <w:szCs w:val="16"/>
        </w:rPr>
      </w:pPr>
      <w:r w:rsidRPr="00937E68">
        <w:rPr>
          <w:rFonts w:ascii="Arial" w:hAnsi="Arial" w:cs="Arial"/>
          <w:b/>
          <w:sz w:val="16"/>
          <w:szCs w:val="16"/>
        </w:rPr>
        <w:t>Signature</w:t>
      </w:r>
      <w:r w:rsidR="002C4777">
        <w:rPr>
          <w:rFonts w:ascii="Arial" w:hAnsi="Arial" w:cs="Arial"/>
          <w:b/>
          <w:sz w:val="16"/>
          <w:szCs w:val="16"/>
        </w:rPr>
        <w:t>s :</w:t>
      </w:r>
    </w:p>
    <w:p w:rsidR="00BB0F75" w:rsidRDefault="00AC4A68" w:rsidP="00752AFB">
      <w:pPr>
        <w:rPr>
          <w:rFonts w:ascii="Arial" w:hAnsi="Arial" w:cs="Arial"/>
          <w:b/>
          <w:sz w:val="16"/>
          <w:szCs w:val="16"/>
        </w:rPr>
      </w:pPr>
      <w:r w:rsidRPr="00937E68">
        <w:rPr>
          <w:rFonts w:ascii="Arial" w:hAnsi="Arial" w:cs="Arial"/>
          <w:b/>
          <w:sz w:val="16"/>
          <w:szCs w:val="16"/>
        </w:rPr>
        <w:t xml:space="preserve">Le </w:t>
      </w:r>
      <w:r w:rsidR="005313D8">
        <w:rPr>
          <w:rFonts w:ascii="Arial" w:hAnsi="Arial" w:cs="Arial"/>
          <w:b/>
          <w:sz w:val="16"/>
          <w:szCs w:val="16"/>
        </w:rPr>
        <w:t>BAILLEUR</w:t>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r>
      <w:r w:rsidRPr="00937E68">
        <w:rPr>
          <w:rFonts w:ascii="Arial" w:hAnsi="Arial" w:cs="Arial"/>
          <w:b/>
          <w:sz w:val="16"/>
          <w:szCs w:val="16"/>
        </w:rPr>
        <w:tab/>
        <w:t xml:space="preserve">Le </w:t>
      </w:r>
      <w:r w:rsidR="005313D8">
        <w:rPr>
          <w:rFonts w:ascii="Arial" w:hAnsi="Arial" w:cs="Arial"/>
          <w:b/>
          <w:sz w:val="16"/>
          <w:szCs w:val="16"/>
        </w:rPr>
        <w:t>PRENEUR</w:t>
      </w:r>
    </w:p>
    <w:p w:rsidR="005313D8" w:rsidRDefault="005313D8" w:rsidP="00752AFB">
      <w:pPr>
        <w:rPr>
          <w:rFonts w:ascii="Arial" w:hAnsi="Arial" w:cs="Arial"/>
          <w:b/>
          <w:sz w:val="16"/>
          <w:szCs w:val="16"/>
        </w:rPr>
      </w:pPr>
    </w:p>
    <w:p w:rsidR="002C4777" w:rsidRDefault="002C4777" w:rsidP="00752AFB">
      <w:pPr>
        <w:rPr>
          <w:rFonts w:ascii="Arial" w:hAnsi="Arial" w:cs="Arial"/>
          <w:b/>
          <w:sz w:val="16"/>
          <w:szCs w:val="16"/>
        </w:rPr>
      </w:pPr>
    </w:p>
    <w:p w:rsidR="002C4777" w:rsidRDefault="002C4777" w:rsidP="00752AFB">
      <w:pPr>
        <w:rPr>
          <w:rFonts w:ascii="Arial" w:hAnsi="Arial" w:cs="Arial"/>
          <w:b/>
          <w:sz w:val="16"/>
          <w:szCs w:val="16"/>
        </w:rPr>
      </w:pPr>
    </w:p>
    <w:p w:rsidR="002C4777" w:rsidRPr="005313D8" w:rsidRDefault="002C4777" w:rsidP="00752AFB">
      <w:pPr>
        <w:rPr>
          <w:rFonts w:ascii="Arial" w:hAnsi="Arial" w:cs="Arial"/>
          <w:b/>
          <w:sz w:val="16"/>
          <w:szCs w:val="16"/>
        </w:rPr>
      </w:pPr>
    </w:p>
    <w:p w:rsidR="009C7525" w:rsidRPr="002C4777" w:rsidRDefault="00CA6FD9" w:rsidP="00CA6FD9">
      <w:pPr>
        <w:pStyle w:val="Style1"/>
        <w:rPr>
          <w:color w:val="FF0000"/>
          <w:sz w:val="24"/>
          <w:szCs w:val="16"/>
        </w:rPr>
      </w:pPr>
      <w:bookmarkStart w:id="107" w:name="_Toc511232361"/>
      <w:r w:rsidRPr="002C4777">
        <w:rPr>
          <w:color w:val="FF0000"/>
          <w:sz w:val="24"/>
          <w:szCs w:val="16"/>
        </w:rPr>
        <w:t>ANNEXES</w:t>
      </w:r>
      <w:bookmarkEnd w:id="107"/>
    </w:p>
    <w:p w:rsidR="009C7525" w:rsidRPr="00937E68" w:rsidRDefault="009C7525" w:rsidP="009C7525">
      <w:pPr>
        <w:rPr>
          <w:sz w:val="16"/>
          <w:szCs w:val="16"/>
        </w:rPr>
      </w:pPr>
    </w:p>
    <w:p w:rsidR="00916C2D" w:rsidRPr="001B2C46" w:rsidRDefault="00BD3B1E" w:rsidP="001B2C46">
      <w:pPr>
        <w:spacing w:after="0" w:line="249" w:lineRule="exact"/>
        <w:jc w:val="both"/>
        <w:rPr>
          <w:rFonts w:ascii="Arial" w:hAnsi="Arial" w:cs="Arial"/>
          <w:b/>
          <w:color w:val="000000"/>
          <w:sz w:val="18"/>
          <w:szCs w:val="18"/>
        </w:rPr>
      </w:pPr>
      <w:r w:rsidRPr="001B2C46">
        <w:rPr>
          <w:rFonts w:ascii="Arial" w:hAnsi="Arial" w:cs="Arial"/>
          <w:b/>
          <w:color w:val="000000"/>
          <w:sz w:val="18"/>
          <w:szCs w:val="18"/>
        </w:rPr>
        <w:t>Demeureront annexées</w:t>
      </w:r>
      <w:r w:rsidR="009C7525" w:rsidRPr="001B2C46">
        <w:rPr>
          <w:rFonts w:ascii="Arial" w:hAnsi="Arial" w:cs="Arial"/>
          <w:b/>
          <w:color w:val="000000"/>
          <w:sz w:val="18"/>
          <w:szCs w:val="18"/>
        </w:rPr>
        <w:t xml:space="preserve"> au </w:t>
      </w:r>
      <w:r w:rsidRPr="001B2C46">
        <w:rPr>
          <w:rFonts w:ascii="Arial" w:hAnsi="Arial" w:cs="Arial"/>
          <w:b/>
          <w:color w:val="000000"/>
          <w:sz w:val="18"/>
          <w:szCs w:val="18"/>
        </w:rPr>
        <w:t>présent</w:t>
      </w:r>
      <w:r w:rsidR="009C7525" w:rsidRPr="001B2C46">
        <w:rPr>
          <w:rFonts w:ascii="Arial" w:hAnsi="Arial" w:cs="Arial"/>
          <w:b/>
          <w:color w:val="000000"/>
          <w:sz w:val="18"/>
          <w:szCs w:val="18"/>
        </w:rPr>
        <w:t xml:space="preserve"> bail </w:t>
      </w:r>
      <w:r w:rsidRPr="001B2C46">
        <w:rPr>
          <w:rFonts w:ascii="Arial" w:hAnsi="Arial" w:cs="Arial"/>
          <w:b/>
          <w:color w:val="000000"/>
          <w:sz w:val="18"/>
          <w:szCs w:val="18"/>
        </w:rPr>
        <w:t>après</w:t>
      </w:r>
      <w:r w:rsidR="009C7525" w:rsidRPr="001B2C46">
        <w:rPr>
          <w:rFonts w:ascii="Arial" w:hAnsi="Arial" w:cs="Arial"/>
          <w:b/>
          <w:color w:val="000000"/>
          <w:sz w:val="18"/>
          <w:szCs w:val="18"/>
        </w:rPr>
        <w:t xml:space="preserve"> avoir </w:t>
      </w:r>
      <w:r w:rsidRPr="001B2C46">
        <w:rPr>
          <w:rFonts w:ascii="Arial" w:hAnsi="Arial" w:cs="Arial"/>
          <w:b/>
          <w:color w:val="000000"/>
          <w:sz w:val="18"/>
          <w:szCs w:val="18"/>
        </w:rPr>
        <w:t>été</w:t>
      </w:r>
      <w:r w:rsidR="009C7525" w:rsidRPr="001B2C46">
        <w:rPr>
          <w:rFonts w:ascii="Arial" w:hAnsi="Arial" w:cs="Arial"/>
          <w:b/>
          <w:color w:val="000000"/>
          <w:sz w:val="18"/>
          <w:szCs w:val="18"/>
        </w:rPr>
        <w:t xml:space="preserve"> </w:t>
      </w:r>
      <w:r w:rsidRPr="001B2C46">
        <w:rPr>
          <w:rFonts w:ascii="Arial" w:hAnsi="Arial" w:cs="Arial"/>
          <w:b/>
          <w:color w:val="000000"/>
          <w:sz w:val="18"/>
          <w:szCs w:val="18"/>
        </w:rPr>
        <w:t>visées</w:t>
      </w:r>
      <w:r w:rsidR="009C7525" w:rsidRPr="001B2C46">
        <w:rPr>
          <w:rFonts w:ascii="Arial" w:hAnsi="Arial" w:cs="Arial"/>
          <w:b/>
          <w:color w:val="000000"/>
          <w:sz w:val="18"/>
          <w:szCs w:val="18"/>
        </w:rPr>
        <w:t xml:space="preserve"> par les parties les </w:t>
      </w:r>
      <w:r w:rsidRPr="001B2C46">
        <w:rPr>
          <w:rFonts w:ascii="Arial" w:hAnsi="Arial" w:cs="Arial"/>
          <w:b/>
          <w:color w:val="000000"/>
          <w:sz w:val="18"/>
          <w:szCs w:val="18"/>
        </w:rPr>
        <w:t>pièces</w:t>
      </w:r>
      <w:r w:rsidR="009C7525" w:rsidRPr="001B2C46">
        <w:rPr>
          <w:rFonts w:ascii="Arial" w:hAnsi="Arial" w:cs="Arial"/>
          <w:b/>
          <w:color w:val="000000"/>
          <w:sz w:val="18"/>
          <w:szCs w:val="18"/>
        </w:rPr>
        <w:t xml:space="preserve"> suivantes :</w:t>
      </w:r>
      <w:r w:rsidR="00916C2D" w:rsidRPr="001B2C46">
        <w:rPr>
          <w:rFonts w:ascii="Arial" w:hAnsi="Arial" w:cs="Arial"/>
          <w:b/>
          <w:color w:val="000000"/>
          <w:sz w:val="18"/>
          <w:szCs w:val="18"/>
        </w:rPr>
        <w:t xml:space="preserve"> </w:t>
      </w:r>
    </w:p>
    <w:p w:rsidR="00916C2D" w:rsidRPr="001B2C46" w:rsidRDefault="00916C2D" w:rsidP="001B2C46">
      <w:pPr>
        <w:spacing w:after="0" w:line="249" w:lineRule="exact"/>
        <w:jc w:val="both"/>
        <w:rPr>
          <w:rFonts w:ascii="Arial" w:hAnsi="Arial" w:cs="Arial"/>
          <w:b/>
          <w:color w:val="000000"/>
          <w:sz w:val="18"/>
          <w:szCs w:val="18"/>
        </w:rPr>
      </w:pPr>
    </w:p>
    <w:p w:rsidR="00BD3B1E" w:rsidRPr="001B2C46" w:rsidRDefault="00916C2D"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P</w:t>
      </w:r>
      <w:r w:rsidR="009C7525" w:rsidRPr="001B2C46">
        <w:rPr>
          <w:rFonts w:ascii="Arial" w:hAnsi="Arial" w:cs="Arial"/>
          <w:b/>
          <w:color w:val="000000"/>
          <w:sz w:val="18"/>
          <w:szCs w:val="18"/>
        </w:rPr>
        <w:t>lan des locaux</w:t>
      </w:r>
      <w:r w:rsidR="006C26A2" w:rsidRPr="001B2C46">
        <w:rPr>
          <w:rFonts w:ascii="Arial" w:hAnsi="Arial" w:cs="Arial"/>
          <w:b/>
          <w:color w:val="000000"/>
          <w:sz w:val="18"/>
          <w:szCs w:val="18"/>
        </w:rPr>
        <w:t xml:space="preserve"> et de l’immeuble</w:t>
      </w:r>
    </w:p>
    <w:p w:rsidR="006C26A2" w:rsidRPr="001B2C46" w:rsidRDefault="006C26A2"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Tableau des surfaces</w:t>
      </w:r>
    </w:p>
    <w:p w:rsidR="00780F50" w:rsidRPr="001B2C46" w:rsidRDefault="00780F50" w:rsidP="005313D8">
      <w:pPr>
        <w:pStyle w:val="Paragraphedeliste"/>
        <w:spacing w:after="0" w:line="249"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0" w:lineRule="exact"/>
        <w:jc w:val="both"/>
        <w:rPr>
          <w:rFonts w:ascii="Arial" w:hAnsi="Arial" w:cs="Arial"/>
          <w:b/>
          <w:sz w:val="18"/>
          <w:szCs w:val="18"/>
        </w:rPr>
      </w:pPr>
      <w:r w:rsidRPr="001B2C46">
        <w:rPr>
          <w:rFonts w:ascii="Arial" w:hAnsi="Arial" w:cs="Arial"/>
          <w:b/>
          <w:color w:val="000000"/>
          <w:sz w:val="18"/>
          <w:szCs w:val="18"/>
        </w:rPr>
        <w:t xml:space="preserve">Règlement de copropriété et / ou règlement intérieur </w:t>
      </w:r>
    </w:p>
    <w:p w:rsidR="00E075B4" w:rsidRPr="001B2C46" w:rsidRDefault="00E075B4" w:rsidP="005313D8">
      <w:pPr>
        <w:spacing w:after="0" w:line="168" w:lineRule="exact"/>
        <w:jc w:val="both"/>
        <w:rPr>
          <w:rFonts w:ascii="Arial" w:hAnsi="Arial" w:cs="Arial"/>
          <w:b/>
          <w:color w:val="000000"/>
          <w:sz w:val="18"/>
          <w:szCs w:val="18"/>
        </w:rPr>
      </w:pPr>
    </w:p>
    <w:p w:rsidR="00780F50" w:rsidRPr="001B2C46" w:rsidRDefault="005313D8" w:rsidP="005313D8">
      <w:pPr>
        <w:pStyle w:val="Paragraphedeliste"/>
        <w:numPr>
          <w:ilvl w:val="0"/>
          <w:numId w:val="24"/>
        </w:numPr>
        <w:spacing w:after="0" w:line="235" w:lineRule="exact"/>
        <w:jc w:val="both"/>
        <w:rPr>
          <w:rFonts w:ascii="Arial" w:hAnsi="Arial" w:cs="Arial"/>
          <w:b/>
          <w:color w:val="000000"/>
          <w:sz w:val="18"/>
          <w:szCs w:val="18"/>
        </w:rPr>
      </w:pPr>
      <w:r w:rsidRPr="005313D8">
        <w:rPr>
          <w:rStyle w:val="lev"/>
          <w:rFonts w:ascii="Arial" w:hAnsi="Arial" w:cs="Arial"/>
          <w:sz w:val="18"/>
          <w:szCs w:val="16"/>
        </w:rPr>
        <w:t>État des Servitudes ‘Risques’ et d’Information sur les Sols</w:t>
      </w:r>
      <w:r w:rsidRPr="005313D8">
        <w:rPr>
          <w:rFonts w:ascii="Helvetica" w:hAnsi="Helvetica" w:cs="Helvetica"/>
          <w:sz w:val="24"/>
        </w:rPr>
        <w:t> </w:t>
      </w:r>
      <w:r w:rsidR="009C7525" w:rsidRPr="005313D8">
        <w:rPr>
          <w:rFonts w:ascii="Arial" w:hAnsi="Arial" w:cs="Arial"/>
          <w:b/>
          <w:sz w:val="20"/>
          <w:szCs w:val="18"/>
        </w:rPr>
        <w:t xml:space="preserve"> </w:t>
      </w:r>
      <w:r w:rsidR="009C7525" w:rsidRPr="001B2C46">
        <w:rPr>
          <w:rFonts w:ascii="Arial" w:hAnsi="Arial" w:cs="Arial"/>
          <w:b/>
          <w:color w:val="000000"/>
          <w:sz w:val="18"/>
          <w:szCs w:val="18"/>
        </w:rPr>
        <w:t>(Art</w:t>
      </w:r>
      <w:r w:rsidR="00E075B4" w:rsidRPr="001B2C46">
        <w:rPr>
          <w:rFonts w:ascii="Arial" w:hAnsi="Arial" w:cs="Arial"/>
          <w:b/>
          <w:color w:val="000000"/>
          <w:sz w:val="18"/>
          <w:szCs w:val="18"/>
        </w:rPr>
        <w:t>icle L125-5 Code de l’environnement)</w:t>
      </w:r>
    </w:p>
    <w:p w:rsidR="00780F50" w:rsidRPr="001B2C46" w:rsidRDefault="00780F50" w:rsidP="005313D8">
      <w:pPr>
        <w:pStyle w:val="Paragraphedeliste"/>
        <w:spacing w:after="0" w:line="235" w:lineRule="exact"/>
        <w:ind w:left="720"/>
        <w:jc w:val="both"/>
        <w:rPr>
          <w:rFonts w:ascii="Arial" w:hAnsi="Arial" w:cs="Arial"/>
          <w:b/>
          <w:color w:val="000000"/>
          <w:sz w:val="18"/>
          <w:szCs w:val="18"/>
        </w:rPr>
      </w:pPr>
    </w:p>
    <w:p w:rsidR="00E075B4" w:rsidRPr="001B2C46" w:rsidRDefault="00E075B4" w:rsidP="005313D8">
      <w:pPr>
        <w:pStyle w:val="Paragraphedeliste"/>
        <w:numPr>
          <w:ilvl w:val="0"/>
          <w:numId w:val="24"/>
        </w:numPr>
        <w:spacing w:after="0" w:line="235" w:lineRule="exact"/>
        <w:jc w:val="both"/>
        <w:rPr>
          <w:rFonts w:ascii="Arial" w:hAnsi="Arial" w:cs="Arial"/>
          <w:b/>
          <w:color w:val="000000"/>
          <w:sz w:val="18"/>
          <w:szCs w:val="18"/>
        </w:rPr>
      </w:pPr>
      <w:r w:rsidRPr="001B2C46">
        <w:rPr>
          <w:rFonts w:ascii="Arial" w:hAnsi="Arial" w:cs="Arial"/>
          <w:b/>
          <w:color w:val="000000"/>
          <w:sz w:val="18"/>
          <w:szCs w:val="18"/>
        </w:rPr>
        <w:t>DPE</w:t>
      </w:r>
    </w:p>
    <w:p w:rsidR="006C26A2" w:rsidRPr="001B2C46" w:rsidRDefault="006C26A2" w:rsidP="005313D8">
      <w:pPr>
        <w:pStyle w:val="Paragraphedeliste"/>
        <w:spacing w:after="0" w:line="235" w:lineRule="exact"/>
        <w:ind w:left="720"/>
        <w:jc w:val="both"/>
        <w:rPr>
          <w:rFonts w:ascii="Arial" w:hAnsi="Arial" w:cs="Arial"/>
          <w:b/>
          <w:color w:val="000000"/>
          <w:sz w:val="18"/>
          <w:szCs w:val="18"/>
        </w:rPr>
      </w:pPr>
    </w:p>
    <w:p w:rsidR="006C26A2"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color w:val="000000"/>
          <w:sz w:val="18"/>
          <w:szCs w:val="18"/>
        </w:rPr>
        <w:t>Dossier technique amiante (Art. R1334—29-5 Code de la sante publique)</w:t>
      </w:r>
    </w:p>
    <w:p w:rsidR="00E05167" w:rsidRPr="001B2C46" w:rsidRDefault="00E05167" w:rsidP="005313D8">
      <w:pPr>
        <w:spacing w:after="0" w:line="235" w:lineRule="exact"/>
        <w:jc w:val="both"/>
        <w:rPr>
          <w:rFonts w:ascii="Arial" w:hAnsi="Arial" w:cs="Arial"/>
          <w:b/>
          <w:color w:val="000000"/>
          <w:sz w:val="18"/>
          <w:szCs w:val="18"/>
        </w:rPr>
      </w:pPr>
    </w:p>
    <w:p w:rsidR="005313D8"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w:t>
      </w:r>
      <w:r w:rsidR="009C7525" w:rsidRPr="001B2C46">
        <w:rPr>
          <w:rFonts w:ascii="Arial" w:hAnsi="Arial" w:cs="Arial"/>
          <w:b/>
          <w:color w:val="000000"/>
          <w:sz w:val="18"/>
          <w:szCs w:val="18"/>
        </w:rPr>
        <w:t>Annexe environnementale (Art. L125-9 du Code de l’environnement)</w:t>
      </w:r>
    </w:p>
    <w:p w:rsidR="005313D8" w:rsidRPr="005313D8" w:rsidRDefault="005313D8" w:rsidP="005313D8">
      <w:pPr>
        <w:spacing w:after="0" w:line="249" w:lineRule="exact"/>
        <w:jc w:val="both"/>
        <w:rPr>
          <w:rFonts w:ascii="Arial" w:hAnsi="Arial" w:cs="Arial"/>
          <w:b/>
          <w:color w:val="000000"/>
          <w:sz w:val="18"/>
          <w:szCs w:val="18"/>
        </w:rPr>
      </w:pPr>
    </w:p>
    <w:p w:rsidR="00E075B4" w:rsidRPr="001B2C46" w:rsidRDefault="006C26A2"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xml:space="preserve">, descriptif travaux d’aménagement du </w:t>
      </w:r>
      <w:r w:rsidR="005313D8">
        <w:rPr>
          <w:rFonts w:ascii="Arial" w:hAnsi="Arial" w:cs="Arial"/>
          <w:b/>
          <w:color w:val="000000"/>
          <w:sz w:val="18"/>
          <w:szCs w:val="18"/>
        </w:rPr>
        <w:t>PRENEUR</w:t>
      </w:r>
    </w:p>
    <w:p w:rsidR="00F83038" w:rsidRPr="001B2C46" w:rsidRDefault="00F83038" w:rsidP="005313D8">
      <w:pPr>
        <w:pStyle w:val="Paragraphedeliste"/>
        <w:spacing w:after="0" w:line="249" w:lineRule="exact"/>
        <w:ind w:left="720"/>
        <w:jc w:val="both"/>
        <w:rPr>
          <w:rFonts w:ascii="Arial" w:hAnsi="Arial" w:cs="Arial"/>
          <w:b/>
          <w:color w:val="000000"/>
          <w:sz w:val="18"/>
          <w:szCs w:val="18"/>
        </w:rPr>
      </w:pPr>
    </w:p>
    <w:p w:rsidR="00F83038" w:rsidRDefault="00F83038" w:rsidP="005313D8">
      <w:pPr>
        <w:pStyle w:val="Style4"/>
        <w:numPr>
          <w:ilvl w:val="0"/>
          <w:numId w:val="24"/>
        </w:numPr>
        <w:spacing w:after="0"/>
        <w:rPr>
          <w:sz w:val="18"/>
          <w:szCs w:val="18"/>
        </w:rPr>
      </w:pPr>
      <w:r w:rsidRPr="001B2C46">
        <w:rPr>
          <w:sz w:val="18"/>
          <w:szCs w:val="18"/>
        </w:rPr>
        <w:t>Etat des lieux</w:t>
      </w:r>
    </w:p>
    <w:p w:rsidR="005313D8" w:rsidRPr="001B2C46" w:rsidRDefault="005313D8" w:rsidP="005313D8">
      <w:pPr>
        <w:pStyle w:val="Style4"/>
        <w:numPr>
          <w:ilvl w:val="0"/>
          <w:numId w:val="0"/>
        </w:numPr>
        <w:spacing w:after="0"/>
        <w:rPr>
          <w:sz w:val="18"/>
          <w:szCs w:val="18"/>
        </w:rPr>
      </w:pPr>
    </w:p>
    <w:p w:rsidR="00CF6C79" w:rsidRDefault="00780F50" w:rsidP="005313D8">
      <w:pPr>
        <w:pStyle w:val="Paragraphedeliste"/>
        <w:numPr>
          <w:ilvl w:val="0"/>
          <w:numId w:val="24"/>
        </w:numPr>
        <w:spacing w:after="0" w:line="249" w:lineRule="exact"/>
        <w:jc w:val="both"/>
        <w:rPr>
          <w:rFonts w:ascii="Arial" w:hAnsi="Arial" w:cs="Arial"/>
          <w:b/>
          <w:color w:val="000000"/>
          <w:sz w:val="18"/>
          <w:szCs w:val="18"/>
        </w:rPr>
      </w:pPr>
      <w:r w:rsidRPr="001B2C46">
        <w:rPr>
          <w:rFonts w:ascii="Arial" w:hAnsi="Arial" w:cs="Arial"/>
          <w:b/>
          <w:i/>
          <w:color w:val="000000"/>
          <w:sz w:val="18"/>
          <w:szCs w:val="18"/>
        </w:rPr>
        <w:t>Le cas échéant</w:t>
      </w:r>
      <w:r w:rsidRPr="001B2C46">
        <w:rPr>
          <w:rFonts w:ascii="Arial" w:hAnsi="Arial" w:cs="Arial"/>
          <w:b/>
          <w:color w:val="000000"/>
          <w:sz w:val="18"/>
          <w:szCs w:val="18"/>
        </w:rPr>
        <w:t>, le dossier de demande d’autorisation d’exploiter une ICPE et Arrêté préfectoral d’autorisation d’exploiter une ICPE</w:t>
      </w:r>
    </w:p>
    <w:p w:rsidR="005313D8" w:rsidRPr="005313D8" w:rsidRDefault="005313D8" w:rsidP="005313D8">
      <w:pPr>
        <w:pStyle w:val="Paragraphedeliste"/>
        <w:spacing w:after="0" w:line="249" w:lineRule="exact"/>
        <w:ind w:left="720"/>
        <w:jc w:val="both"/>
        <w:rPr>
          <w:rFonts w:ascii="Arial" w:hAnsi="Arial" w:cs="Arial"/>
          <w:b/>
          <w:color w:val="000000"/>
          <w:sz w:val="18"/>
          <w:szCs w:val="18"/>
        </w:rPr>
      </w:pPr>
    </w:p>
    <w:p w:rsidR="00E05167"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accessibilité</w:t>
      </w:r>
    </w:p>
    <w:p w:rsidR="005313D8" w:rsidRPr="001B2C46" w:rsidRDefault="005313D8" w:rsidP="005313D8">
      <w:pPr>
        <w:pStyle w:val="Paragraphedeliste"/>
        <w:tabs>
          <w:tab w:val="left" w:pos="5925"/>
        </w:tabs>
        <w:spacing w:after="0"/>
        <w:ind w:left="720"/>
        <w:jc w:val="both"/>
        <w:rPr>
          <w:rFonts w:ascii="Arial" w:hAnsi="Arial" w:cs="Arial"/>
          <w:b/>
          <w:sz w:val="18"/>
          <w:szCs w:val="18"/>
        </w:rPr>
      </w:pPr>
    </w:p>
    <w:p w:rsidR="00E05167" w:rsidRPr="001B2C46" w:rsidRDefault="00F83038" w:rsidP="005313D8">
      <w:pPr>
        <w:pStyle w:val="Paragraphedeliste"/>
        <w:numPr>
          <w:ilvl w:val="0"/>
          <w:numId w:val="23"/>
        </w:numPr>
        <w:tabs>
          <w:tab w:val="left" w:pos="5925"/>
        </w:tabs>
        <w:spacing w:after="0"/>
        <w:jc w:val="both"/>
        <w:rPr>
          <w:rFonts w:ascii="Arial" w:hAnsi="Arial" w:cs="Arial"/>
          <w:b/>
          <w:sz w:val="18"/>
          <w:szCs w:val="18"/>
        </w:rPr>
      </w:pPr>
      <w:r w:rsidRPr="001B2C46">
        <w:rPr>
          <w:rFonts w:ascii="Arial" w:hAnsi="Arial" w:cs="Arial"/>
          <w:b/>
          <w:i/>
          <w:color w:val="000000"/>
          <w:sz w:val="18"/>
          <w:szCs w:val="18"/>
        </w:rPr>
        <w:t>Le cas échéant</w:t>
      </w:r>
      <w:r w:rsidRPr="001B2C46">
        <w:rPr>
          <w:rFonts w:ascii="Arial" w:hAnsi="Arial" w:cs="Arial"/>
          <w:b/>
          <w:sz w:val="18"/>
          <w:szCs w:val="18"/>
        </w:rPr>
        <w:t xml:space="preserve">, </w:t>
      </w:r>
      <w:r w:rsidR="00E05167" w:rsidRPr="001B2C46">
        <w:rPr>
          <w:rFonts w:ascii="Arial" w:hAnsi="Arial" w:cs="Arial"/>
          <w:b/>
          <w:sz w:val="18"/>
          <w:szCs w:val="18"/>
        </w:rPr>
        <w:t>Registre sécurité incendie</w:t>
      </w:r>
    </w:p>
    <w:p w:rsidR="001B2C46" w:rsidRPr="001B2C46" w:rsidRDefault="001B2C46" w:rsidP="0036461C">
      <w:pPr>
        <w:pStyle w:val="Paragraphedeliste"/>
        <w:tabs>
          <w:tab w:val="left" w:pos="5925"/>
        </w:tabs>
        <w:ind w:left="720"/>
        <w:jc w:val="both"/>
        <w:rPr>
          <w:rFonts w:ascii="Arial" w:hAnsi="Arial" w:cs="Arial"/>
          <w:b/>
          <w:sz w:val="18"/>
          <w:szCs w:val="18"/>
        </w:rPr>
      </w:pPr>
    </w:p>
    <w:sectPr w:rsidR="001B2C46" w:rsidRPr="001B2C46" w:rsidSect="00041982">
      <w:headerReference w:type="default" r:id="rId9"/>
      <w:footerReference w:type="default" r:id="rId10"/>
      <w:head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587" w:rsidRDefault="00592587">
      <w:pPr>
        <w:spacing w:after="0" w:line="240" w:lineRule="auto"/>
      </w:pPr>
      <w:r>
        <w:separator/>
      </w:r>
    </w:p>
  </w:endnote>
  <w:endnote w:type="continuationSeparator" w:id="0">
    <w:p w:rsidR="00592587" w:rsidRDefault="0059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Pr="004720EE" w:rsidRDefault="003A1F44" w:rsidP="00041982">
    <w:pPr>
      <w:tabs>
        <w:tab w:val="left" w:pos="1428"/>
      </w:tabs>
      <w:spacing w:after="0" w:line="240" w:lineRule="auto"/>
      <w:jc w:val="cen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587" w:rsidRDefault="00592587">
      <w:pPr>
        <w:spacing w:after="0" w:line="240" w:lineRule="auto"/>
      </w:pPr>
      <w:r>
        <w:rPr>
          <w:color w:val="000000"/>
        </w:rPr>
        <w:separator/>
      </w:r>
    </w:p>
  </w:footnote>
  <w:footnote w:type="continuationSeparator" w:id="0">
    <w:p w:rsidR="00592587" w:rsidRDefault="00592587">
      <w:pPr>
        <w:spacing w:after="0" w:line="240" w:lineRule="auto"/>
      </w:pPr>
      <w:r>
        <w:continuationSeparator/>
      </w:r>
    </w:p>
  </w:footnote>
  <w:footnote w:id="1">
    <w:p w:rsidR="003A1F44" w:rsidRPr="003A1F44"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sz w:val="22"/>
        </w:rPr>
      </w:pPr>
      <w:r w:rsidRPr="003A1F44">
        <w:rPr>
          <w:rStyle w:val="Appelnotedebasdep"/>
          <w:b/>
          <w:color w:val="FF0000"/>
          <w:sz w:val="22"/>
        </w:rPr>
        <w:footnoteRef/>
      </w:r>
      <w:r w:rsidRPr="003A1F44">
        <w:rPr>
          <w:b/>
          <w:color w:val="FF0000"/>
          <w:sz w:val="22"/>
        </w:rPr>
        <w:t xml:space="preserve"> MODELE A ADAPTER EN FONCTION DE L’ACTIVITE ET DES NEGOCIATIONS ENTRE LES PARTIES</w:t>
      </w:r>
    </w:p>
    <w:p w:rsidR="003A1F44" w:rsidRPr="009338CF" w:rsidRDefault="003A1F44" w:rsidP="003A1F44">
      <w:pPr>
        <w:pStyle w:val="Notedebasdepage"/>
        <w:numPr>
          <w:ilvl w:val="0"/>
          <w:numId w:val="15"/>
        </w:numPr>
        <w:pBdr>
          <w:top w:val="single" w:sz="4" w:space="1" w:color="auto"/>
          <w:left w:val="single" w:sz="4" w:space="4" w:color="auto"/>
          <w:bottom w:val="single" w:sz="4" w:space="0" w:color="auto"/>
          <w:right w:val="single" w:sz="4" w:space="4" w:color="auto"/>
        </w:pBdr>
        <w:shd w:val="clear" w:color="auto" w:fill="DBE5F1" w:themeFill="accent1" w:themeFillTint="33"/>
        <w:rPr>
          <w:b/>
          <w:color w:val="FF0000"/>
        </w:rPr>
      </w:pPr>
      <w:r w:rsidRPr="003A1F44">
        <w:rPr>
          <w:b/>
          <w:color w:val="FF0000"/>
          <w:sz w:val="22"/>
        </w:rPr>
        <w:t xml:space="preserve">CONSEIL : Vigilance et soin en ce qui concerne les ANNEXES </w:t>
      </w:r>
    </w:p>
  </w:footnote>
  <w:footnote w:id="2">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A adapter en fonction du régime fiscal de la location.</w:t>
      </w:r>
    </w:p>
  </w:footnote>
  <w:footnote w:id="3">
    <w:p w:rsidR="003A1F44" w:rsidRPr="00045777" w:rsidRDefault="003A1F44" w:rsidP="006F329F">
      <w:pPr>
        <w:pStyle w:val="Notedebasdepage"/>
        <w:shd w:val="clear" w:color="auto" w:fill="FFFFFF" w:themeFill="background1"/>
        <w:rPr>
          <w:i/>
          <w:sz w:val="14"/>
          <w:szCs w:val="16"/>
        </w:rPr>
      </w:pPr>
      <w:r w:rsidRPr="00045777">
        <w:rPr>
          <w:rStyle w:val="Appelnotedebasdep"/>
          <w:i/>
          <w:sz w:val="14"/>
          <w:szCs w:val="16"/>
        </w:rPr>
        <w:footnoteRef/>
      </w:r>
      <w:r w:rsidRPr="00045777">
        <w:rPr>
          <w:i/>
          <w:sz w:val="14"/>
          <w:szCs w:val="16"/>
        </w:rPr>
        <w:t xml:space="preserve"> L’article L145-34 du Code de commerce n’est pas d’ordre public</w:t>
      </w:r>
    </w:p>
  </w:footnote>
  <w:footnote w:id="4">
    <w:p w:rsidR="003A1F44" w:rsidRPr="00824F04" w:rsidRDefault="003A1F44" w:rsidP="006F329F">
      <w:pPr>
        <w:pStyle w:val="Notedebasdepage"/>
        <w:shd w:val="clear" w:color="auto" w:fill="FFFFFF" w:themeFill="background1"/>
        <w:rPr>
          <w:i/>
          <w:sz w:val="16"/>
          <w:szCs w:val="16"/>
        </w:rPr>
      </w:pPr>
      <w:r w:rsidRPr="00045777">
        <w:rPr>
          <w:rStyle w:val="Appelnotedebasdep"/>
          <w:i/>
          <w:sz w:val="14"/>
          <w:szCs w:val="16"/>
        </w:rPr>
        <w:footnoteRef/>
      </w:r>
      <w:r w:rsidRPr="00045777">
        <w:rPr>
          <w:i/>
          <w:sz w:val="14"/>
          <w:szCs w:val="16"/>
        </w:rPr>
        <w:t xml:space="preserve"> L’article L145-34 du Code de commerce n’est pas d’ordre public, par conséquent le plafonnement du déplafonnement instauré par la loi Pinel de juin 20014 n’est pas d’ordre public</w:t>
      </w:r>
    </w:p>
  </w:footnote>
  <w:footnote w:id="5">
    <w:p w:rsidR="003A1F44" w:rsidRPr="00166EBD" w:rsidRDefault="003A1F44" w:rsidP="00202109">
      <w:pPr>
        <w:pStyle w:val="Notedebasdepage"/>
        <w:shd w:val="clear" w:color="auto" w:fill="FFFFFF" w:themeFill="background1"/>
      </w:pPr>
      <w:r w:rsidRPr="00045777">
        <w:rPr>
          <w:rStyle w:val="Appelnotedebasdep"/>
          <w:i/>
          <w:sz w:val="14"/>
          <w:shd w:val="clear" w:color="auto" w:fill="FFFFFF" w:themeFill="background1"/>
        </w:rPr>
        <w:footnoteRef/>
      </w:r>
      <w:r w:rsidRPr="00045777">
        <w:rPr>
          <w:i/>
          <w:sz w:val="14"/>
          <w:shd w:val="clear" w:color="auto" w:fill="FFFFFF" w:themeFill="background1"/>
        </w:rPr>
        <w:t xml:space="preserve"> Bien évidemment, en cas de périodicité différente (</w:t>
      </w:r>
      <w:r w:rsidRPr="003A1F44">
        <w:rPr>
          <w:i/>
          <w:sz w:val="14"/>
          <w:shd w:val="clear" w:color="auto" w:fill="FFFFFF" w:themeFill="background1"/>
        </w:rPr>
        <w:t>indexation triennale</w:t>
      </w:r>
      <w:r w:rsidRPr="00045777">
        <w:rPr>
          <w:i/>
          <w:sz w:val="14"/>
          <w:shd w:val="clear" w:color="auto" w:fill="FFFFFF" w:themeFill="background1"/>
        </w:rPr>
        <w:t xml:space="preserve"> par exemple), la période de variation entre les indices doit être modifiée corrélativement.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Default="003A1F44">
    <w:pPr>
      <w:pStyle w:val="En-tte"/>
      <w:jc w:val="right"/>
    </w:pPr>
    <w:sdt>
      <w:sdtPr>
        <w:id w:val="-1729061247"/>
        <w:docPartObj>
          <w:docPartGallery w:val="Page Numbers (Top of Page)"/>
          <w:docPartUnique/>
        </w:docPartObj>
      </w:sdtPr>
      <w:sdtContent>
        <w:r>
          <w:fldChar w:fldCharType="begin"/>
        </w:r>
        <w:r>
          <w:instrText>PAGE   \* MERGEFORMAT</w:instrText>
        </w:r>
        <w:r>
          <w:fldChar w:fldCharType="separate"/>
        </w:r>
        <w:r>
          <w:rPr>
            <w:noProof/>
          </w:rPr>
          <w:t>33</w:t>
        </w:r>
        <w:r>
          <w:fldChar w:fldCharType="end"/>
        </w:r>
      </w:sdtContent>
    </w:sdt>
  </w:p>
  <w:p w:rsidR="003A1F44" w:rsidRDefault="003A1F4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44" w:rsidRDefault="003A1F44" w:rsidP="00041982">
    <w:pPr>
      <w:pStyle w:val="En-tte"/>
      <w:ind w:left="-567"/>
    </w:pPr>
    <w:r>
      <w:rPr>
        <w:noProof/>
        <w:lang w:eastAsia="fr-FR"/>
      </w:rPr>
      <w:drawing>
        <wp:inline distT="0" distB="0" distL="0" distR="0" wp14:anchorId="254A6A19" wp14:editId="32D50BF0">
          <wp:extent cx="1362075" cy="1552575"/>
          <wp:effectExtent l="0" t="0" r="9525" b="9525"/>
          <wp:docPr id="1" name="Image 1"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E71F"/>
    <w:multiLevelType w:val="singleLevel"/>
    <w:tmpl w:val="7C1AFA22"/>
    <w:lvl w:ilvl="0">
      <w:numFmt w:val="bullet"/>
      <w:lvlText w:val="-"/>
      <w:lvlJc w:val="left"/>
      <w:pPr>
        <w:tabs>
          <w:tab w:val="num" w:pos="216"/>
        </w:tabs>
        <w:ind w:left="72"/>
      </w:pPr>
      <w:rPr>
        <w:rFonts w:ascii="Symbol" w:hAnsi="Symbol" w:cs="Symbol"/>
        <w:snapToGrid/>
        <w:spacing w:val="-6"/>
        <w:sz w:val="26"/>
        <w:szCs w:val="26"/>
      </w:rPr>
    </w:lvl>
  </w:abstractNum>
  <w:abstractNum w:abstractNumId="1" w15:restartNumberingAfterBreak="0">
    <w:nsid w:val="01472CBE"/>
    <w:multiLevelType w:val="hybridMultilevel"/>
    <w:tmpl w:val="58D67DBE"/>
    <w:lvl w:ilvl="0" w:tplc="9B767A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F3DDB"/>
    <w:multiLevelType w:val="hybridMultilevel"/>
    <w:tmpl w:val="8DBE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FB2D59"/>
    <w:multiLevelType w:val="hybridMultilevel"/>
    <w:tmpl w:val="C3204296"/>
    <w:lvl w:ilvl="0" w:tplc="FD10D8E0">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33C42"/>
    <w:multiLevelType w:val="hybridMultilevel"/>
    <w:tmpl w:val="4558C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1628A"/>
    <w:multiLevelType w:val="hybridMultilevel"/>
    <w:tmpl w:val="668476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4540F4F"/>
    <w:multiLevelType w:val="hybridMultilevel"/>
    <w:tmpl w:val="87D6B1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27930"/>
    <w:multiLevelType w:val="hybridMultilevel"/>
    <w:tmpl w:val="1494AE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67821"/>
    <w:multiLevelType w:val="multilevel"/>
    <w:tmpl w:val="9AD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41C0"/>
    <w:multiLevelType w:val="hybridMultilevel"/>
    <w:tmpl w:val="481EF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E84DEB"/>
    <w:multiLevelType w:val="hybridMultilevel"/>
    <w:tmpl w:val="FD3C774E"/>
    <w:lvl w:ilvl="0" w:tplc="C700F36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F2B37"/>
    <w:multiLevelType w:val="hybridMultilevel"/>
    <w:tmpl w:val="2034BB7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1CA4805"/>
    <w:multiLevelType w:val="hybridMultilevel"/>
    <w:tmpl w:val="94807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30C46"/>
    <w:multiLevelType w:val="hybridMultilevel"/>
    <w:tmpl w:val="793A4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DC7D1D"/>
    <w:multiLevelType w:val="hybridMultilevel"/>
    <w:tmpl w:val="05F840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BB111A"/>
    <w:multiLevelType w:val="hybridMultilevel"/>
    <w:tmpl w:val="96D63C9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0F654A4"/>
    <w:multiLevelType w:val="hybridMultilevel"/>
    <w:tmpl w:val="4D0E8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565650"/>
    <w:multiLevelType w:val="hybridMultilevel"/>
    <w:tmpl w:val="587E5738"/>
    <w:lvl w:ilvl="0" w:tplc="ECFAB092">
      <w:start w:val="2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CB1EA2"/>
    <w:multiLevelType w:val="hybridMultilevel"/>
    <w:tmpl w:val="DE004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6425CB"/>
    <w:multiLevelType w:val="hybridMultilevel"/>
    <w:tmpl w:val="2684E4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3150A9"/>
    <w:multiLevelType w:val="hybridMultilevel"/>
    <w:tmpl w:val="6D42001A"/>
    <w:lvl w:ilvl="0" w:tplc="23F6EDCE">
      <w:start w:val="1"/>
      <w:numFmt w:val="decimal"/>
      <w:pStyle w:val="Style3"/>
      <w:lvlText w:val="%1."/>
      <w:lvlJc w:val="left"/>
      <w:pPr>
        <w:ind w:left="720" w:hanging="360"/>
      </w:pPr>
      <w:rPr>
        <w:rFonts w:hint="default"/>
        <w:b/>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FA01D4"/>
    <w:multiLevelType w:val="hybridMultilevel"/>
    <w:tmpl w:val="C0CE55E6"/>
    <w:lvl w:ilvl="0" w:tplc="040C0009">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2855EFC"/>
    <w:multiLevelType w:val="hybridMultilevel"/>
    <w:tmpl w:val="A596FB28"/>
    <w:lvl w:ilvl="0" w:tplc="5A0CDFFE">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5D0073"/>
    <w:multiLevelType w:val="hybridMultilevel"/>
    <w:tmpl w:val="FAAE683E"/>
    <w:lvl w:ilvl="0" w:tplc="73A0324A">
      <w:start w:val="1"/>
      <w:numFmt w:val="bullet"/>
      <w:pStyle w:val="Style4"/>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A545B69"/>
    <w:multiLevelType w:val="hybridMultilevel"/>
    <w:tmpl w:val="0206E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B94318A"/>
    <w:multiLevelType w:val="hybridMultilevel"/>
    <w:tmpl w:val="BD783800"/>
    <w:lvl w:ilvl="0" w:tplc="C794F606">
      <w:start w:val="1"/>
      <w:numFmt w:val="bullet"/>
      <w:pStyle w:val="Style2"/>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FFE18D2"/>
    <w:multiLevelType w:val="hybridMultilevel"/>
    <w:tmpl w:val="CF685F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7"/>
  </w:num>
  <w:num w:numId="8">
    <w:abstractNumId w:val="20"/>
    <w:lvlOverride w:ilvl="0">
      <w:startOverride w:val="1"/>
    </w:lvlOverride>
  </w:num>
  <w:num w:numId="9">
    <w:abstractNumId w:val="20"/>
    <w:lvlOverride w:ilvl="0">
      <w:startOverride w:val="1"/>
    </w:lvlOverride>
  </w:num>
  <w:num w:numId="10">
    <w:abstractNumId w:val="26"/>
  </w:num>
  <w:num w:numId="11">
    <w:abstractNumId w:val="20"/>
    <w:lvlOverride w:ilvl="0">
      <w:startOverride w:val="1"/>
    </w:lvlOverride>
  </w:num>
  <w:num w:numId="12">
    <w:abstractNumId w:val="11"/>
  </w:num>
  <w:num w:numId="13">
    <w:abstractNumId w:val="5"/>
  </w:num>
  <w:num w:numId="14">
    <w:abstractNumId w:val="17"/>
  </w:num>
  <w:num w:numId="15">
    <w:abstractNumId w:val="6"/>
  </w:num>
  <w:num w:numId="16">
    <w:abstractNumId w:val="20"/>
    <w:lvlOverride w:ilvl="0">
      <w:startOverride w:val="1"/>
    </w:lvlOverride>
  </w:num>
  <w:num w:numId="17">
    <w:abstractNumId w:val="4"/>
  </w:num>
  <w:num w:numId="18">
    <w:abstractNumId w:val="22"/>
  </w:num>
  <w:num w:numId="19">
    <w:abstractNumId w:val="3"/>
  </w:num>
  <w:num w:numId="20">
    <w:abstractNumId w:val="20"/>
  </w:num>
  <w:num w:numId="21">
    <w:abstractNumId w:val="21"/>
  </w:num>
  <w:num w:numId="22">
    <w:abstractNumId w:val="20"/>
    <w:lvlOverride w:ilvl="0">
      <w:startOverride w:val="1"/>
    </w:lvlOverride>
  </w:num>
  <w:num w:numId="23">
    <w:abstractNumId w:val="2"/>
  </w:num>
  <w:num w:numId="24">
    <w:abstractNumId w:val="9"/>
  </w:num>
  <w:num w:numId="25">
    <w:abstractNumId w:val="20"/>
    <w:lvlOverride w:ilvl="0">
      <w:startOverride w:val="1"/>
    </w:lvlOverride>
  </w:num>
  <w:num w:numId="26">
    <w:abstractNumId w:val="23"/>
  </w:num>
  <w:num w:numId="27">
    <w:abstractNumId w:val="20"/>
    <w:lvlOverride w:ilvl="0">
      <w:startOverride w:val="1"/>
    </w:lvlOverride>
  </w:num>
  <w:num w:numId="28">
    <w:abstractNumId w:val="13"/>
  </w:num>
  <w:num w:numId="29">
    <w:abstractNumId w:val="12"/>
  </w:num>
  <w:num w:numId="30">
    <w:abstractNumId w:val="16"/>
  </w:num>
  <w:num w:numId="31">
    <w:abstractNumId w:val="20"/>
    <w:lvlOverride w:ilvl="0">
      <w:startOverride w:val="1"/>
    </w:lvlOverride>
  </w:num>
  <w:num w:numId="32">
    <w:abstractNumId w:val="20"/>
    <w:lvlOverride w:ilvl="0">
      <w:startOverride w:val="1"/>
    </w:lvlOverride>
  </w:num>
  <w:num w:numId="33">
    <w:abstractNumId w:val="20"/>
    <w:lvlOverride w:ilvl="0">
      <w:startOverride w:val="1"/>
    </w:lvlOverride>
  </w:num>
  <w:num w:numId="34">
    <w:abstractNumId w:val="20"/>
    <w:lvlOverride w:ilvl="0">
      <w:startOverride w:val="2"/>
    </w:lvlOverride>
  </w:num>
  <w:num w:numId="35">
    <w:abstractNumId w:val="0"/>
  </w:num>
  <w:num w:numId="36">
    <w:abstractNumId w:val="0"/>
    <w:lvlOverride w:ilvl="0">
      <w:lvl w:ilvl="0">
        <w:numFmt w:val="bullet"/>
        <w:suff w:val="nothing"/>
        <w:lvlText w:val="-"/>
        <w:lvlJc w:val="left"/>
        <w:pPr>
          <w:tabs>
            <w:tab w:val="num" w:pos="144"/>
          </w:tabs>
          <w:ind w:left="72"/>
        </w:pPr>
        <w:rPr>
          <w:rFonts w:ascii="Symbol" w:hAnsi="Symbol" w:cs="Symbol"/>
          <w:snapToGrid/>
          <w:spacing w:val="-2"/>
          <w:sz w:val="26"/>
          <w:szCs w:val="26"/>
        </w:rPr>
      </w:lvl>
    </w:lvlOverride>
  </w:num>
  <w:num w:numId="37">
    <w:abstractNumId w:val="24"/>
  </w:num>
  <w:num w:numId="38">
    <w:abstractNumId w:val="20"/>
    <w:lvlOverride w:ilvl="0">
      <w:startOverride w:val="1"/>
    </w:lvlOverride>
  </w:num>
  <w:num w:numId="39">
    <w:abstractNumId w:val="1"/>
  </w:num>
  <w:num w:numId="40">
    <w:abstractNumId w:val="10"/>
  </w:num>
  <w:num w:numId="41">
    <w:abstractNumId w:val="15"/>
  </w:num>
  <w:num w:numId="42">
    <w:abstractNumId w:val="18"/>
  </w:num>
  <w:num w:numId="43">
    <w:abstractNumId w:val="14"/>
  </w:num>
  <w:num w:numId="44">
    <w:abstractNumId w:val="19"/>
  </w:num>
  <w:num w:numId="4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0178A"/>
    <w:rsid w:val="00003067"/>
    <w:rsid w:val="00004D70"/>
    <w:rsid w:val="00007219"/>
    <w:rsid w:val="00013824"/>
    <w:rsid w:val="00016D24"/>
    <w:rsid w:val="000230EB"/>
    <w:rsid w:val="000269DC"/>
    <w:rsid w:val="0003034C"/>
    <w:rsid w:val="00033D31"/>
    <w:rsid w:val="00036C61"/>
    <w:rsid w:val="00037576"/>
    <w:rsid w:val="00041982"/>
    <w:rsid w:val="000437EB"/>
    <w:rsid w:val="00045777"/>
    <w:rsid w:val="000458D3"/>
    <w:rsid w:val="00045F2C"/>
    <w:rsid w:val="00047A32"/>
    <w:rsid w:val="00054BDF"/>
    <w:rsid w:val="00060101"/>
    <w:rsid w:val="0006171D"/>
    <w:rsid w:val="00063ACA"/>
    <w:rsid w:val="00063E1B"/>
    <w:rsid w:val="00065527"/>
    <w:rsid w:val="000718A7"/>
    <w:rsid w:val="00072A6D"/>
    <w:rsid w:val="00072EA0"/>
    <w:rsid w:val="00073485"/>
    <w:rsid w:val="00076803"/>
    <w:rsid w:val="000769A1"/>
    <w:rsid w:val="00084D14"/>
    <w:rsid w:val="00084D62"/>
    <w:rsid w:val="000860AC"/>
    <w:rsid w:val="0009404E"/>
    <w:rsid w:val="00094EEE"/>
    <w:rsid w:val="000A0304"/>
    <w:rsid w:val="000A218F"/>
    <w:rsid w:val="000A3257"/>
    <w:rsid w:val="000B3ACE"/>
    <w:rsid w:val="000B3C7F"/>
    <w:rsid w:val="000B510D"/>
    <w:rsid w:val="000C2B1B"/>
    <w:rsid w:val="000C2B5D"/>
    <w:rsid w:val="000C311B"/>
    <w:rsid w:val="000C6134"/>
    <w:rsid w:val="000D2DF7"/>
    <w:rsid w:val="000D475A"/>
    <w:rsid w:val="000D53AC"/>
    <w:rsid w:val="000D5F83"/>
    <w:rsid w:val="000E24EA"/>
    <w:rsid w:val="000E3132"/>
    <w:rsid w:val="000E36BC"/>
    <w:rsid w:val="000E5678"/>
    <w:rsid w:val="000E5F45"/>
    <w:rsid w:val="000F3AD9"/>
    <w:rsid w:val="000F48B8"/>
    <w:rsid w:val="00100F4F"/>
    <w:rsid w:val="00101948"/>
    <w:rsid w:val="00103A88"/>
    <w:rsid w:val="00103AF3"/>
    <w:rsid w:val="00104334"/>
    <w:rsid w:val="00110CE3"/>
    <w:rsid w:val="00114BE0"/>
    <w:rsid w:val="0012003E"/>
    <w:rsid w:val="00121E31"/>
    <w:rsid w:val="001261C4"/>
    <w:rsid w:val="00126650"/>
    <w:rsid w:val="001325A1"/>
    <w:rsid w:val="0013604B"/>
    <w:rsid w:val="00140880"/>
    <w:rsid w:val="00143C61"/>
    <w:rsid w:val="00143D14"/>
    <w:rsid w:val="001451D2"/>
    <w:rsid w:val="00146D6D"/>
    <w:rsid w:val="001523A8"/>
    <w:rsid w:val="001606E9"/>
    <w:rsid w:val="00162438"/>
    <w:rsid w:val="00162E71"/>
    <w:rsid w:val="00166EBD"/>
    <w:rsid w:val="00167345"/>
    <w:rsid w:val="00172A18"/>
    <w:rsid w:val="00172B15"/>
    <w:rsid w:val="001742BB"/>
    <w:rsid w:val="001761A7"/>
    <w:rsid w:val="001802C6"/>
    <w:rsid w:val="00181AB0"/>
    <w:rsid w:val="00184825"/>
    <w:rsid w:val="00192053"/>
    <w:rsid w:val="001944B9"/>
    <w:rsid w:val="001968FE"/>
    <w:rsid w:val="001A52FB"/>
    <w:rsid w:val="001B04A8"/>
    <w:rsid w:val="001B150D"/>
    <w:rsid w:val="001B2C46"/>
    <w:rsid w:val="001B416F"/>
    <w:rsid w:val="001B48AD"/>
    <w:rsid w:val="001B4A40"/>
    <w:rsid w:val="001B5DD1"/>
    <w:rsid w:val="001B65DE"/>
    <w:rsid w:val="001C0E80"/>
    <w:rsid w:val="001C5FF2"/>
    <w:rsid w:val="001C6098"/>
    <w:rsid w:val="001D2537"/>
    <w:rsid w:val="001D3E99"/>
    <w:rsid w:val="001D4E46"/>
    <w:rsid w:val="001D4E69"/>
    <w:rsid w:val="001E3CB4"/>
    <w:rsid w:val="001E4062"/>
    <w:rsid w:val="001E66EE"/>
    <w:rsid w:val="001E7EF1"/>
    <w:rsid w:val="001F18D5"/>
    <w:rsid w:val="001F2118"/>
    <w:rsid w:val="001F23C1"/>
    <w:rsid w:val="001F410B"/>
    <w:rsid w:val="002002A8"/>
    <w:rsid w:val="00202109"/>
    <w:rsid w:val="00204957"/>
    <w:rsid w:val="00206EDA"/>
    <w:rsid w:val="00217999"/>
    <w:rsid w:val="00221401"/>
    <w:rsid w:val="002219F3"/>
    <w:rsid w:val="0022363A"/>
    <w:rsid w:val="00224FBB"/>
    <w:rsid w:val="002259D8"/>
    <w:rsid w:val="00232C8F"/>
    <w:rsid w:val="00236D14"/>
    <w:rsid w:val="00240A2D"/>
    <w:rsid w:val="00242798"/>
    <w:rsid w:val="002442C0"/>
    <w:rsid w:val="00246650"/>
    <w:rsid w:val="002649D4"/>
    <w:rsid w:val="00265F3B"/>
    <w:rsid w:val="00273592"/>
    <w:rsid w:val="002745BB"/>
    <w:rsid w:val="00276513"/>
    <w:rsid w:val="00277924"/>
    <w:rsid w:val="002810BC"/>
    <w:rsid w:val="002825A4"/>
    <w:rsid w:val="002A1506"/>
    <w:rsid w:val="002B0C8F"/>
    <w:rsid w:val="002B23A2"/>
    <w:rsid w:val="002B4652"/>
    <w:rsid w:val="002B730A"/>
    <w:rsid w:val="002C4678"/>
    <w:rsid w:val="002C4777"/>
    <w:rsid w:val="002C48B1"/>
    <w:rsid w:val="002D054C"/>
    <w:rsid w:val="002D0BE7"/>
    <w:rsid w:val="002D0D8B"/>
    <w:rsid w:val="002D5E46"/>
    <w:rsid w:val="002D61CC"/>
    <w:rsid w:val="002D691E"/>
    <w:rsid w:val="002E0AFD"/>
    <w:rsid w:val="002E1E22"/>
    <w:rsid w:val="002E27DF"/>
    <w:rsid w:val="002E440A"/>
    <w:rsid w:val="002E4726"/>
    <w:rsid w:val="002E54BC"/>
    <w:rsid w:val="002F0A92"/>
    <w:rsid w:val="002F2D32"/>
    <w:rsid w:val="002F4DEA"/>
    <w:rsid w:val="002F65F7"/>
    <w:rsid w:val="002F7335"/>
    <w:rsid w:val="00300232"/>
    <w:rsid w:val="00300339"/>
    <w:rsid w:val="0030639C"/>
    <w:rsid w:val="003106C7"/>
    <w:rsid w:val="0031467F"/>
    <w:rsid w:val="00315528"/>
    <w:rsid w:val="003211BE"/>
    <w:rsid w:val="003232D1"/>
    <w:rsid w:val="003325AA"/>
    <w:rsid w:val="003344A6"/>
    <w:rsid w:val="00341C56"/>
    <w:rsid w:val="003443A0"/>
    <w:rsid w:val="00345701"/>
    <w:rsid w:val="00345EB5"/>
    <w:rsid w:val="00350D66"/>
    <w:rsid w:val="00354D3C"/>
    <w:rsid w:val="00357B20"/>
    <w:rsid w:val="00360FE7"/>
    <w:rsid w:val="00362247"/>
    <w:rsid w:val="0036461C"/>
    <w:rsid w:val="00366540"/>
    <w:rsid w:val="00367CFE"/>
    <w:rsid w:val="003709C6"/>
    <w:rsid w:val="00371ABF"/>
    <w:rsid w:val="0038327B"/>
    <w:rsid w:val="0038661D"/>
    <w:rsid w:val="00391655"/>
    <w:rsid w:val="003974CE"/>
    <w:rsid w:val="003A1F44"/>
    <w:rsid w:val="003A2E70"/>
    <w:rsid w:val="003A7745"/>
    <w:rsid w:val="003B0345"/>
    <w:rsid w:val="003B39C5"/>
    <w:rsid w:val="003B6893"/>
    <w:rsid w:val="003B6E7D"/>
    <w:rsid w:val="003D01A2"/>
    <w:rsid w:val="003D5B8B"/>
    <w:rsid w:val="003D76CC"/>
    <w:rsid w:val="003E1728"/>
    <w:rsid w:val="003E2F6F"/>
    <w:rsid w:val="003F0A56"/>
    <w:rsid w:val="003F0B2E"/>
    <w:rsid w:val="003F3F62"/>
    <w:rsid w:val="00402112"/>
    <w:rsid w:val="00402D17"/>
    <w:rsid w:val="00403857"/>
    <w:rsid w:val="00405E70"/>
    <w:rsid w:val="004079A4"/>
    <w:rsid w:val="004105DB"/>
    <w:rsid w:val="00416F62"/>
    <w:rsid w:val="00421AB0"/>
    <w:rsid w:val="00423293"/>
    <w:rsid w:val="004235B9"/>
    <w:rsid w:val="00426C0D"/>
    <w:rsid w:val="004330C2"/>
    <w:rsid w:val="004346DD"/>
    <w:rsid w:val="00435728"/>
    <w:rsid w:val="00436D45"/>
    <w:rsid w:val="0044008B"/>
    <w:rsid w:val="004450B7"/>
    <w:rsid w:val="00445C07"/>
    <w:rsid w:val="004475C1"/>
    <w:rsid w:val="00450739"/>
    <w:rsid w:val="00451291"/>
    <w:rsid w:val="00451729"/>
    <w:rsid w:val="00452187"/>
    <w:rsid w:val="004564DC"/>
    <w:rsid w:val="00457A99"/>
    <w:rsid w:val="004605B8"/>
    <w:rsid w:val="00461DCE"/>
    <w:rsid w:val="004636E1"/>
    <w:rsid w:val="00464FFC"/>
    <w:rsid w:val="00465A78"/>
    <w:rsid w:val="004664EC"/>
    <w:rsid w:val="004666F6"/>
    <w:rsid w:val="00471449"/>
    <w:rsid w:val="004720EE"/>
    <w:rsid w:val="0047257D"/>
    <w:rsid w:val="004737DE"/>
    <w:rsid w:val="00474812"/>
    <w:rsid w:val="00477BAA"/>
    <w:rsid w:val="00480AE3"/>
    <w:rsid w:val="00480D98"/>
    <w:rsid w:val="00482C6C"/>
    <w:rsid w:val="00482F37"/>
    <w:rsid w:val="004860A3"/>
    <w:rsid w:val="004870D3"/>
    <w:rsid w:val="004933A6"/>
    <w:rsid w:val="00495D54"/>
    <w:rsid w:val="004A0E03"/>
    <w:rsid w:val="004A47A0"/>
    <w:rsid w:val="004A6D3C"/>
    <w:rsid w:val="004A7A55"/>
    <w:rsid w:val="004B0623"/>
    <w:rsid w:val="004B0838"/>
    <w:rsid w:val="004B0915"/>
    <w:rsid w:val="004B4EFA"/>
    <w:rsid w:val="004C0833"/>
    <w:rsid w:val="004C0FC2"/>
    <w:rsid w:val="004C1846"/>
    <w:rsid w:val="004C43F9"/>
    <w:rsid w:val="004C6589"/>
    <w:rsid w:val="004D4308"/>
    <w:rsid w:val="004E0086"/>
    <w:rsid w:val="004E091D"/>
    <w:rsid w:val="004E1DFE"/>
    <w:rsid w:val="004E2EDA"/>
    <w:rsid w:val="004E42C9"/>
    <w:rsid w:val="004E4B0C"/>
    <w:rsid w:val="004E6FDD"/>
    <w:rsid w:val="004F0C6A"/>
    <w:rsid w:val="004F1960"/>
    <w:rsid w:val="004F19C2"/>
    <w:rsid w:val="004F2D34"/>
    <w:rsid w:val="004F35E1"/>
    <w:rsid w:val="004F424E"/>
    <w:rsid w:val="004F49D6"/>
    <w:rsid w:val="004F74A0"/>
    <w:rsid w:val="00501E03"/>
    <w:rsid w:val="005054F0"/>
    <w:rsid w:val="00510C3E"/>
    <w:rsid w:val="00511361"/>
    <w:rsid w:val="0051479A"/>
    <w:rsid w:val="005156E3"/>
    <w:rsid w:val="005172D9"/>
    <w:rsid w:val="00521D89"/>
    <w:rsid w:val="00530F6B"/>
    <w:rsid w:val="005313D8"/>
    <w:rsid w:val="0053248F"/>
    <w:rsid w:val="005334B2"/>
    <w:rsid w:val="00533A81"/>
    <w:rsid w:val="00534C4A"/>
    <w:rsid w:val="00542571"/>
    <w:rsid w:val="005428AD"/>
    <w:rsid w:val="0054355C"/>
    <w:rsid w:val="005446C5"/>
    <w:rsid w:val="00545440"/>
    <w:rsid w:val="005500DA"/>
    <w:rsid w:val="00550D10"/>
    <w:rsid w:val="00555908"/>
    <w:rsid w:val="00555E80"/>
    <w:rsid w:val="0055735E"/>
    <w:rsid w:val="0056009E"/>
    <w:rsid w:val="00560F20"/>
    <w:rsid w:val="00561273"/>
    <w:rsid w:val="00564BEE"/>
    <w:rsid w:val="00566204"/>
    <w:rsid w:val="00570422"/>
    <w:rsid w:val="00571221"/>
    <w:rsid w:val="0057418F"/>
    <w:rsid w:val="00574DBB"/>
    <w:rsid w:val="00580F83"/>
    <w:rsid w:val="00582A6B"/>
    <w:rsid w:val="00590C67"/>
    <w:rsid w:val="00591145"/>
    <w:rsid w:val="00592587"/>
    <w:rsid w:val="005A1287"/>
    <w:rsid w:val="005A13D5"/>
    <w:rsid w:val="005A257E"/>
    <w:rsid w:val="005A26AE"/>
    <w:rsid w:val="005A70A4"/>
    <w:rsid w:val="005B728C"/>
    <w:rsid w:val="005C3D82"/>
    <w:rsid w:val="005C698B"/>
    <w:rsid w:val="005D6516"/>
    <w:rsid w:val="005D661B"/>
    <w:rsid w:val="005E1A00"/>
    <w:rsid w:val="005E3C26"/>
    <w:rsid w:val="005E3FDD"/>
    <w:rsid w:val="005E4366"/>
    <w:rsid w:val="005E5ECF"/>
    <w:rsid w:val="005F265D"/>
    <w:rsid w:val="005F352F"/>
    <w:rsid w:val="005F4143"/>
    <w:rsid w:val="005F45B7"/>
    <w:rsid w:val="005F5148"/>
    <w:rsid w:val="005F699F"/>
    <w:rsid w:val="00605679"/>
    <w:rsid w:val="00605C82"/>
    <w:rsid w:val="00611A5B"/>
    <w:rsid w:val="00612B6C"/>
    <w:rsid w:val="00614CC9"/>
    <w:rsid w:val="00616A98"/>
    <w:rsid w:val="0061757B"/>
    <w:rsid w:val="006219A0"/>
    <w:rsid w:val="00623440"/>
    <w:rsid w:val="00623ED4"/>
    <w:rsid w:val="00625393"/>
    <w:rsid w:val="00626F1A"/>
    <w:rsid w:val="00631A89"/>
    <w:rsid w:val="0063457A"/>
    <w:rsid w:val="00634B8C"/>
    <w:rsid w:val="00634E55"/>
    <w:rsid w:val="0063657C"/>
    <w:rsid w:val="00637B9E"/>
    <w:rsid w:val="00651C86"/>
    <w:rsid w:val="00653376"/>
    <w:rsid w:val="00654FB1"/>
    <w:rsid w:val="006569BB"/>
    <w:rsid w:val="00663AE5"/>
    <w:rsid w:val="006701C6"/>
    <w:rsid w:val="00670D9F"/>
    <w:rsid w:val="00672729"/>
    <w:rsid w:val="00672980"/>
    <w:rsid w:val="006811BF"/>
    <w:rsid w:val="00681341"/>
    <w:rsid w:val="00681E9A"/>
    <w:rsid w:val="006831D9"/>
    <w:rsid w:val="00692637"/>
    <w:rsid w:val="00692865"/>
    <w:rsid w:val="006936D3"/>
    <w:rsid w:val="0069544F"/>
    <w:rsid w:val="006A19F7"/>
    <w:rsid w:val="006A7D4E"/>
    <w:rsid w:val="006B123E"/>
    <w:rsid w:val="006B62C4"/>
    <w:rsid w:val="006B7D17"/>
    <w:rsid w:val="006C1590"/>
    <w:rsid w:val="006C26A2"/>
    <w:rsid w:val="006C2E36"/>
    <w:rsid w:val="006D5F69"/>
    <w:rsid w:val="006F0B40"/>
    <w:rsid w:val="006F2CAE"/>
    <w:rsid w:val="006F329F"/>
    <w:rsid w:val="006F4BDC"/>
    <w:rsid w:val="006F7CA6"/>
    <w:rsid w:val="007063F3"/>
    <w:rsid w:val="0070678E"/>
    <w:rsid w:val="007171E8"/>
    <w:rsid w:val="00717D0A"/>
    <w:rsid w:val="007200AC"/>
    <w:rsid w:val="00727128"/>
    <w:rsid w:val="00727575"/>
    <w:rsid w:val="00727E25"/>
    <w:rsid w:val="00731360"/>
    <w:rsid w:val="00731645"/>
    <w:rsid w:val="0073300E"/>
    <w:rsid w:val="00735C07"/>
    <w:rsid w:val="007361C9"/>
    <w:rsid w:val="00736701"/>
    <w:rsid w:val="007400E3"/>
    <w:rsid w:val="0074406B"/>
    <w:rsid w:val="00745344"/>
    <w:rsid w:val="0074569C"/>
    <w:rsid w:val="00745C9B"/>
    <w:rsid w:val="0074667F"/>
    <w:rsid w:val="007469B1"/>
    <w:rsid w:val="007474B8"/>
    <w:rsid w:val="00750D54"/>
    <w:rsid w:val="00750DB6"/>
    <w:rsid w:val="00752AFB"/>
    <w:rsid w:val="00755B85"/>
    <w:rsid w:val="007566A0"/>
    <w:rsid w:val="00757DF5"/>
    <w:rsid w:val="00764351"/>
    <w:rsid w:val="00764E4E"/>
    <w:rsid w:val="00770995"/>
    <w:rsid w:val="00772187"/>
    <w:rsid w:val="0077300A"/>
    <w:rsid w:val="00774A0A"/>
    <w:rsid w:val="00780F50"/>
    <w:rsid w:val="00782D5A"/>
    <w:rsid w:val="007868AA"/>
    <w:rsid w:val="00786E1C"/>
    <w:rsid w:val="00787CF3"/>
    <w:rsid w:val="0079125A"/>
    <w:rsid w:val="00792A87"/>
    <w:rsid w:val="00792E20"/>
    <w:rsid w:val="00794BA1"/>
    <w:rsid w:val="00797067"/>
    <w:rsid w:val="007A06CA"/>
    <w:rsid w:val="007A3BEF"/>
    <w:rsid w:val="007A4B28"/>
    <w:rsid w:val="007A5418"/>
    <w:rsid w:val="007A5ABF"/>
    <w:rsid w:val="007A76EB"/>
    <w:rsid w:val="007B77C5"/>
    <w:rsid w:val="007C18CD"/>
    <w:rsid w:val="007C3338"/>
    <w:rsid w:val="007C38E5"/>
    <w:rsid w:val="007C463C"/>
    <w:rsid w:val="007C67D4"/>
    <w:rsid w:val="007C7613"/>
    <w:rsid w:val="007D6E15"/>
    <w:rsid w:val="007E1B8E"/>
    <w:rsid w:val="007E4B39"/>
    <w:rsid w:val="007F1E6A"/>
    <w:rsid w:val="007F34B7"/>
    <w:rsid w:val="007F3764"/>
    <w:rsid w:val="007F5629"/>
    <w:rsid w:val="008005B6"/>
    <w:rsid w:val="00801B21"/>
    <w:rsid w:val="00804C11"/>
    <w:rsid w:val="00805403"/>
    <w:rsid w:val="008073C4"/>
    <w:rsid w:val="00816656"/>
    <w:rsid w:val="00817065"/>
    <w:rsid w:val="00821393"/>
    <w:rsid w:val="0082154B"/>
    <w:rsid w:val="00822EA1"/>
    <w:rsid w:val="00824F04"/>
    <w:rsid w:val="0082521C"/>
    <w:rsid w:val="0083186D"/>
    <w:rsid w:val="00833947"/>
    <w:rsid w:val="008378CA"/>
    <w:rsid w:val="0084088D"/>
    <w:rsid w:val="00850049"/>
    <w:rsid w:val="0085484C"/>
    <w:rsid w:val="008564E4"/>
    <w:rsid w:val="00857370"/>
    <w:rsid w:val="00860DC1"/>
    <w:rsid w:val="008611FE"/>
    <w:rsid w:val="0086220B"/>
    <w:rsid w:val="00880522"/>
    <w:rsid w:val="008828A6"/>
    <w:rsid w:val="00882ABF"/>
    <w:rsid w:val="00883B14"/>
    <w:rsid w:val="0088594F"/>
    <w:rsid w:val="00885C01"/>
    <w:rsid w:val="00896AC0"/>
    <w:rsid w:val="00896D0A"/>
    <w:rsid w:val="00897553"/>
    <w:rsid w:val="0089782C"/>
    <w:rsid w:val="008A09A5"/>
    <w:rsid w:val="008A213A"/>
    <w:rsid w:val="008B15D3"/>
    <w:rsid w:val="008B3AB4"/>
    <w:rsid w:val="008B42EF"/>
    <w:rsid w:val="008B7B5D"/>
    <w:rsid w:val="008C082E"/>
    <w:rsid w:val="008C1274"/>
    <w:rsid w:val="008C1C99"/>
    <w:rsid w:val="008C3462"/>
    <w:rsid w:val="008C7BDA"/>
    <w:rsid w:val="008D04CE"/>
    <w:rsid w:val="008D0EA4"/>
    <w:rsid w:val="008D380D"/>
    <w:rsid w:val="008D39F8"/>
    <w:rsid w:val="008D7A09"/>
    <w:rsid w:val="008E3B95"/>
    <w:rsid w:val="008E52B4"/>
    <w:rsid w:val="008F55EE"/>
    <w:rsid w:val="008F5DC3"/>
    <w:rsid w:val="008F7082"/>
    <w:rsid w:val="008F749F"/>
    <w:rsid w:val="008F7F62"/>
    <w:rsid w:val="00901251"/>
    <w:rsid w:val="0090170F"/>
    <w:rsid w:val="009038D1"/>
    <w:rsid w:val="009049D2"/>
    <w:rsid w:val="00905565"/>
    <w:rsid w:val="009067A3"/>
    <w:rsid w:val="00910689"/>
    <w:rsid w:val="00911830"/>
    <w:rsid w:val="00911E9D"/>
    <w:rsid w:val="00915AFF"/>
    <w:rsid w:val="00916C2D"/>
    <w:rsid w:val="009208E6"/>
    <w:rsid w:val="00923897"/>
    <w:rsid w:val="009273FA"/>
    <w:rsid w:val="0093089B"/>
    <w:rsid w:val="00930DD1"/>
    <w:rsid w:val="00931530"/>
    <w:rsid w:val="00931A51"/>
    <w:rsid w:val="009338CF"/>
    <w:rsid w:val="009369D2"/>
    <w:rsid w:val="00937E68"/>
    <w:rsid w:val="0094524C"/>
    <w:rsid w:val="00945625"/>
    <w:rsid w:val="00951C56"/>
    <w:rsid w:val="00952072"/>
    <w:rsid w:val="00952E5F"/>
    <w:rsid w:val="009561F0"/>
    <w:rsid w:val="00960DDD"/>
    <w:rsid w:val="00967780"/>
    <w:rsid w:val="00972F0F"/>
    <w:rsid w:val="00972FD2"/>
    <w:rsid w:val="009778C9"/>
    <w:rsid w:val="00982433"/>
    <w:rsid w:val="00985E38"/>
    <w:rsid w:val="00986258"/>
    <w:rsid w:val="00987903"/>
    <w:rsid w:val="00991110"/>
    <w:rsid w:val="00992510"/>
    <w:rsid w:val="00994365"/>
    <w:rsid w:val="0099659D"/>
    <w:rsid w:val="0099702E"/>
    <w:rsid w:val="009A0253"/>
    <w:rsid w:val="009A5419"/>
    <w:rsid w:val="009A73E8"/>
    <w:rsid w:val="009B3BF4"/>
    <w:rsid w:val="009C2EE0"/>
    <w:rsid w:val="009C6265"/>
    <w:rsid w:val="009C7525"/>
    <w:rsid w:val="009D62C2"/>
    <w:rsid w:val="009D6B57"/>
    <w:rsid w:val="009E0F29"/>
    <w:rsid w:val="009E6DA3"/>
    <w:rsid w:val="009F78D1"/>
    <w:rsid w:val="00A060F4"/>
    <w:rsid w:val="00A06F5B"/>
    <w:rsid w:val="00A22C00"/>
    <w:rsid w:val="00A23528"/>
    <w:rsid w:val="00A24199"/>
    <w:rsid w:val="00A254A9"/>
    <w:rsid w:val="00A322ED"/>
    <w:rsid w:val="00A33A68"/>
    <w:rsid w:val="00A37158"/>
    <w:rsid w:val="00A41129"/>
    <w:rsid w:val="00A45DFB"/>
    <w:rsid w:val="00A4715D"/>
    <w:rsid w:val="00A47613"/>
    <w:rsid w:val="00A50CEC"/>
    <w:rsid w:val="00A51812"/>
    <w:rsid w:val="00A55C46"/>
    <w:rsid w:val="00A645F8"/>
    <w:rsid w:val="00A64F0A"/>
    <w:rsid w:val="00A72CE5"/>
    <w:rsid w:val="00A732BC"/>
    <w:rsid w:val="00A819E4"/>
    <w:rsid w:val="00A81E42"/>
    <w:rsid w:val="00A841B8"/>
    <w:rsid w:val="00A86640"/>
    <w:rsid w:val="00A87BDD"/>
    <w:rsid w:val="00A90A5C"/>
    <w:rsid w:val="00A90DFD"/>
    <w:rsid w:val="00A93C12"/>
    <w:rsid w:val="00A9494E"/>
    <w:rsid w:val="00A969B5"/>
    <w:rsid w:val="00A97584"/>
    <w:rsid w:val="00A97CAA"/>
    <w:rsid w:val="00A97E0A"/>
    <w:rsid w:val="00AA161A"/>
    <w:rsid w:val="00AA3840"/>
    <w:rsid w:val="00AA3BC1"/>
    <w:rsid w:val="00AB36BE"/>
    <w:rsid w:val="00AB491D"/>
    <w:rsid w:val="00AB5042"/>
    <w:rsid w:val="00AB6B22"/>
    <w:rsid w:val="00AB7EBA"/>
    <w:rsid w:val="00AC0218"/>
    <w:rsid w:val="00AC1EE5"/>
    <w:rsid w:val="00AC2389"/>
    <w:rsid w:val="00AC40FB"/>
    <w:rsid w:val="00AC4A68"/>
    <w:rsid w:val="00AC4BAE"/>
    <w:rsid w:val="00AC56DD"/>
    <w:rsid w:val="00AC5A37"/>
    <w:rsid w:val="00AC6AC2"/>
    <w:rsid w:val="00AD09ED"/>
    <w:rsid w:val="00AD101C"/>
    <w:rsid w:val="00AD525A"/>
    <w:rsid w:val="00AE258C"/>
    <w:rsid w:val="00AE530B"/>
    <w:rsid w:val="00AE7D6A"/>
    <w:rsid w:val="00AF0888"/>
    <w:rsid w:val="00AF1FDE"/>
    <w:rsid w:val="00AF25B2"/>
    <w:rsid w:val="00AF3517"/>
    <w:rsid w:val="00AF56C5"/>
    <w:rsid w:val="00AF6462"/>
    <w:rsid w:val="00AF7EF8"/>
    <w:rsid w:val="00B0020D"/>
    <w:rsid w:val="00B0115F"/>
    <w:rsid w:val="00B06883"/>
    <w:rsid w:val="00B07E2A"/>
    <w:rsid w:val="00B1408C"/>
    <w:rsid w:val="00B167D2"/>
    <w:rsid w:val="00B17B46"/>
    <w:rsid w:val="00B21A01"/>
    <w:rsid w:val="00B24ECB"/>
    <w:rsid w:val="00B2523C"/>
    <w:rsid w:val="00B25FF6"/>
    <w:rsid w:val="00B26375"/>
    <w:rsid w:val="00B269F1"/>
    <w:rsid w:val="00B309CB"/>
    <w:rsid w:val="00B319F2"/>
    <w:rsid w:val="00B3310B"/>
    <w:rsid w:val="00B34414"/>
    <w:rsid w:val="00B350E8"/>
    <w:rsid w:val="00B379A8"/>
    <w:rsid w:val="00B42E66"/>
    <w:rsid w:val="00B45387"/>
    <w:rsid w:val="00B46BA7"/>
    <w:rsid w:val="00B5089F"/>
    <w:rsid w:val="00B577EF"/>
    <w:rsid w:val="00B632F9"/>
    <w:rsid w:val="00B64E32"/>
    <w:rsid w:val="00B65951"/>
    <w:rsid w:val="00B75A07"/>
    <w:rsid w:val="00B83290"/>
    <w:rsid w:val="00B83D23"/>
    <w:rsid w:val="00B85044"/>
    <w:rsid w:val="00B95D18"/>
    <w:rsid w:val="00B9690E"/>
    <w:rsid w:val="00BA16A5"/>
    <w:rsid w:val="00BB0F75"/>
    <w:rsid w:val="00BB15A6"/>
    <w:rsid w:val="00BB2954"/>
    <w:rsid w:val="00BB2C87"/>
    <w:rsid w:val="00BB3933"/>
    <w:rsid w:val="00BB50AC"/>
    <w:rsid w:val="00BB6799"/>
    <w:rsid w:val="00BC4463"/>
    <w:rsid w:val="00BC7B69"/>
    <w:rsid w:val="00BD07D3"/>
    <w:rsid w:val="00BD3B1E"/>
    <w:rsid w:val="00BD4447"/>
    <w:rsid w:val="00BE0BD2"/>
    <w:rsid w:val="00BE61EC"/>
    <w:rsid w:val="00BE6E4B"/>
    <w:rsid w:val="00C005A9"/>
    <w:rsid w:val="00C023AB"/>
    <w:rsid w:val="00C03905"/>
    <w:rsid w:val="00C03AD3"/>
    <w:rsid w:val="00C04179"/>
    <w:rsid w:val="00C12F9A"/>
    <w:rsid w:val="00C22987"/>
    <w:rsid w:val="00C23204"/>
    <w:rsid w:val="00C3015C"/>
    <w:rsid w:val="00C304A0"/>
    <w:rsid w:val="00C3143A"/>
    <w:rsid w:val="00C343CA"/>
    <w:rsid w:val="00C34B53"/>
    <w:rsid w:val="00C40F74"/>
    <w:rsid w:val="00C4240F"/>
    <w:rsid w:val="00C42E9C"/>
    <w:rsid w:val="00C54651"/>
    <w:rsid w:val="00C55229"/>
    <w:rsid w:val="00C562ED"/>
    <w:rsid w:val="00C61689"/>
    <w:rsid w:val="00C64E4C"/>
    <w:rsid w:val="00C71627"/>
    <w:rsid w:val="00C7330E"/>
    <w:rsid w:val="00C764A3"/>
    <w:rsid w:val="00C76A10"/>
    <w:rsid w:val="00C76F92"/>
    <w:rsid w:val="00C823EF"/>
    <w:rsid w:val="00C82A9B"/>
    <w:rsid w:val="00C87146"/>
    <w:rsid w:val="00C873B9"/>
    <w:rsid w:val="00C96FC7"/>
    <w:rsid w:val="00C97E89"/>
    <w:rsid w:val="00CA0D93"/>
    <w:rsid w:val="00CA20AF"/>
    <w:rsid w:val="00CA4F86"/>
    <w:rsid w:val="00CA5236"/>
    <w:rsid w:val="00CA6F02"/>
    <w:rsid w:val="00CA6FD9"/>
    <w:rsid w:val="00CA7A88"/>
    <w:rsid w:val="00CB4E7B"/>
    <w:rsid w:val="00CB5767"/>
    <w:rsid w:val="00CB782C"/>
    <w:rsid w:val="00CC6FCB"/>
    <w:rsid w:val="00CD15BA"/>
    <w:rsid w:val="00CD19EA"/>
    <w:rsid w:val="00CD5284"/>
    <w:rsid w:val="00CD58D9"/>
    <w:rsid w:val="00CE1130"/>
    <w:rsid w:val="00CE2CBF"/>
    <w:rsid w:val="00CE2D09"/>
    <w:rsid w:val="00CE2E53"/>
    <w:rsid w:val="00CE3EC2"/>
    <w:rsid w:val="00CF0487"/>
    <w:rsid w:val="00CF5DC8"/>
    <w:rsid w:val="00CF6622"/>
    <w:rsid w:val="00CF6C79"/>
    <w:rsid w:val="00D001A3"/>
    <w:rsid w:val="00D0154F"/>
    <w:rsid w:val="00D01571"/>
    <w:rsid w:val="00D041EE"/>
    <w:rsid w:val="00D13705"/>
    <w:rsid w:val="00D1596E"/>
    <w:rsid w:val="00D16248"/>
    <w:rsid w:val="00D17AA7"/>
    <w:rsid w:val="00D235ED"/>
    <w:rsid w:val="00D24207"/>
    <w:rsid w:val="00D2471D"/>
    <w:rsid w:val="00D263B9"/>
    <w:rsid w:val="00D31DCC"/>
    <w:rsid w:val="00D32AD5"/>
    <w:rsid w:val="00D41A5A"/>
    <w:rsid w:val="00D41EF7"/>
    <w:rsid w:val="00D43570"/>
    <w:rsid w:val="00D541B7"/>
    <w:rsid w:val="00D54393"/>
    <w:rsid w:val="00D5514D"/>
    <w:rsid w:val="00D66A26"/>
    <w:rsid w:val="00D739CE"/>
    <w:rsid w:val="00D73B38"/>
    <w:rsid w:val="00D77AC4"/>
    <w:rsid w:val="00D858A1"/>
    <w:rsid w:val="00D86CE9"/>
    <w:rsid w:val="00D91DA8"/>
    <w:rsid w:val="00D93F5E"/>
    <w:rsid w:val="00DA00DA"/>
    <w:rsid w:val="00DA27AF"/>
    <w:rsid w:val="00DA3332"/>
    <w:rsid w:val="00DA3B62"/>
    <w:rsid w:val="00DA67C7"/>
    <w:rsid w:val="00DB1E58"/>
    <w:rsid w:val="00DB45DE"/>
    <w:rsid w:val="00DC0943"/>
    <w:rsid w:val="00DC3ADA"/>
    <w:rsid w:val="00DD095E"/>
    <w:rsid w:val="00DD2DA2"/>
    <w:rsid w:val="00DD3437"/>
    <w:rsid w:val="00DD6A07"/>
    <w:rsid w:val="00DE237A"/>
    <w:rsid w:val="00DE475A"/>
    <w:rsid w:val="00DE4FBA"/>
    <w:rsid w:val="00DF63CC"/>
    <w:rsid w:val="00E05167"/>
    <w:rsid w:val="00E070AF"/>
    <w:rsid w:val="00E073A9"/>
    <w:rsid w:val="00E075B4"/>
    <w:rsid w:val="00E10900"/>
    <w:rsid w:val="00E12ED8"/>
    <w:rsid w:val="00E22CB7"/>
    <w:rsid w:val="00E31445"/>
    <w:rsid w:val="00E34C11"/>
    <w:rsid w:val="00E34C4D"/>
    <w:rsid w:val="00E36203"/>
    <w:rsid w:val="00E37025"/>
    <w:rsid w:val="00E37B5B"/>
    <w:rsid w:val="00E45429"/>
    <w:rsid w:val="00E4616A"/>
    <w:rsid w:val="00E50755"/>
    <w:rsid w:val="00E60173"/>
    <w:rsid w:val="00E60689"/>
    <w:rsid w:val="00E65A1E"/>
    <w:rsid w:val="00E66B99"/>
    <w:rsid w:val="00E73FDA"/>
    <w:rsid w:val="00E77C3F"/>
    <w:rsid w:val="00E83073"/>
    <w:rsid w:val="00E83D5C"/>
    <w:rsid w:val="00E860B8"/>
    <w:rsid w:val="00E95591"/>
    <w:rsid w:val="00E96510"/>
    <w:rsid w:val="00EA0C94"/>
    <w:rsid w:val="00EA15FB"/>
    <w:rsid w:val="00EA2B69"/>
    <w:rsid w:val="00EA48C5"/>
    <w:rsid w:val="00EA51B4"/>
    <w:rsid w:val="00EB137D"/>
    <w:rsid w:val="00EB1C5F"/>
    <w:rsid w:val="00EB2CAE"/>
    <w:rsid w:val="00EB43CF"/>
    <w:rsid w:val="00EB4DBB"/>
    <w:rsid w:val="00EB5182"/>
    <w:rsid w:val="00EB5746"/>
    <w:rsid w:val="00EB6680"/>
    <w:rsid w:val="00EB6DB1"/>
    <w:rsid w:val="00EC6008"/>
    <w:rsid w:val="00ED2B08"/>
    <w:rsid w:val="00ED4AB0"/>
    <w:rsid w:val="00EE0E75"/>
    <w:rsid w:val="00EE310A"/>
    <w:rsid w:val="00EE6830"/>
    <w:rsid w:val="00EE7030"/>
    <w:rsid w:val="00EF380A"/>
    <w:rsid w:val="00EF5D06"/>
    <w:rsid w:val="00EF6E70"/>
    <w:rsid w:val="00F006F5"/>
    <w:rsid w:val="00F00872"/>
    <w:rsid w:val="00F0400C"/>
    <w:rsid w:val="00F06C1D"/>
    <w:rsid w:val="00F10661"/>
    <w:rsid w:val="00F13B9F"/>
    <w:rsid w:val="00F14080"/>
    <w:rsid w:val="00F140DE"/>
    <w:rsid w:val="00F1583B"/>
    <w:rsid w:val="00F169ED"/>
    <w:rsid w:val="00F24A5B"/>
    <w:rsid w:val="00F251B9"/>
    <w:rsid w:val="00F3080E"/>
    <w:rsid w:val="00F314DB"/>
    <w:rsid w:val="00F33E3E"/>
    <w:rsid w:val="00F3606D"/>
    <w:rsid w:val="00F467CE"/>
    <w:rsid w:val="00F50F92"/>
    <w:rsid w:val="00F6058E"/>
    <w:rsid w:val="00F60B97"/>
    <w:rsid w:val="00F6543A"/>
    <w:rsid w:val="00F67EBC"/>
    <w:rsid w:val="00F7099E"/>
    <w:rsid w:val="00F74887"/>
    <w:rsid w:val="00F762FC"/>
    <w:rsid w:val="00F76BA2"/>
    <w:rsid w:val="00F77A14"/>
    <w:rsid w:val="00F83038"/>
    <w:rsid w:val="00FA376D"/>
    <w:rsid w:val="00FA39DF"/>
    <w:rsid w:val="00FB20E9"/>
    <w:rsid w:val="00FB22AB"/>
    <w:rsid w:val="00FB48E9"/>
    <w:rsid w:val="00FB5308"/>
    <w:rsid w:val="00FB708D"/>
    <w:rsid w:val="00FC464C"/>
    <w:rsid w:val="00FC7C9C"/>
    <w:rsid w:val="00FD5B51"/>
    <w:rsid w:val="00FD763C"/>
    <w:rsid w:val="00FE0758"/>
    <w:rsid w:val="00FE3250"/>
    <w:rsid w:val="00FE4148"/>
    <w:rsid w:val="00FF20AC"/>
    <w:rsid w:val="00FF24E3"/>
    <w:rsid w:val="00FF3B60"/>
    <w:rsid w:val="00FF5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7947AD3"/>
  <w15:docId w15:val="{C7AC286D-B26F-4278-9D9A-71B8FB37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paragraph" w:styleId="Titre3">
    <w:name w:val="heading 3"/>
    <w:basedOn w:val="Normal"/>
    <w:next w:val="Normal"/>
    <w:link w:val="Titre3Car"/>
    <w:uiPriority w:val="9"/>
    <w:semiHidden/>
    <w:unhideWhenUsed/>
    <w:qFormat/>
    <w:rsid w:val="00792E20"/>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972FD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9369D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character" w:customStyle="1" w:styleId="Titre3Car">
    <w:name w:val="Titre 3 Car"/>
    <w:basedOn w:val="Policepardfaut"/>
    <w:link w:val="Titre3"/>
    <w:uiPriority w:val="9"/>
    <w:semiHidden/>
    <w:rsid w:val="00792E20"/>
    <w:rPr>
      <w:rFonts w:asciiTheme="majorHAnsi" w:eastAsiaTheme="majorEastAsia" w:hAnsiTheme="majorHAnsi" w:cstheme="majorBidi"/>
      <w:b/>
      <w:bCs/>
      <w:color w:val="4F81BD" w:themeColor="accent1"/>
      <w:sz w:val="22"/>
      <w:szCs w:val="22"/>
      <w:lang w:eastAsia="en-US"/>
    </w:rPr>
  </w:style>
  <w:style w:type="character" w:customStyle="1" w:styleId="Titre5Car">
    <w:name w:val="Titre 5 Car"/>
    <w:basedOn w:val="Policepardfaut"/>
    <w:link w:val="Titre5"/>
    <w:uiPriority w:val="9"/>
    <w:semiHidden/>
    <w:rsid w:val="00972FD2"/>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9369D2"/>
    <w:rPr>
      <w:rFonts w:asciiTheme="majorHAnsi" w:eastAsiaTheme="majorEastAsia" w:hAnsiTheme="majorHAnsi" w:cstheme="majorBidi"/>
      <w:color w:val="243F60" w:themeColor="accent1" w:themeShade="7F"/>
      <w:sz w:val="22"/>
      <w:szCs w:val="22"/>
      <w:lang w:eastAsia="en-US"/>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uiPriority w:val="99"/>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paragraph" w:styleId="Paragraphedeliste">
    <w:name w:val="List Paragraph"/>
    <w:basedOn w:val="Normal"/>
    <w:link w:val="ParagraphedelisteCar"/>
    <w:uiPriority w:val="34"/>
    <w:qFormat/>
    <w:rsid w:val="00DB45DE"/>
    <w:pPr>
      <w:ind w:left="708"/>
    </w:pPr>
  </w:style>
  <w:style w:type="character" w:customStyle="1" w:styleId="ParagraphedelisteCar">
    <w:name w:val="Paragraphe de liste Car"/>
    <w:link w:val="Paragraphedeliste"/>
    <w:uiPriority w:val="34"/>
    <w:locked/>
    <w:rsid w:val="00416F62"/>
    <w:rPr>
      <w:sz w:val="22"/>
      <w:szCs w:val="22"/>
      <w:lang w:eastAsia="en-US"/>
    </w:r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366540"/>
    <w:pPr>
      <w:tabs>
        <w:tab w:val="right" w:leader="dot" w:pos="9060"/>
      </w:tabs>
      <w:textAlignment w:val="auto"/>
    </w:pPr>
    <w:rPr>
      <w:rFonts w:ascii="Arial" w:hAnsi="Arial" w:cs="Arial"/>
      <w:noProof/>
      <w:sz w:val="18"/>
      <w:szCs w:val="18"/>
    </w:rPr>
  </w:style>
  <w:style w:type="paragraph" w:styleId="TM2">
    <w:name w:val="toc 2"/>
    <w:basedOn w:val="Normal"/>
    <w:next w:val="Normal"/>
    <w:autoRedefine/>
    <w:uiPriority w:val="39"/>
    <w:unhideWhenUsed/>
    <w:rsid w:val="00416F62"/>
    <w:pPr>
      <w:ind w:left="220"/>
      <w:textAlignment w:val="auto"/>
    </w:p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rsid w:val="002F7335"/>
    <w:rPr>
      <w:rFonts w:ascii="Arial" w:eastAsia="Times" w:hAnsi="Arial" w:cs="Arial"/>
      <w:lang w:eastAsia="en-US"/>
    </w:rPr>
  </w:style>
  <w:style w:type="character" w:styleId="Appelnotedebasdep">
    <w:name w:val="footnote reference"/>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CharacterStyle2">
    <w:name w:val="Character Style 2"/>
    <w:uiPriority w:val="99"/>
    <w:rsid w:val="00857370"/>
    <w:rPr>
      <w:sz w:val="20"/>
    </w:rPr>
  </w:style>
  <w:style w:type="paragraph" w:customStyle="1" w:styleId="Style30">
    <w:name w:val="Style 3"/>
    <w:basedOn w:val="Normal"/>
    <w:uiPriority w:val="99"/>
    <w:rsid w:val="00857370"/>
    <w:pPr>
      <w:widowControl w:val="0"/>
      <w:suppressAutoHyphens w:val="0"/>
      <w:autoSpaceDE w:val="0"/>
      <w:spacing w:before="252" w:after="0" w:line="240" w:lineRule="auto"/>
      <w:jc w:val="both"/>
      <w:textAlignment w:val="auto"/>
    </w:pPr>
    <w:rPr>
      <w:rFonts w:ascii="Garamond" w:eastAsia="Times New Roman" w:hAnsi="Garamond" w:cs="Garamond"/>
      <w:sz w:val="26"/>
      <w:szCs w:val="26"/>
      <w:lang w:eastAsia="fr-FR"/>
    </w:rPr>
  </w:style>
  <w:style w:type="paragraph" w:styleId="Retraitcorpsdetexte">
    <w:name w:val="Body Text Indent"/>
    <w:basedOn w:val="Normal"/>
    <w:link w:val="RetraitcorpsdetexteCar"/>
    <w:uiPriority w:val="99"/>
    <w:unhideWhenUsed/>
    <w:rsid w:val="00CA7A88"/>
    <w:pPr>
      <w:spacing w:after="120"/>
      <w:ind w:left="283"/>
    </w:pPr>
  </w:style>
  <w:style w:type="character" w:customStyle="1" w:styleId="RetraitcorpsdetexteCar">
    <w:name w:val="Retrait corps de texte Car"/>
    <w:basedOn w:val="Policepardfaut"/>
    <w:link w:val="Retraitcorpsdetexte"/>
    <w:uiPriority w:val="99"/>
    <w:rsid w:val="00CA7A88"/>
    <w:rPr>
      <w:sz w:val="22"/>
      <w:szCs w:val="22"/>
      <w:lang w:eastAsia="en-US"/>
    </w:rPr>
  </w:style>
  <w:style w:type="paragraph" w:customStyle="1" w:styleId="Style10">
    <w:name w:val="Style 1"/>
    <w:basedOn w:val="Normal"/>
    <w:uiPriority w:val="99"/>
    <w:rsid w:val="00D32AD5"/>
    <w:pPr>
      <w:widowControl w:val="0"/>
      <w:suppressAutoHyphens w:val="0"/>
      <w:autoSpaceDE w:val="0"/>
      <w:adjustRightInd w:val="0"/>
      <w:spacing w:after="0" w:line="240" w:lineRule="auto"/>
      <w:textAlignment w:val="auto"/>
    </w:pPr>
    <w:rPr>
      <w:rFonts w:ascii="Times New Roman" w:eastAsia="Times New Roman" w:hAnsi="Times New Roman"/>
      <w:sz w:val="20"/>
      <w:szCs w:val="20"/>
      <w:lang w:eastAsia="fr-FR"/>
    </w:rPr>
  </w:style>
  <w:style w:type="character" w:customStyle="1" w:styleId="CharacterStyle1">
    <w:name w:val="Character Style 1"/>
    <w:uiPriority w:val="99"/>
    <w:rsid w:val="00D32AD5"/>
    <w:rPr>
      <w:sz w:val="23"/>
    </w:rPr>
  </w:style>
  <w:style w:type="paragraph" w:styleId="Retraitcorpsdetexte2">
    <w:name w:val="Body Text Indent 2"/>
    <w:basedOn w:val="Normal"/>
    <w:link w:val="Retraitcorpsdetexte2Car"/>
    <w:uiPriority w:val="99"/>
    <w:semiHidden/>
    <w:unhideWhenUsed/>
    <w:rsid w:val="005911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91145"/>
    <w:rPr>
      <w:sz w:val="22"/>
      <w:szCs w:val="22"/>
      <w:lang w:eastAsia="en-US"/>
    </w:rPr>
  </w:style>
  <w:style w:type="table" w:styleId="Grilledutableau">
    <w:name w:val="Table Grid"/>
    <w:basedOn w:val="TableauNormal"/>
    <w:uiPriority w:val="59"/>
    <w:rsid w:val="0047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72A18"/>
    <w:pPr>
      <w:suppressAutoHyphens/>
      <w:autoSpaceDN w:val="0"/>
      <w:textAlignment w:val="baseline"/>
    </w:pPr>
    <w:rPr>
      <w:sz w:val="22"/>
      <w:szCs w:val="22"/>
      <w:lang w:eastAsia="en-US"/>
    </w:rPr>
  </w:style>
  <w:style w:type="paragraph" w:styleId="TM3">
    <w:name w:val="toc 3"/>
    <w:basedOn w:val="Normal"/>
    <w:next w:val="Normal"/>
    <w:autoRedefine/>
    <w:uiPriority w:val="39"/>
    <w:unhideWhenUsed/>
    <w:rsid w:val="00792E20"/>
    <w:pPr>
      <w:spacing w:after="100"/>
      <w:ind w:left="440"/>
    </w:pPr>
  </w:style>
  <w:style w:type="paragraph" w:styleId="TM4">
    <w:name w:val="toc 4"/>
    <w:basedOn w:val="Normal"/>
    <w:next w:val="Normal"/>
    <w:autoRedefine/>
    <w:uiPriority w:val="39"/>
    <w:unhideWhenUsed/>
    <w:rsid w:val="00792E20"/>
    <w:pPr>
      <w:spacing w:after="100"/>
      <w:ind w:left="660"/>
    </w:pPr>
  </w:style>
  <w:style w:type="paragraph" w:styleId="TM5">
    <w:name w:val="toc 5"/>
    <w:basedOn w:val="Normal"/>
    <w:next w:val="Normal"/>
    <w:autoRedefine/>
    <w:uiPriority w:val="39"/>
    <w:unhideWhenUsed/>
    <w:rsid w:val="00792E20"/>
    <w:pPr>
      <w:suppressAutoHyphens w:val="0"/>
      <w:autoSpaceDN/>
      <w:spacing w:after="100"/>
      <w:ind w:left="880"/>
      <w:textAlignment w:val="auto"/>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792E20"/>
    <w:pPr>
      <w:suppressAutoHyphens w:val="0"/>
      <w:autoSpaceDN/>
      <w:spacing w:after="100"/>
      <w:ind w:left="1100"/>
      <w:textAlignment w:val="auto"/>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792E20"/>
    <w:pPr>
      <w:suppressAutoHyphens w:val="0"/>
      <w:autoSpaceDN/>
      <w:spacing w:after="100"/>
      <w:ind w:left="1320"/>
      <w:textAlignment w:val="auto"/>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792E20"/>
    <w:pPr>
      <w:suppressAutoHyphens w:val="0"/>
      <w:autoSpaceDN/>
      <w:spacing w:after="100"/>
      <w:ind w:left="1540"/>
      <w:textAlignment w:val="auto"/>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792E20"/>
    <w:pPr>
      <w:suppressAutoHyphens w:val="0"/>
      <w:autoSpaceDN/>
      <w:spacing w:after="100"/>
      <w:ind w:left="1760"/>
      <w:textAlignment w:val="auto"/>
    </w:pPr>
    <w:rPr>
      <w:rFonts w:asciiTheme="minorHAnsi" w:eastAsiaTheme="minorEastAsia" w:hAnsiTheme="minorHAnsi" w:cstheme="minorBidi"/>
      <w:lang w:eastAsia="fr-FR"/>
    </w:rPr>
  </w:style>
  <w:style w:type="character" w:styleId="Lienhypertextesuivivisit">
    <w:name w:val="FollowedHyperlink"/>
    <w:basedOn w:val="Policepardfaut"/>
    <w:uiPriority w:val="99"/>
    <w:semiHidden/>
    <w:unhideWhenUsed/>
    <w:rsid w:val="0036461C"/>
    <w:rPr>
      <w:color w:val="800080" w:themeColor="followedHyperlink"/>
      <w:u w:val="single"/>
    </w:rPr>
  </w:style>
  <w:style w:type="character" w:styleId="Mentionnonrsolue">
    <w:name w:val="Unresolved Mention"/>
    <w:basedOn w:val="Policepardfaut"/>
    <w:uiPriority w:val="99"/>
    <w:semiHidden/>
    <w:unhideWhenUsed/>
    <w:rsid w:val="00AB6B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908729043">
      <w:bodyDiv w:val="1"/>
      <w:marLeft w:val="0"/>
      <w:marRight w:val="0"/>
      <w:marTop w:val="0"/>
      <w:marBottom w:val="0"/>
      <w:divBdr>
        <w:top w:val="none" w:sz="0" w:space="0" w:color="auto"/>
        <w:left w:val="none" w:sz="0" w:space="0" w:color="auto"/>
        <w:bottom w:val="none" w:sz="0" w:space="0" w:color="auto"/>
        <w:right w:val="none" w:sz="0" w:space="0" w:color="auto"/>
      </w:divBdr>
    </w:div>
    <w:div w:id="966474976">
      <w:bodyDiv w:val="1"/>
      <w:marLeft w:val="0"/>
      <w:marRight w:val="0"/>
      <w:marTop w:val="0"/>
      <w:marBottom w:val="0"/>
      <w:divBdr>
        <w:top w:val="none" w:sz="0" w:space="0" w:color="auto"/>
        <w:left w:val="none" w:sz="0" w:space="0" w:color="auto"/>
        <w:bottom w:val="none" w:sz="0" w:space="0" w:color="auto"/>
        <w:right w:val="none" w:sz="0" w:space="0" w:color="auto"/>
      </w:divBdr>
    </w:div>
    <w:div w:id="1074740540">
      <w:bodyDiv w:val="1"/>
      <w:marLeft w:val="0"/>
      <w:marRight w:val="0"/>
      <w:marTop w:val="0"/>
      <w:marBottom w:val="0"/>
      <w:divBdr>
        <w:top w:val="none" w:sz="0" w:space="0" w:color="auto"/>
        <w:left w:val="none" w:sz="0" w:space="0" w:color="auto"/>
        <w:bottom w:val="none" w:sz="0" w:space="0" w:color="auto"/>
        <w:right w:val="none" w:sz="0" w:space="0" w:color="auto"/>
      </w:divBdr>
      <w:divsChild>
        <w:div w:id="631247278">
          <w:marLeft w:val="0"/>
          <w:marRight w:val="0"/>
          <w:marTop w:val="150"/>
          <w:marBottom w:val="0"/>
          <w:divBdr>
            <w:top w:val="none" w:sz="0" w:space="0" w:color="auto"/>
            <w:left w:val="none" w:sz="0" w:space="0" w:color="auto"/>
            <w:bottom w:val="none" w:sz="0" w:space="0" w:color="auto"/>
            <w:right w:val="none" w:sz="0" w:space="0" w:color="auto"/>
          </w:divBdr>
        </w:div>
      </w:divsChild>
    </w:div>
    <w:div w:id="1383754671">
      <w:bodyDiv w:val="1"/>
      <w:marLeft w:val="0"/>
      <w:marRight w:val="0"/>
      <w:marTop w:val="0"/>
      <w:marBottom w:val="0"/>
      <w:divBdr>
        <w:top w:val="none" w:sz="0" w:space="0" w:color="auto"/>
        <w:left w:val="none" w:sz="0" w:space="0" w:color="auto"/>
        <w:bottom w:val="none" w:sz="0" w:space="0" w:color="auto"/>
        <w:right w:val="none" w:sz="0" w:space="0" w:color="auto"/>
      </w:divBdr>
    </w:div>
    <w:div w:id="1431469808">
      <w:bodyDiv w:val="1"/>
      <w:marLeft w:val="0"/>
      <w:marRight w:val="0"/>
      <w:marTop w:val="0"/>
      <w:marBottom w:val="0"/>
      <w:divBdr>
        <w:top w:val="none" w:sz="0" w:space="0" w:color="auto"/>
        <w:left w:val="none" w:sz="0" w:space="0" w:color="auto"/>
        <w:bottom w:val="none" w:sz="0" w:space="0" w:color="auto"/>
        <w:right w:val="none" w:sz="0" w:space="0" w:color="auto"/>
      </w:divBdr>
    </w:div>
    <w:div w:id="2006936147">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5">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291042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A92A6-6369-484C-8B94-2A54F79C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18760</Words>
  <Characters>103184</Characters>
  <Application>Microsoft Office Word</Application>
  <DocSecurity>0</DocSecurity>
  <Lines>859</Lines>
  <Paragraphs>243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121701</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237</cp:revision>
  <cp:lastPrinted>2018-04-11T15:51:00Z</cp:lastPrinted>
  <dcterms:created xsi:type="dcterms:W3CDTF">2017-08-03T18:54:00Z</dcterms:created>
  <dcterms:modified xsi:type="dcterms:W3CDTF">2018-04-11T15:55:00Z</dcterms:modified>
</cp:coreProperties>
</file>