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C7CF4" w14:textId="77777777" w:rsidR="005E0C1E" w:rsidRPr="005E0C1E" w:rsidRDefault="005E0C1E" w:rsidP="005E0C1E">
      <w:pPr>
        <w:spacing w:before="100" w:beforeAutospacing="1" w:after="100" w:afterAutospacing="1" w:line="240" w:lineRule="auto"/>
        <w:rPr>
          <w:rFonts w:ascii="Arial" w:eastAsia="Times New Roman" w:hAnsi="Arial" w:cs="Arial"/>
          <w:b/>
          <w:color w:val="002060"/>
          <w:sz w:val="2"/>
          <w:szCs w:val="2"/>
          <w:lang w:eastAsia="fr-FR"/>
        </w:rPr>
      </w:pPr>
    </w:p>
    <w:p w14:paraId="7C826C70" w14:textId="77777777" w:rsidR="005E0C1E" w:rsidRPr="005E0C1E" w:rsidRDefault="005E0C1E" w:rsidP="0018038C">
      <w:pPr>
        <w:pBdr>
          <w:top w:val="single" w:sz="4" w:space="1" w:color="auto"/>
          <w:left w:val="single" w:sz="4" w:space="4" w:color="auto"/>
          <w:bottom w:val="single" w:sz="4" w:space="1" w:color="auto"/>
          <w:right w:val="single" w:sz="4" w:space="27" w:color="auto"/>
        </w:pBdr>
        <w:autoSpaceDE w:val="0"/>
        <w:spacing w:after="0"/>
        <w:ind w:right="431"/>
        <w:jc w:val="center"/>
        <w:rPr>
          <w:rFonts w:ascii="Arial" w:hAnsi="Arial" w:cs="Arial"/>
          <w:b/>
          <w:i/>
          <w:color w:val="FF0000"/>
          <w:spacing w:val="6"/>
          <w:sz w:val="20"/>
          <w:szCs w:val="12"/>
          <w:lang w:eastAsia="fr-FR"/>
        </w:rPr>
      </w:pPr>
      <w:r w:rsidRPr="005E0C1E">
        <w:rPr>
          <w:rFonts w:ascii="Arial" w:hAnsi="Arial" w:cs="Arial"/>
          <w:b/>
          <w:i/>
          <w:color w:val="FF0000"/>
          <w:spacing w:val="6"/>
          <w:sz w:val="20"/>
          <w:szCs w:val="12"/>
        </w:rPr>
        <w:t>ATTENTION</w:t>
      </w:r>
    </w:p>
    <w:p w14:paraId="7DA5F519" w14:textId="4941D95B" w:rsidR="005E0C1E" w:rsidRPr="005E0C1E" w:rsidRDefault="005E0C1E" w:rsidP="0018038C">
      <w:pPr>
        <w:pBdr>
          <w:top w:val="single" w:sz="4" w:space="1" w:color="auto"/>
          <w:left w:val="single" w:sz="4" w:space="4" w:color="auto"/>
          <w:bottom w:val="single" w:sz="4" w:space="1" w:color="auto"/>
          <w:right w:val="single" w:sz="4" w:space="27" w:color="auto"/>
        </w:pBdr>
        <w:autoSpaceDE w:val="0"/>
        <w:spacing w:after="0"/>
        <w:ind w:right="431"/>
        <w:jc w:val="center"/>
        <w:rPr>
          <w:rFonts w:ascii="Arial" w:hAnsi="Arial" w:cs="Arial"/>
          <w:b/>
          <w:i/>
          <w:color w:val="FF0000"/>
          <w:spacing w:val="6"/>
          <w:sz w:val="20"/>
          <w:szCs w:val="12"/>
          <w:lang w:eastAsia="fr-FR"/>
        </w:rPr>
      </w:pPr>
      <w:r w:rsidRPr="005E0C1E">
        <w:rPr>
          <w:rFonts w:ascii="Arial" w:hAnsi="Arial" w:cs="Arial"/>
          <w:b/>
          <w:i/>
          <w:color w:val="FF0000"/>
          <w:spacing w:val="6"/>
          <w:sz w:val="20"/>
          <w:szCs w:val="12"/>
        </w:rPr>
        <w:t>Ce document est une trame susceptible d’être adaptée à chaque situation ou dossier. Il ne pourra être utilisé en l’état. En conséquence, la responsabilité de l’UNIS n</w:t>
      </w:r>
      <w:bookmarkStart w:id="0" w:name="_GoBack"/>
      <w:bookmarkEnd w:id="0"/>
      <w:r w:rsidRPr="005E0C1E">
        <w:rPr>
          <w:rFonts w:ascii="Arial" w:hAnsi="Arial" w:cs="Arial"/>
          <w:b/>
          <w:i/>
          <w:color w:val="FF0000"/>
          <w:spacing w:val="6"/>
          <w:sz w:val="20"/>
          <w:szCs w:val="12"/>
        </w:rPr>
        <w:t>e pourra être engagée du fait de son utilisation.</w:t>
      </w:r>
    </w:p>
    <w:p w14:paraId="6131CAD2" w14:textId="48C31BF5" w:rsidR="005E0C1E" w:rsidRPr="005E0C1E" w:rsidRDefault="005E0C1E" w:rsidP="00F00D0A">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Arial" w:eastAsia="Times New Roman" w:hAnsi="Arial" w:cs="Arial"/>
          <w:b/>
          <w:color w:val="002060"/>
          <w:sz w:val="28"/>
          <w:szCs w:val="28"/>
          <w:lang w:eastAsia="fr-FR"/>
        </w:rPr>
      </w:pPr>
      <w:r w:rsidRPr="004F7DDE">
        <w:rPr>
          <w:rFonts w:ascii="Arial" w:eastAsia="Times New Roman" w:hAnsi="Arial" w:cs="Arial"/>
          <w:b/>
          <w:color w:val="002060"/>
          <w:sz w:val="28"/>
          <w:szCs w:val="28"/>
          <w:lang w:eastAsia="fr-FR"/>
        </w:rPr>
        <w:t xml:space="preserve">CONTRAT DE SYNDIC DE COPROPRIETE TERTIAIRE </w:t>
      </w:r>
    </w:p>
    <w:p w14:paraId="4E3EB327" w14:textId="41BEF38B" w:rsidR="005E0C1E" w:rsidRDefault="005E0C1E" w:rsidP="005E0C1E">
      <w:pPr>
        <w:spacing w:after="0" w:line="240" w:lineRule="auto"/>
        <w:jc w:val="center"/>
        <w:rPr>
          <w:rFonts w:ascii="Arial" w:eastAsia="Times New Roman" w:hAnsi="Arial" w:cs="Arial"/>
          <w:b/>
          <w:sz w:val="20"/>
          <w:szCs w:val="20"/>
          <w:lang w:eastAsia="fr-FR"/>
        </w:rPr>
      </w:pPr>
      <w:r w:rsidRPr="0031259A">
        <w:rPr>
          <w:rFonts w:ascii="Arial" w:eastAsia="Times New Roman" w:hAnsi="Arial" w:cs="Arial"/>
          <w:b/>
          <w:sz w:val="20"/>
          <w:szCs w:val="20"/>
          <w:lang w:eastAsia="fr-FR"/>
        </w:rPr>
        <w:t>CONFORME A L’ARTICLE 18-1 AA de la Loi du 10 juillet 1965 :</w:t>
      </w:r>
    </w:p>
    <w:p w14:paraId="55920080" w14:textId="77777777" w:rsidR="005E0C1E" w:rsidRPr="0031259A" w:rsidRDefault="005E0C1E" w:rsidP="005E0C1E">
      <w:pPr>
        <w:spacing w:after="0" w:line="240" w:lineRule="auto"/>
        <w:jc w:val="center"/>
        <w:rPr>
          <w:rFonts w:ascii="Arial" w:eastAsia="Times New Roman" w:hAnsi="Arial" w:cs="Arial"/>
          <w:b/>
          <w:sz w:val="20"/>
          <w:szCs w:val="20"/>
          <w:lang w:eastAsia="fr-FR"/>
        </w:rPr>
      </w:pPr>
    </w:p>
    <w:p w14:paraId="566BC957" w14:textId="77777777" w:rsidR="005E0C1E" w:rsidRPr="005E0C1E" w:rsidRDefault="005E0C1E" w:rsidP="005E0C1E">
      <w:pPr>
        <w:spacing w:after="0" w:line="240" w:lineRule="auto"/>
        <w:jc w:val="both"/>
        <w:rPr>
          <w:rFonts w:ascii="Arial" w:eastAsia="Times New Roman" w:hAnsi="Arial" w:cs="Arial"/>
          <w:b/>
          <w:i/>
          <w:sz w:val="16"/>
          <w:szCs w:val="16"/>
          <w:lang w:eastAsia="fr-FR"/>
        </w:rPr>
      </w:pPr>
      <w:r w:rsidRPr="005E0C1E">
        <w:rPr>
          <w:rFonts w:ascii="Arial" w:eastAsia="Times New Roman" w:hAnsi="Arial" w:cs="Arial"/>
          <w:b/>
          <w:i/>
          <w:sz w:val="16"/>
          <w:szCs w:val="16"/>
          <w:lang w:eastAsia="fr-FR"/>
        </w:rPr>
        <w:t>« </w:t>
      </w:r>
      <w:r w:rsidRPr="005E0C1E">
        <w:rPr>
          <w:rFonts w:ascii="Arial" w:hAnsi="Arial" w:cs="Arial"/>
          <w:i/>
          <w:sz w:val="16"/>
          <w:szCs w:val="16"/>
        </w:rPr>
        <w:t>Pour les immeubles à destination totale autre que d'habitation, lorsqu'un syndicat de copropriétaires est composé exclusivement de personnes morales, les copropriétaires peuvent décider, à la majorité définie à l'article 25, de déroger à l'article 18 et, le cas échéant, de définir avec le syndic, dans le cadre de son contrat, les missions du syndic, les honoraires de celui-ci, la durée du mandat, les modalités de fonctionnement du compte bancaire unique ou séparé et les modalités de perception des fonds »</w:t>
      </w:r>
      <w:r w:rsidRPr="005E0C1E">
        <w:rPr>
          <w:rStyle w:val="Appelnotedebasdep"/>
          <w:rFonts w:ascii="Arial" w:hAnsi="Arial" w:cs="Arial"/>
          <w:i/>
          <w:color w:val="FF0000"/>
          <w:sz w:val="16"/>
          <w:szCs w:val="16"/>
        </w:rPr>
        <w:footnoteReference w:id="1"/>
      </w:r>
    </w:p>
    <w:p w14:paraId="0017F736" w14:textId="77777777" w:rsidR="005E0C1E" w:rsidRPr="0031259A" w:rsidRDefault="005E0C1E" w:rsidP="005E0C1E">
      <w:pPr>
        <w:spacing w:after="0" w:line="240" w:lineRule="auto"/>
        <w:jc w:val="both"/>
        <w:rPr>
          <w:rFonts w:ascii="Arial" w:eastAsia="Times New Roman" w:hAnsi="Arial" w:cs="Arial"/>
          <w:sz w:val="20"/>
          <w:szCs w:val="20"/>
          <w:lang w:eastAsia="fr-FR"/>
        </w:rPr>
      </w:pPr>
    </w:p>
    <w:p w14:paraId="3273759C" w14:textId="77777777" w:rsidR="005E0C1E" w:rsidRPr="0031259A" w:rsidRDefault="005E0C1E" w:rsidP="005E0C1E">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Entre les soussignés : </w:t>
      </w:r>
    </w:p>
    <w:p w14:paraId="1273B4D9" w14:textId="77777777" w:rsidR="005E0C1E" w:rsidRPr="0031259A" w:rsidRDefault="005E0C1E" w:rsidP="005E0C1E">
      <w:pPr>
        <w:spacing w:after="0" w:line="240" w:lineRule="auto"/>
        <w:jc w:val="both"/>
        <w:rPr>
          <w:rFonts w:ascii="Arial" w:eastAsia="Times New Roman" w:hAnsi="Arial" w:cs="Arial"/>
          <w:sz w:val="20"/>
          <w:szCs w:val="20"/>
          <w:lang w:eastAsia="fr-FR"/>
        </w:rPr>
      </w:pPr>
    </w:p>
    <w:p w14:paraId="7BED9B68" w14:textId="77777777" w:rsidR="005E0C1E" w:rsidRPr="0031259A" w:rsidRDefault="005E0C1E" w:rsidP="005E0C1E">
      <w:pPr>
        <w:spacing w:after="0" w:line="240" w:lineRule="auto"/>
        <w:contextualSpacing/>
        <w:jc w:val="both"/>
        <w:rPr>
          <w:rFonts w:ascii="Arial" w:eastAsia="Times New Roman" w:hAnsi="Arial" w:cs="Arial"/>
          <w:b/>
          <w:sz w:val="20"/>
          <w:szCs w:val="20"/>
          <w:lang w:eastAsia="fr-FR"/>
        </w:rPr>
      </w:pPr>
      <w:r w:rsidRPr="0031259A">
        <w:rPr>
          <w:rFonts w:ascii="Arial" w:eastAsia="Times New Roman" w:hAnsi="Arial" w:cs="Arial"/>
          <w:b/>
          <w:sz w:val="20"/>
          <w:szCs w:val="20"/>
          <w:lang w:eastAsia="fr-FR"/>
        </w:rPr>
        <w:t xml:space="preserve">1. D'une part : </w:t>
      </w:r>
    </w:p>
    <w:p w14:paraId="656FD5EC" w14:textId="77777777" w:rsidR="005E0C1E" w:rsidRPr="0031259A" w:rsidRDefault="005E0C1E" w:rsidP="005E0C1E">
      <w:pPr>
        <w:spacing w:after="0"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Le syndicat des copropriétaires de l'immeuble sis à l'adresse suivante …………………………………</w:t>
      </w:r>
    </w:p>
    <w:p w14:paraId="0E6EA35E"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Représenté pour le présent contrat par M/ Mme (nom de famille, prénom) ……………………………………………………, agissant en exécution de la décision de l'assemblée générale des copropriétaires du ………………………………………………………………………………</w:t>
      </w:r>
    </w:p>
    <w:p w14:paraId="457DFE74"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Titulaire d'un contrat d'assurance responsabilité civile souscrit le ……</w:t>
      </w:r>
      <w:proofErr w:type="gramStart"/>
      <w:r w:rsidRPr="0031259A">
        <w:rPr>
          <w:rFonts w:ascii="Arial" w:eastAsia="Times New Roman" w:hAnsi="Arial" w:cs="Arial"/>
          <w:sz w:val="20"/>
          <w:szCs w:val="20"/>
          <w:lang w:eastAsia="fr-FR"/>
        </w:rPr>
        <w:t>…….</w:t>
      </w:r>
      <w:proofErr w:type="gramEnd"/>
      <w:r w:rsidRPr="0031259A">
        <w:rPr>
          <w:rFonts w:ascii="Arial" w:eastAsia="Times New Roman" w:hAnsi="Arial" w:cs="Arial"/>
          <w:sz w:val="20"/>
          <w:szCs w:val="20"/>
          <w:lang w:eastAsia="fr-FR"/>
        </w:rPr>
        <w:t xml:space="preserve">. </w:t>
      </w:r>
      <w:proofErr w:type="gramStart"/>
      <w:r w:rsidRPr="0031259A">
        <w:rPr>
          <w:rFonts w:ascii="Arial" w:eastAsia="Times New Roman" w:hAnsi="Arial" w:cs="Arial"/>
          <w:sz w:val="20"/>
          <w:szCs w:val="20"/>
          <w:lang w:eastAsia="fr-FR"/>
        </w:rPr>
        <w:t>auprès</w:t>
      </w:r>
      <w:proofErr w:type="gramEnd"/>
      <w:r w:rsidRPr="0031259A">
        <w:rPr>
          <w:rFonts w:ascii="Arial" w:eastAsia="Times New Roman" w:hAnsi="Arial" w:cs="Arial"/>
          <w:sz w:val="20"/>
          <w:szCs w:val="20"/>
          <w:lang w:eastAsia="fr-FR"/>
        </w:rPr>
        <w:t xml:space="preserve"> de ……………… ; ci-après dénommé le Syndicat.</w:t>
      </w:r>
    </w:p>
    <w:p w14:paraId="0D976F8D"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059F2BAC"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roofErr w:type="gramStart"/>
      <w:r w:rsidRPr="0031259A">
        <w:rPr>
          <w:rFonts w:ascii="Arial" w:eastAsia="Times New Roman" w:hAnsi="Arial" w:cs="Arial"/>
          <w:sz w:val="20"/>
          <w:szCs w:val="20"/>
          <w:lang w:eastAsia="fr-FR"/>
        </w:rPr>
        <w:t>et</w:t>
      </w:r>
      <w:proofErr w:type="gramEnd"/>
      <w:r w:rsidRPr="0031259A">
        <w:rPr>
          <w:rFonts w:ascii="Arial" w:eastAsia="Times New Roman" w:hAnsi="Arial" w:cs="Arial"/>
          <w:sz w:val="20"/>
          <w:szCs w:val="20"/>
          <w:lang w:eastAsia="fr-FR"/>
        </w:rPr>
        <w:t xml:space="preserve"> </w:t>
      </w:r>
    </w:p>
    <w:p w14:paraId="465B28D8"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323ACBA0"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b/>
          <w:sz w:val="20"/>
          <w:szCs w:val="20"/>
          <w:lang w:eastAsia="fr-FR"/>
        </w:rPr>
      </w:pPr>
      <w:r w:rsidRPr="0031259A">
        <w:rPr>
          <w:rFonts w:ascii="Arial" w:eastAsia="Times New Roman" w:hAnsi="Arial" w:cs="Arial"/>
          <w:b/>
          <w:sz w:val="20"/>
          <w:szCs w:val="20"/>
          <w:lang w:eastAsia="fr-FR"/>
        </w:rPr>
        <w:t xml:space="preserve">2. D'autre part : </w:t>
      </w:r>
    </w:p>
    <w:p w14:paraId="14A274D9"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L’assemblée générale en date du …………………………………</w:t>
      </w:r>
      <w:proofErr w:type="gramStart"/>
      <w:r w:rsidRPr="0031259A">
        <w:rPr>
          <w:rFonts w:ascii="Arial" w:eastAsia="Times New Roman" w:hAnsi="Arial" w:cs="Arial"/>
          <w:sz w:val="20"/>
          <w:szCs w:val="20"/>
          <w:lang w:eastAsia="fr-FR"/>
        </w:rPr>
        <w:t>…….</w:t>
      </w:r>
      <w:proofErr w:type="gramEnd"/>
      <w:r w:rsidRPr="0031259A">
        <w:rPr>
          <w:rFonts w:ascii="Arial" w:eastAsia="Times New Roman" w:hAnsi="Arial" w:cs="Arial"/>
          <w:sz w:val="20"/>
          <w:szCs w:val="20"/>
          <w:lang w:eastAsia="fr-FR"/>
        </w:rPr>
        <w:t xml:space="preserve">.désigne aux fonctions de syndic, </w:t>
      </w:r>
    </w:p>
    <w:p w14:paraId="37695364"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La société (forme, dénomination sociale) ………………………………………………………………………</w:t>
      </w:r>
    </w:p>
    <w:p w14:paraId="5EB103C2"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Ayant son siège social à l'adresse suivante ……………………………………………………………………</w:t>
      </w:r>
    </w:p>
    <w:p w14:paraId="47EA20E9"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Représentée par ……………………………. </w:t>
      </w:r>
      <w:proofErr w:type="gramStart"/>
      <w:r w:rsidRPr="0031259A">
        <w:rPr>
          <w:rFonts w:ascii="Arial" w:eastAsia="Times New Roman" w:hAnsi="Arial" w:cs="Arial"/>
          <w:sz w:val="20"/>
          <w:szCs w:val="20"/>
          <w:lang w:eastAsia="fr-FR"/>
        </w:rPr>
        <w:t>en</w:t>
      </w:r>
      <w:proofErr w:type="gramEnd"/>
      <w:r w:rsidRPr="0031259A">
        <w:rPr>
          <w:rFonts w:ascii="Arial" w:eastAsia="Times New Roman" w:hAnsi="Arial" w:cs="Arial"/>
          <w:sz w:val="20"/>
          <w:szCs w:val="20"/>
          <w:lang w:eastAsia="fr-FR"/>
        </w:rPr>
        <w:t xml:space="preserve"> qualité de ……………………………………………………</w:t>
      </w:r>
    </w:p>
    <w:p w14:paraId="7BFD7903"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Immatriculée au registre du commerce et des sociétés de .........................................., sous le numéro ………</w:t>
      </w:r>
      <w:proofErr w:type="gramStart"/>
      <w:r w:rsidRPr="0031259A">
        <w:rPr>
          <w:rFonts w:ascii="Arial" w:eastAsia="Times New Roman" w:hAnsi="Arial" w:cs="Arial"/>
          <w:sz w:val="20"/>
          <w:szCs w:val="20"/>
          <w:lang w:eastAsia="fr-FR"/>
        </w:rPr>
        <w:t>…….</w:t>
      </w:r>
      <w:proofErr w:type="gramEnd"/>
      <w:r w:rsidRPr="0031259A">
        <w:rPr>
          <w:rFonts w:ascii="Arial" w:eastAsia="Times New Roman" w:hAnsi="Arial" w:cs="Arial"/>
          <w:sz w:val="20"/>
          <w:szCs w:val="20"/>
          <w:lang w:eastAsia="fr-FR"/>
        </w:rPr>
        <w:t>.et dont le numéro unique d'identification est………………………………… (le cas échéant),</w:t>
      </w:r>
    </w:p>
    <w:p w14:paraId="46185749"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2ED95447"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Titulaire de la carte professionnelle mention ……………</w:t>
      </w:r>
      <w:proofErr w:type="gramStart"/>
      <w:r w:rsidRPr="0031259A">
        <w:rPr>
          <w:rFonts w:ascii="Arial" w:eastAsia="Times New Roman" w:hAnsi="Arial" w:cs="Arial"/>
          <w:sz w:val="20"/>
          <w:szCs w:val="20"/>
          <w:lang w:eastAsia="fr-FR"/>
        </w:rPr>
        <w:t>…….</w:t>
      </w:r>
      <w:proofErr w:type="gramEnd"/>
      <w:r w:rsidRPr="0031259A">
        <w:rPr>
          <w:rFonts w:ascii="Arial" w:eastAsia="Times New Roman" w:hAnsi="Arial" w:cs="Arial"/>
          <w:sz w:val="20"/>
          <w:szCs w:val="20"/>
          <w:lang w:eastAsia="fr-FR"/>
        </w:rPr>
        <w:t xml:space="preserve">.(préciser) n° …………….., délivrée le …………………………………….. </w:t>
      </w:r>
      <w:proofErr w:type="gramStart"/>
      <w:r w:rsidRPr="0031259A">
        <w:rPr>
          <w:rFonts w:ascii="Arial" w:eastAsia="Times New Roman" w:hAnsi="Arial" w:cs="Arial"/>
          <w:sz w:val="20"/>
          <w:szCs w:val="20"/>
          <w:lang w:eastAsia="fr-FR"/>
        </w:rPr>
        <w:t>par</w:t>
      </w:r>
      <w:proofErr w:type="gramEnd"/>
      <w:r w:rsidRPr="0031259A">
        <w:rPr>
          <w:rFonts w:ascii="Arial" w:eastAsia="Times New Roman" w:hAnsi="Arial" w:cs="Arial"/>
          <w:sz w:val="20"/>
          <w:szCs w:val="20"/>
          <w:lang w:eastAsia="fr-FR"/>
        </w:rPr>
        <w:t xml:space="preserve"> ……………………………………………………………………..</w:t>
      </w:r>
    </w:p>
    <w:p w14:paraId="6282E994"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Titulaire d'un contrat d'assurance responsabilité civile professionnelle souscrit le…………… auprès de ………………………………………………………………………………………………………………………. </w:t>
      </w:r>
    </w:p>
    <w:p w14:paraId="5347BF09"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Titulaire d'une garantie financière conformément à l'article 3 de la loi du 2 janvier 1970 précitée, souscrite le…………………………………. </w:t>
      </w:r>
      <w:proofErr w:type="gramStart"/>
      <w:r w:rsidRPr="0031259A">
        <w:rPr>
          <w:rFonts w:ascii="Arial" w:eastAsia="Times New Roman" w:hAnsi="Arial" w:cs="Arial"/>
          <w:sz w:val="20"/>
          <w:szCs w:val="20"/>
          <w:lang w:eastAsia="fr-FR"/>
        </w:rPr>
        <w:t>auprès</w:t>
      </w:r>
      <w:proofErr w:type="gramEnd"/>
      <w:r w:rsidRPr="0031259A">
        <w:rPr>
          <w:rFonts w:ascii="Arial" w:eastAsia="Times New Roman" w:hAnsi="Arial" w:cs="Arial"/>
          <w:sz w:val="20"/>
          <w:szCs w:val="20"/>
          <w:lang w:eastAsia="fr-FR"/>
        </w:rPr>
        <w:t xml:space="preserve"> de …………………………………., dont l'adresse est ……………………………………………………………………………………………………………………….</w:t>
      </w:r>
    </w:p>
    <w:p w14:paraId="0278A82C"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Membre de l’Union des Syndicats de l’Immobilier (UNIS)</w:t>
      </w:r>
    </w:p>
    <w:p w14:paraId="69D842AD"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2882C483"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Ci-après dénommé le Gestionnaire Syndic</w:t>
      </w:r>
    </w:p>
    <w:p w14:paraId="3BB9A204"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5B8957C8"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lastRenderedPageBreak/>
        <w:t xml:space="preserve">Il a été convenu ce qui suit : </w:t>
      </w:r>
    </w:p>
    <w:p w14:paraId="3EF975D0"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03298475" w14:textId="77777777" w:rsidR="005E0C1E" w:rsidRPr="0031259A" w:rsidRDefault="005E0C1E" w:rsidP="005E0C1E">
      <w:pPr>
        <w:spacing w:before="100" w:beforeAutospacing="1" w:after="100" w:afterAutospacing="1" w:line="240" w:lineRule="auto"/>
        <w:jc w:val="both"/>
        <w:rPr>
          <w:rFonts w:ascii="Arial" w:eastAsia="Times New Roman" w:hAnsi="Arial" w:cs="Arial"/>
          <w:b/>
          <w:sz w:val="20"/>
          <w:szCs w:val="20"/>
          <w:lang w:eastAsia="fr-FR"/>
        </w:rPr>
      </w:pPr>
      <w:r w:rsidRPr="0031259A">
        <w:rPr>
          <w:rFonts w:ascii="Arial" w:eastAsia="Times New Roman" w:hAnsi="Arial" w:cs="Arial"/>
          <w:b/>
          <w:sz w:val="20"/>
          <w:szCs w:val="20"/>
          <w:lang w:eastAsia="fr-FR"/>
        </w:rPr>
        <w:t xml:space="preserve">PRÉAMBULE </w:t>
      </w:r>
    </w:p>
    <w:p w14:paraId="6ACB3273"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Le présent contrat de mandat est soumis aux dispositions de la loi du 10 juillet 1965 précitée et des textes pris pour son application, notamment le décret du 17 mars 1967. </w:t>
      </w:r>
    </w:p>
    <w:p w14:paraId="105B5D98"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Les articles 1984 et suivants du code civil s'y appliquent de façon supplétive. </w:t>
      </w:r>
    </w:p>
    <w:p w14:paraId="1C224558"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Le Gestionnaire Syndic est soumis aux dispositions de la loi du 2 janvier 1970, ci-dessus mentionnée, et au décret n° 72-678 du 20 juillet 1972 pris pour son application ainsi qu'au code de déontologie promulgué en application de l'article 13-1 de cette même loi. </w:t>
      </w:r>
    </w:p>
    <w:p w14:paraId="69CB127D"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Le Gestionnaire Syndic ne peut ni demander ni recevoir, directement ou indirectement, d'autres rémunérations, à l'occasion de la mission dont il est chargé au titre du présent contrat, que celles dont les conditions de détermination y sont précisées, y compris en provenance de tiers (article 66 du décret du 20 juillet 1972 précité). </w:t>
      </w:r>
    </w:p>
    <w:p w14:paraId="729CB322"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009118BD"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b/>
          <w:sz w:val="20"/>
          <w:szCs w:val="20"/>
          <w:lang w:eastAsia="fr-FR"/>
        </w:rPr>
      </w:pPr>
      <w:r w:rsidRPr="0031259A">
        <w:rPr>
          <w:rFonts w:ascii="Arial" w:eastAsia="Times New Roman" w:hAnsi="Arial" w:cs="Arial"/>
          <w:b/>
          <w:sz w:val="20"/>
          <w:szCs w:val="20"/>
          <w:lang w:eastAsia="fr-FR"/>
        </w:rPr>
        <w:t xml:space="preserve">1. Missions </w:t>
      </w:r>
    </w:p>
    <w:p w14:paraId="596EC806"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Le syndicat confie au Gestionnaire Syndic qui l'accepte mandat d'exercer la mission de syndic de l'immeuble en copropriété ci-dessus désigné. L'objet de cette mission est notamment défini à l'article 18 de la loi du 10 juillet 1965 précitée et par le présent contrat. </w:t>
      </w:r>
    </w:p>
    <w:p w14:paraId="09FC8552"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37935263"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b/>
          <w:sz w:val="20"/>
          <w:szCs w:val="20"/>
          <w:lang w:eastAsia="fr-FR"/>
        </w:rPr>
      </w:pPr>
      <w:r w:rsidRPr="0031259A">
        <w:rPr>
          <w:rFonts w:ascii="Arial" w:eastAsia="Times New Roman" w:hAnsi="Arial" w:cs="Arial"/>
          <w:b/>
          <w:sz w:val="20"/>
          <w:szCs w:val="20"/>
          <w:lang w:eastAsia="fr-FR"/>
        </w:rPr>
        <w:t xml:space="preserve">2. Durée du contrat </w:t>
      </w:r>
    </w:p>
    <w:p w14:paraId="29CC7144"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Le présent contrat est conclu pour une durée de …… ………… …………………………………………... </w:t>
      </w:r>
    </w:p>
    <w:p w14:paraId="2321F441"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Il prendra effet le ………………. …………. </w:t>
      </w:r>
      <w:proofErr w:type="gramStart"/>
      <w:r w:rsidRPr="0031259A">
        <w:rPr>
          <w:rFonts w:ascii="Arial" w:eastAsia="Times New Roman" w:hAnsi="Arial" w:cs="Arial"/>
          <w:sz w:val="20"/>
          <w:szCs w:val="20"/>
          <w:lang w:eastAsia="fr-FR"/>
        </w:rPr>
        <w:t>et</w:t>
      </w:r>
      <w:proofErr w:type="gramEnd"/>
      <w:r w:rsidRPr="0031259A">
        <w:rPr>
          <w:rFonts w:ascii="Arial" w:eastAsia="Times New Roman" w:hAnsi="Arial" w:cs="Arial"/>
          <w:sz w:val="20"/>
          <w:szCs w:val="20"/>
          <w:lang w:eastAsia="fr-FR"/>
        </w:rPr>
        <w:t xml:space="preserve"> prendra fin le ………………………………………………... </w:t>
      </w:r>
    </w:p>
    <w:p w14:paraId="68A41E14"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Il n'est pas renouvelable par tacite reconduction.</w:t>
      </w:r>
    </w:p>
    <w:p w14:paraId="7B22D581"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0265B9D1"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b/>
          <w:sz w:val="20"/>
          <w:szCs w:val="20"/>
          <w:lang w:eastAsia="fr-FR"/>
        </w:rPr>
      </w:pPr>
      <w:r w:rsidRPr="0031259A">
        <w:rPr>
          <w:rFonts w:ascii="Arial" w:eastAsia="Times New Roman" w:hAnsi="Arial" w:cs="Arial"/>
          <w:b/>
          <w:sz w:val="20"/>
          <w:szCs w:val="20"/>
          <w:lang w:eastAsia="fr-FR"/>
        </w:rPr>
        <w:t xml:space="preserve">3. Révocation du Gestionnaire Syndic </w:t>
      </w:r>
    </w:p>
    <w:p w14:paraId="13963576"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Le présent contrat peut être révoqué par l'assemblée générale des copropriétaires statuant à la majorité des voix de tous les copropriétaires (art. 25 de la loi du 10 juillet 1965). </w:t>
      </w:r>
    </w:p>
    <w:p w14:paraId="048D9BA2"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Cette révocation doit être fondée sur un motif légitime. </w:t>
      </w:r>
    </w:p>
    <w:p w14:paraId="47983CF7"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La délibération de l'assemblée générale désignant un nouveau syndic vaut révocation de l'ancien à compter de la prise de fonction du nouveau (art. 18, dernier alinéa, de la loi du10 juillet 1965).</w:t>
      </w:r>
    </w:p>
    <w:p w14:paraId="3667A287"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40D2E3DE"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b/>
          <w:sz w:val="20"/>
          <w:szCs w:val="20"/>
          <w:lang w:eastAsia="fr-FR"/>
        </w:rPr>
      </w:pPr>
      <w:r w:rsidRPr="0031259A">
        <w:rPr>
          <w:rFonts w:ascii="Arial" w:eastAsia="Times New Roman" w:hAnsi="Arial" w:cs="Arial"/>
          <w:b/>
          <w:sz w:val="20"/>
          <w:szCs w:val="20"/>
          <w:lang w:eastAsia="fr-FR"/>
        </w:rPr>
        <w:t xml:space="preserve">4. Démission du Gestionnaire Syndic </w:t>
      </w:r>
    </w:p>
    <w:p w14:paraId="757C98C8"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Le Gestionnaire Syndic pourra mettre fin à ses fonctions à condition d'en avertir le président du conseil syndical, à défaut chaque copropriétaire, au moins trois mois à l'avance par lettre recommandée avec accusé de réception.</w:t>
      </w:r>
    </w:p>
    <w:p w14:paraId="47FE2864"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7C60685B"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b/>
          <w:sz w:val="20"/>
          <w:szCs w:val="20"/>
          <w:lang w:eastAsia="fr-FR"/>
        </w:rPr>
      </w:pPr>
      <w:r w:rsidRPr="0031259A">
        <w:rPr>
          <w:rFonts w:ascii="Arial" w:eastAsia="Times New Roman" w:hAnsi="Arial" w:cs="Arial"/>
          <w:b/>
          <w:sz w:val="20"/>
          <w:szCs w:val="20"/>
          <w:lang w:eastAsia="fr-FR"/>
        </w:rPr>
        <w:t xml:space="preserve">5. Nouvelle désignation d’un syndic </w:t>
      </w:r>
    </w:p>
    <w:p w14:paraId="199057B5"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A la fin du présent contrat, l'assemblée générale des copropriétaires procède à la désignation du syndic de la copropriété. Un nouveau contrat, soumis à l'approbation de l'assemblée générale, est conclu avec le Gestionnaire Syndic renouvelé dans ses fonctions ou avec le nouveau syndic. </w:t>
      </w:r>
    </w:p>
    <w:p w14:paraId="51817CEA"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L'assemblée générale appelée à se prononcer sur cette désignation est précédée d'une mise en concurrence de plusieurs projets de contrat, qui s'effectue dans les conditions précisées à l'article 21 de la loi du 10 juillet 1965.</w:t>
      </w:r>
    </w:p>
    <w:p w14:paraId="6FA205C1"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35C3BAC5"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b/>
          <w:sz w:val="20"/>
          <w:szCs w:val="20"/>
          <w:lang w:eastAsia="fr-FR"/>
        </w:rPr>
      </w:pPr>
      <w:r w:rsidRPr="0031259A">
        <w:rPr>
          <w:rFonts w:ascii="Arial" w:eastAsia="Times New Roman" w:hAnsi="Arial" w:cs="Arial"/>
          <w:b/>
          <w:sz w:val="20"/>
          <w:szCs w:val="20"/>
          <w:lang w:eastAsia="fr-FR"/>
        </w:rPr>
        <w:t>6. Prestations et modalités de rémunération du Gestionnaire Syndic</w:t>
      </w:r>
    </w:p>
    <w:p w14:paraId="30E0E292"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Les jours et heures ouvrables de référence pour la détermination des modalités de rémunération sont fixés comme suit : </w:t>
      </w:r>
    </w:p>
    <w:p w14:paraId="3E60CE0F"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22CDF92E"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Du lundi au vendredi de …. </w:t>
      </w:r>
      <w:proofErr w:type="gramStart"/>
      <w:r w:rsidRPr="0031259A">
        <w:rPr>
          <w:rFonts w:ascii="Arial" w:eastAsia="Times New Roman" w:hAnsi="Arial" w:cs="Arial"/>
          <w:sz w:val="20"/>
          <w:szCs w:val="20"/>
          <w:lang w:eastAsia="fr-FR"/>
        </w:rPr>
        <w:t>à</w:t>
      </w:r>
      <w:proofErr w:type="gramEnd"/>
      <w:r w:rsidRPr="0031259A">
        <w:rPr>
          <w:rFonts w:ascii="Arial" w:eastAsia="Times New Roman" w:hAnsi="Arial" w:cs="Arial"/>
          <w:sz w:val="20"/>
          <w:szCs w:val="20"/>
          <w:lang w:eastAsia="fr-FR"/>
        </w:rPr>
        <w:t xml:space="preserve"> …. </w:t>
      </w:r>
      <w:r w:rsidRPr="0031259A">
        <w:rPr>
          <w:rStyle w:val="Appelnotedebasdep"/>
          <w:rFonts w:ascii="Arial" w:eastAsia="Times New Roman" w:hAnsi="Arial" w:cs="Arial"/>
          <w:sz w:val="20"/>
          <w:szCs w:val="20"/>
          <w:lang w:eastAsia="fr-FR"/>
        </w:rPr>
        <w:footnoteReference w:id="2"/>
      </w:r>
    </w:p>
    <w:p w14:paraId="52DD2A7C"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Sauf en cas d’urgence, les démarches individuelles, de chaque copropriétaire ou occupant de l’immeuble auprès du syndic s’effectuent aux jours et heures mentionnés ci-dessus.</w:t>
      </w:r>
    </w:p>
    <w:p w14:paraId="09B3A98C"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4C7C12CF"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La rémunération du Gestionnaire Syndic est déterminée de manière forfaitaire. </w:t>
      </w:r>
    </w:p>
    <w:p w14:paraId="4EEA7CD2"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Toutefois, une rémunération spécifique peut être perçue en contrepartie de prestations particulières énumérées au 7.2 ci-après.</w:t>
      </w:r>
    </w:p>
    <w:p w14:paraId="14C3542A" w14:textId="5D2A02A5" w:rsidR="005E0C1E"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2FB44D1B" w14:textId="32FEE47E" w:rsidR="005E0C1E"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77908DE3" w14:textId="06E24BB4" w:rsidR="005E0C1E"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327EF1A3" w14:textId="4B08CB5D"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2B6E7DC3" w14:textId="77777777" w:rsidR="000F6965" w:rsidRPr="0031259A"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24809ADD" w14:textId="77777777" w:rsidR="005E0C1E" w:rsidRPr="0031259A" w:rsidRDefault="005E0C1E" w:rsidP="005E0C1E">
      <w:pPr>
        <w:spacing w:before="100" w:beforeAutospacing="1" w:after="100" w:afterAutospacing="1" w:line="240" w:lineRule="auto"/>
        <w:jc w:val="both"/>
        <w:rPr>
          <w:rFonts w:ascii="Arial" w:eastAsia="Times New Roman" w:hAnsi="Arial" w:cs="Arial"/>
          <w:b/>
          <w:sz w:val="20"/>
          <w:szCs w:val="20"/>
          <w:lang w:eastAsia="fr-FR"/>
        </w:rPr>
      </w:pPr>
      <w:r w:rsidRPr="0031259A">
        <w:rPr>
          <w:rFonts w:ascii="Arial" w:eastAsia="Times New Roman" w:hAnsi="Arial" w:cs="Arial"/>
          <w:b/>
          <w:sz w:val="20"/>
          <w:szCs w:val="20"/>
          <w:lang w:eastAsia="fr-FR"/>
        </w:rPr>
        <w:lastRenderedPageBreak/>
        <w:t xml:space="preserve">7.1. Le forfait </w:t>
      </w:r>
    </w:p>
    <w:p w14:paraId="74C1CE53"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b/>
          <w:sz w:val="20"/>
          <w:szCs w:val="20"/>
          <w:lang w:eastAsia="fr-FR"/>
        </w:rPr>
      </w:pPr>
      <w:r w:rsidRPr="0031259A">
        <w:rPr>
          <w:rFonts w:ascii="Arial" w:eastAsia="Times New Roman" w:hAnsi="Arial" w:cs="Arial"/>
          <w:b/>
          <w:sz w:val="20"/>
          <w:szCs w:val="20"/>
          <w:lang w:eastAsia="fr-FR"/>
        </w:rPr>
        <w:t xml:space="preserve">7.1.1. Contenu du forfait </w:t>
      </w:r>
    </w:p>
    <w:p w14:paraId="4A152F47"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29C38AA4"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Le forfait convenu entre les parties comprend toutes les prestations fournies par le Gestionnaire Syndic au titre de sa mission, à l'exclusion des prestations limitativement énumérées au 7.2. A ce titre, il effectue les visites et vérifications périodiques </w:t>
      </w:r>
      <w:proofErr w:type="gramStart"/>
      <w:r w:rsidRPr="0031259A">
        <w:rPr>
          <w:rFonts w:ascii="Arial" w:eastAsia="Times New Roman" w:hAnsi="Arial" w:cs="Arial"/>
          <w:sz w:val="20"/>
          <w:szCs w:val="20"/>
          <w:lang w:eastAsia="fr-FR"/>
        </w:rPr>
        <w:t>du site impliquées</w:t>
      </w:r>
      <w:proofErr w:type="gramEnd"/>
      <w:r w:rsidRPr="0031259A">
        <w:rPr>
          <w:rFonts w:ascii="Arial" w:eastAsia="Times New Roman" w:hAnsi="Arial" w:cs="Arial"/>
          <w:sz w:val="20"/>
          <w:szCs w:val="20"/>
          <w:lang w:eastAsia="fr-FR"/>
        </w:rPr>
        <w:t xml:space="preserve"> par la mission relative à l'administration, à la conservation, à la garde et à l'entretien de l'immeuble. </w:t>
      </w:r>
    </w:p>
    <w:p w14:paraId="4DAA72DE"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L’extranet est inclus dans le forfait selon les termes du </w:t>
      </w:r>
      <w:r w:rsidRPr="0031259A">
        <w:rPr>
          <w:rFonts w:ascii="Arial" w:hAnsi="Arial" w:cs="Arial"/>
          <w:sz w:val="20"/>
          <w:szCs w:val="20"/>
        </w:rPr>
        <w:t>décret n° 2019-502 du 23 mai 2019.</w:t>
      </w:r>
    </w:p>
    <w:p w14:paraId="1F059ED2"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Une liste non limitative des prestations incluses dans le forfait est annexée au présent contrat. </w:t>
      </w:r>
    </w:p>
    <w:p w14:paraId="35AA8E8B"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6B2B436F"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b/>
          <w:sz w:val="20"/>
          <w:szCs w:val="20"/>
          <w:lang w:eastAsia="fr-FR"/>
        </w:rPr>
      </w:pPr>
      <w:r w:rsidRPr="0031259A">
        <w:rPr>
          <w:rFonts w:ascii="Arial" w:eastAsia="Times New Roman" w:hAnsi="Arial" w:cs="Arial"/>
          <w:b/>
          <w:sz w:val="20"/>
          <w:szCs w:val="20"/>
          <w:lang w:eastAsia="fr-FR"/>
        </w:rPr>
        <w:t xml:space="preserve">7.1.2. Précisions concernant la tenue de l'assemblée générale ordinaire </w:t>
      </w:r>
    </w:p>
    <w:p w14:paraId="75C6EA77"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6B1DBBDB"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Les parties conviennent que l'assemblée générale annuelle sera tenue dans les six mois de la clôture de l’exercice comptable.</w:t>
      </w:r>
    </w:p>
    <w:p w14:paraId="6EBCBEA9"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b/>
          <w:sz w:val="20"/>
          <w:szCs w:val="20"/>
          <w:lang w:eastAsia="fr-FR"/>
        </w:rPr>
      </w:pPr>
      <w:r w:rsidRPr="0031259A">
        <w:rPr>
          <w:rFonts w:ascii="Arial" w:eastAsia="Times New Roman" w:hAnsi="Arial" w:cs="Arial"/>
          <w:b/>
          <w:sz w:val="20"/>
          <w:szCs w:val="20"/>
          <w:lang w:eastAsia="fr-FR"/>
        </w:rPr>
        <w:t xml:space="preserve">7.1.3. Modalités de rémunération </w:t>
      </w:r>
    </w:p>
    <w:p w14:paraId="59EB4E35"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b/>
          <w:sz w:val="20"/>
          <w:szCs w:val="20"/>
          <w:lang w:eastAsia="fr-FR"/>
        </w:rPr>
      </w:pPr>
    </w:p>
    <w:p w14:paraId="332427FD"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La rémunération forfaitaire annuelle perçue par le Gestionnaire Syndic au titre du présent contrat s'élève à la somme de ............... € hors taxes, soit .......................... € toutes taxes comprises.</w:t>
      </w:r>
    </w:p>
    <w:p w14:paraId="0D1EDB7F"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73D74EA8"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Cette rémunération est payable :</w:t>
      </w:r>
    </w:p>
    <w:p w14:paraId="25F173BA"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-d'avance/ à terme échu (rayer la mention inutile) ;</w:t>
      </w:r>
    </w:p>
    <w:p w14:paraId="3AF1613D"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-suivant la périodicité suivante (préciser le terme) :</w:t>
      </w:r>
    </w:p>
    <w:p w14:paraId="592C439D"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122AD1CD"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A l’issue d’une période de 12 mois, elle est révisée chaque année au 1</w:t>
      </w:r>
      <w:r w:rsidRPr="0031259A">
        <w:rPr>
          <w:rFonts w:ascii="Arial" w:eastAsia="Times New Roman" w:hAnsi="Arial" w:cs="Arial"/>
          <w:sz w:val="20"/>
          <w:szCs w:val="20"/>
          <w:vertAlign w:val="superscript"/>
          <w:lang w:eastAsia="fr-FR"/>
        </w:rPr>
        <w:t>er</w:t>
      </w:r>
      <w:r w:rsidRPr="0031259A">
        <w:rPr>
          <w:rFonts w:ascii="Arial" w:eastAsia="Times New Roman" w:hAnsi="Arial" w:cs="Arial"/>
          <w:sz w:val="20"/>
          <w:szCs w:val="20"/>
          <w:lang w:eastAsia="fr-FR"/>
        </w:rPr>
        <w:t xml:space="preserve"> jour de l’exercice comptable du syndicat en fonction de la variation des indices, suivant la formule : H = Ha X I/Ia)</w:t>
      </w:r>
    </w:p>
    <w:p w14:paraId="0FBF714E"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H = montant révisé des honoraires</w:t>
      </w:r>
    </w:p>
    <w:p w14:paraId="3E6A69EB"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Ha = montant antérieur des honoraires</w:t>
      </w:r>
    </w:p>
    <w:p w14:paraId="136E3923"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I = indice INSEE ILAT ou ILC</w:t>
      </w:r>
      <w:r w:rsidRPr="0031259A">
        <w:rPr>
          <w:rStyle w:val="Appelnotedebasdep"/>
          <w:rFonts w:ascii="Arial" w:eastAsia="Times New Roman" w:hAnsi="Arial" w:cs="Arial"/>
          <w:sz w:val="20"/>
          <w:szCs w:val="20"/>
          <w:lang w:eastAsia="fr-FR"/>
        </w:rPr>
        <w:footnoteReference w:id="3"/>
      </w:r>
      <w:r w:rsidRPr="0031259A">
        <w:rPr>
          <w:rFonts w:ascii="Arial" w:eastAsia="Times New Roman" w:hAnsi="Arial" w:cs="Arial"/>
          <w:sz w:val="20"/>
          <w:szCs w:val="20"/>
          <w:lang w:eastAsia="fr-FR"/>
        </w:rPr>
        <w:t xml:space="preserve"> : dernier indice publié à la date de révision de l’année N</w:t>
      </w:r>
    </w:p>
    <w:p w14:paraId="0692A240"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Ia = indice INSEE ILAT ou l’ILC</w:t>
      </w:r>
      <w:r w:rsidRPr="0031259A">
        <w:rPr>
          <w:rStyle w:val="Appelnotedebasdep"/>
          <w:rFonts w:ascii="Arial" w:eastAsia="Times New Roman" w:hAnsi="Arial" w:cs="Arial"/>
          <w:sz w:val="20"/>
          <w:szCs w:val="20"/>
          <w:lang w:eastAsia="fr-FR"/>
        </w:rPr>
        <w:footnoteReference w:id="4"/>
      </w:r>
      <w:r w:rsidRPr="0031259A">
        <w:rPr>
          <w:rFonts w:ascii="Arial" w:eastAsia="Times New Roman" w:hAnsi="Arial" w:cs="Arial"/>
          <w:sz w:val="20"/>
          <w:szCs w:val="20"/>
          <w:lang w:eastAsia="fr-FR"/>
        </w:rPr>
        <w:t xml:space="preserve">  : dernier indice publié à la date de révision de l’année N-1</w:t>
      </w:r>
    </w:p>
    <w:p w14:paraId="42671D02"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08D0B291" w14:textId="77777777" w:rsidR="005E0C1E" w:rsidRPr="0031259A" w:rsidRDefault="005E0C1E" w:rsidP="005E0C1E">
      <w:pPr>
        <w:spacing w:before="100" w:beforeAutospacing="1" w:after="100" w:afterAutospacing="1"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Les dépassements des horaires et durées convenus pour la tenue des assemblées générales, réunions et visites/ vérifications périodiques incluses dans le forfait sont facturés selon le coût horaire mentionné au 8.1.</w:t>
      </w:r>
    </w:p>
    <w:p w14:paraId="495F1A2D" w14:textId="77777777" w:rsidR="005E0C1E" w:rsidRPr="0031259A" w:rsidRDefault="005E0C1E" w:rsidP="005E0C1E">
      <w:pPr>
        <w:spacing w:before="100" w:beforeAutospacing="1" w:after="100" w:afterAutospacing="1"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L'envoi des documents afférents aux prestations du forfait donne lieu à remboursement au Gestionnaire Syndic des frais d'affranchissement et/ou d'acheminement et de reprographie engagés. </w:t>
      </w:r>
    </w:p>
    <w:p w14:paraId="23F9F85B" w14:textId="77777777" w:rsidR="000F6965" w:rsidRDefault="000F6965" w:rsidP="005E0C1E">
      <w:pPr>
        <w:spacing w:before="100" w:beforeAutospacing="1" w:after="100" w:afterAutospacing="1" w:line="240" w:lineRule="auto"/>
        <w:contextualSpacing/>
        <w:jc w:val="both"/>
        <w:rPr>
          <w:rFonts w:ascii="Arial" w:eastAsia="Times New Roman" w:hAnsi="Arial" w:cs="Arial"/>
          <w:b/>
          <w:sz w:val="20"/>
          <w:szCs w:val="20"/>
          <w:lang w:eastAsia="fr-FR"/>
        </w:rPr>
      </w:pPr>
    </w:p>
    <w:p w14:paraId="607BFE59" w14:textId="48DB668D" w:rsidR="005E0C1E" w:rsidRPr="0031259A" w:rsidRDefault="005E0C1E" w:rsidP="005E0C1E">
      <w:pPr>
        <w:spacing w:before="100" w:beforeAutospacing="1" w:after="100" w:afterAutospacing="1" w:line="240" w:lineRule="auto"/>
        <w:contextualSpacing/>
        <w:jc w:val="both"/>
        <w:rPr>
          <w:rFonts w:ascii="Arial" w:eastAsia="Times New Roman" w:hAnsi="Arial" w:cs="Arial"/>
          <w:b/>
          <w:sz w:val="20"/>
          <w:szCs w:val="20"/>
          <w:lang w:eastAsia="fr-FR"/>
        </w:rPr>
      </w:pPr>
      <w:r w:rsidRPr="0031259A">
        <w:rPr>
          <w:rFonts w:ascii="Arial" w:eastAsia="Times New Roman" w:hAnsi="Arial" w:cs="Arial"/>
          <w:b/>
          <w:sz w:val="20"/>
          <w:szCs w:val="20"/>
          <w:lang w:eastAsia="fr-FR"/>
        </w:rPr>
        <w:t xml:space="preserve">8. Les prestations particulières pouvant donner lieu à rémunération complémentaire </w:t>
      </w:r>
    </w:p>
    <w:p w14:paraId="0FD9798C"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2518A1D7"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b/>
          <w:sz w:val="20"/>
          <w:szCs w:val="20"/>
          <w:lang w:eastAsia="fr-FR"/>
        </w:rPr>
      </w:pPr>
      <w:r w:rsidRPr="0031259A">
        <w:rPr>
          <w:rFonts w:ascii="Arial" w:eastAsia="Times New Roman" w:hAnsi="Arial" w:cs="Arial"/>
          <w:b/>
          <w:sz w:val="20"/>
          <w:szCs w:val="20"/>
          <w:lang w:eastAsia="fr-FR"/>
        </w:rPr>
        <w:t>8.1. Modalités de rémunération des prestations particulières</w:t>
      </w:r>
    </w:p>
    <w:p w14:paraId="3D056E80"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146D0396"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La rémunération due au Gestionnaire Syndic au titre des prestations particulières est calculée :</w:t>
      </w:r>
    </w:p>
    <w:p w14:paraId="352F583A"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-soit en application du coût horaire ci-dessous, appliqué au prorata du temps passé : ... €/ heure hors taxes, soit ... €/ heure toutes taxes comprises </w:t>
      </w:r>
      <w:proofErr w:type="gramStart"/>
      <w:r w:rsidRPr="0031259A">
        <w:rPr>
          <w:rFonts w:ascii="Arial" w:eastAsia="Times New Roman" w:hAnsi="Arial" w:cs="Arial"/>
          <w:sz w:val="20"/>
          <w:szCs w:val="20"/>
          <w:lang w:eastAsia="fr-FR"/>
        </w:rPr>
        <w:t>; ,horaires</w:t>
      </w:r>
      <w:proofErr w:type="gramEnd"/>
      <w:r w:rsidRPr="0031259A">
        <w:rPr>
          <w:rFonts w:ascii="Arial" w:eastAsia="Times New Roman" w:hAnsi="Arial" w:cs="Arial"/>
          <w:sz w:val="20"/>
          <w:szCs w:val="20"/>
          <w:lang w:eastAsia="fr-FR"/>
        </w:rPr>
        <w:t xml:space="preserve"> majorés après 21 heures (selon le Code du travail) : : ... €/ heure hors taxes, soit ... €/ heure toutes taxes comprises</w:t>
      </w:r>
    </w:p>
    <w:p w14:paraId="74586E87"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-soit en application du tarif convenu par les parties pour chaque prestation particulière. </w:t>
      </w:r>
    </w:p>
    <w:p w14:paraId="7F95197D"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La rémunération due au titre des prestations particulières s'entend hors frais d'envoi et de reprographie. L'envoi des documents afférents aux prestations particulières donne lieu à remboursement au Gestionnaire Syndic des frais d'affranchissement et/ou d'acheminement et de reprographie engagés.</w:t>
      </w:r>
    </w:p>
    <w:p w14:paraId="15FFD8B5" w14:textId="47B97953" w:rsidR="005E0C1E" w:rsidRDefault="005E0C1E" w:rsidP="005E0C1E">
      <w:pPr>
        <w:spacing w:before="100" w:beforeAutospacing="1" w:after="100" w:afterAutospacing="1" w:line="240" w:lineRule="auto"/>
        <w:contextualSpacing/>
        <w:jc w:val="both"/>
        <w:rPr>
          <w:rFonts w:ascii="Arial" w:eastAsia="Times New Roman" w:hAnsi="Arial" w:cs="Arial"/>
          <w:b/>
          <w:sz w:val="20"/>
          <w:szCs w:val="20"/>
          <w:lang w:eastAsia="fr-FR"/>
        </w:rPr>
      </w:pPr>
    </w:p>
    <w:p w14:paraId="31703CD2" w14:textId="39DA0BB2" w:rsidR="000F6965" w:rsidRDefault="000F6965" w:rsidP="005E0C1E">
      <w:pPr>
        <w:spacing w:before="100" w:beforeAutospacing="1" w:after="100" w:afterAutospacing="1" w:line="240" w:lineRule="auto"/>
        <w:contextualSpacing/>
        <w:jc w:val="both"/>
        <w:rPr>
          <w:rFonts w:ascii="Arial" w:eastAsia="Times New Roman" w:hAnsi="Arial" w:cs="Arial"/>
          <w:b/>
          <w:sz w:val="20"/>
          <w:szCs w:val="20"/>
          <w:lang w:eastAsia="fr-FR"/>
        </w:rPr>
      </w:pPr>
    </w:p>
    <w:p w14:paraId="7CFF8979" w14:textId="7249D0AE" w:rsidR="000F6965" w:rsidRDefault="000F6965" w:rsidP="005E0C1E">
      <w:pPr>
        <w:spacing w:before="100" w:beforeAutospacing="1" w:after="100" w:afterAutospacing="1" w:line="240" w:lineRule="auto"/>
        <w:contextualSpacing/>
        <w:jc w:val="both"/>
        <w:rPr>
          <w:rFonts w:ascii="Arial" w:eastAsia="Times New Roman" w:hAnsi="Arial" w:cs="Arial"/>
          <w:b/>
          <w:sz w:val="20"/>
          <w:szCs w:val="20"/>
          <w:lang w:eastAsia="fr-FR"/>
        </w:rPr>
      </w:pPr>
    </w:p>
    <w:p w14:paraId="14D78871" w14:textId="2B9A19D0" w:rsidR="000F6965" w:rsidRDefault="000F6965" w:rsidP="005E0C1E">
      <w:pPr>
        <w:spacing w:before="100" w:beforeAutospacing="1" w:after="100" w:afterAutospacing="1" w:line="240" w:lineRule="auto"/>
        <w:contextualSpacing/>
        <w:jc w:val="both"/>
        <w:rPr>
          <w:rFonts w:ascii="Arial" w:eastAsia="Times New Roman" w:hAnsi="Arial" w:cs="Arial"/>
          <w:b/>
          <w:sz w:val="20"/>
          <w:szCs w:val="20"/>
          <w:lang w:eastAsia="fr-FR"/>
        </w:rPr>
      </w:pPr>
    </w:p>
    <w:p w14:paraId="51DD1455" w14:textId="77777777" w:rsidR="000F6965" w:rsidRPr="0031259A" w:rsidRDefault="000F6965" w:rsidP="005E0C1E">
      <w:pPr>
        <w:spacing w:before="100" w:beforeAutospacing="1" w:after="100" w:afterAutospacing="1" w:line="240" w:lineRule="auto"/>
        <w:contextualSpacing/>
        <w:jc w:val="both"/>
        <w:rPr>
          <w:rFonts w:ascii="Arial" w:eastAsia="Times New Roman" w:hAnsi="Arial" w:cs="Arial"/>
          <w:b/>
          <w:sz w:val="20"/>
          <w:szCs w:val="20"/>
          <w:lang w:eastAsia="fr-FR"/>
        </w:rPr>
      </w:pPr>
    </w:p>
    <w:p w14:paraId="13295AD1"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348DCD35" w14:textId="77777777" w:rsidR="005E0C1E" w:rsidRPr="0031259A" w:rsidRDefault="005E0C1E" w:rsidP="005E0C1E">
      <w:pPr>
        <w:spacing w:before="100" w:beforeAutospacing="1" w:after="100" w:afterAutospacing="1" w:line="240" w:lineRule="auto"/>
        <w:jc w:val="both"/>
        <w:rPr>
          <w:rFonts w:ascii="Arial" w:eastAsia="Times New Roman" w:hAnsi="Arial" w:cs="Arial"/>
          <w:b/>
          <w:sz w:val="20"/>
          <w:szCs w:val="20"/>
          <w:lang w:eastAsia="fr-FR"/>
        </w:rPr>
      </w:pPr>
      <w:r w:rsidRPr="0031259A">
        <w:rPr>
          <w:rFonts w:ascii="Arial" w:eastAsia="Times New Roman" w:hAnsi="Arial" w:cs="Arial"/>
          <w:b/>
          <w:sz w:val="20"/>
          <w:szCs w:val="20"/>
          <w:lang w:eastAsia="fr-FR"/>
        </w:rPr>
        <w:t xml:space="preserve">8.2. Prestations relatives au règlement de copropriété et à l'état descriptif de division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12"/>
        <w:gridCol w:w="4878"/>
      </w:tblGrid>
      <w:tr w:rsidR="005E0C1E" w:rsidRPr="0031259A" w14:paraId="5E064B3D" w14:textId="77777777" w:rsidTr="0067170D">
        <w:trPr>
          <w:tblCellSpacing w:w="15" w:type="dxa"/>
          <w:jc w:val="center"/>
        </w:trPr>
        <w:tc>
          <w:tcPr>
            <w:tcW w:w="4268" w:type="dxa"/>
            <w:tcBorders>
              <w:top w:val="outset" w:sz="6" w:space="0" w:color="auto"/>
              <w:left w:val="outset" w:sz="6" w:space="0" w:color="auto"/>
              <w:bottom w:val="outset" w:sz="6" w:space="0" w:color="auto"/>
              <w:right w:val="outset" w:sz="6" w:space="0" w:color="auto"/>
            </w:tcBorders>
            <w:vAlign w:val="center"/>
            <w:hideMark/>
          </w:tcPr>
          <w:p w14:paraId="3F063675" w14:textId="77777777" w:rsidR="005E0C1E" w:rsidRPr="0031259A" w:rsidRDefault="005E0C1E" w:rsidP="0067170D">
            <w:pPr>
              <w:spacing w:after="0" w:line="240" w:lineRule="auto"/>
              <w:jc w:val="center"/>
              <w:rPr>
                <w:rFonts w:ascii="Arial" w:eastAsia="Times New Roman" w:hAnsi="Arial" w:cs="Arial"/>
                <w:b/>
                <w:bCs/>
                <w:sz w:val="20"/>
                <w:szCs w:val="20"/>
                <w:lang w:eastAsia="fr-FR"/>
              </w:rPr>
            </w:pPr>
            <w:r w:rsidRPr="0031259A">
              <w:rPr>
                <w:rFonts w:ascii="Arial" w:eastAsia="Times New Roman" w:hAnsi="Arial" w:cs="Arial"/>
                <w:b/>
                <w:bCs/>
                <w:sz w:val="20"/>
                <w:szCs w:val="20"/>
                <w:lang w:eastAsia="fr-FR"/>
              </w:rPr>
              <w:lastRenderedPageBreak/>
              <w:t>DÉTAIL DE LA PRESTATION</w:t>
            </w:r>
          </w:p>
        </w:tc>
        <w:tc>
          <w:tcPr>
            <w:tcW w:w="4834" w:type="dxa"/>
            <w:tcBorders>
              <w:top w:val="outset" w:sz="6" w:space="0" w:color="auto"/>
              <w:left w:val="outset" w:sz="6" w:space="0" w:color="auto"/>
              <w:bottom w:val="outset" w:sz="6" w:space="0" w:color="auto"/>
              <w:right w:val="outset" w:sz="6" w:space="0" w:color="auto"/>
            </w:tcBorders>
            <w:vAlign w:val="center"/>
            <w:hideMark/>
          </w:tcPr>
          <w:p w14:paraId="6C63F5ED" w14:textId="77777777" w:rsidR="005E0C1E" w:rsidRPr="0031259A" w:rsidRDefault="005E0C1E" w:rsidP="0067170D">
            <w:pPr>
              <w:spacing w:after="0" w:line="240" w:lineRule="auto"/>
              <w:jc w:val="center"/>
              <w:rPr>
                <w:rFonts w:ascii="Arial" w:eastAsia="Times New Roman" w:hAnsi="Arial" w:cs="Arial"/>
                <w:b/>
                <w:bCs/>
                <w:sz w:val="20"/>
                <w:szCs w:val="20"/>
                <w:lang w:eastAsia="fr-FR"/>
              </w:rPr>
            </w:pPr>
            <w:r w:rsidRPr="0031259A">
              <w:rPr>
                <w:rFonts w:ascii="Arial" w:eastAsia="Times New Roman" w:hAnsi="Arial" w:cs="Arial"/>
                <w:b/>
                <w:bCs/>
                <w:sz w:val="20"/>
                <w:szCs w:val="20"/>
                <w:lang w:eastAsia="fr-FR"/>
              </w:rPr>
              <w:br/>
              <w:t>MODALITÉS DE TARIFICATION</w:t>
            </w:r>
          </w:p>
          <w:p w14:paraId="51DE739E" w14:textId="77777777" w:rsidR="005E0C1E" w:rsidRPr="0031259A" w:rsidRDefault="005E0C1E" w:rsidP="0067170D">
            <w:pPr>
              <w:spacing w:before="100" w:beforeAutospacing="1" w:after="100" w:afterAutospacing="1" w:line="240" w:lineRule="auto"/>
              <w:jc w:val="center"/>
              <w:rPr>
                <w:rFonts w:ascii="Arial" w:eastAsia="Times New Roman" w:hAnsi="Arial" w:cs="Arial"/>
                <w:b/>
                <w:bCs/>
                <w:sz w:val="20"/>
                <w:szCs w:val="20"/>
                <w:lang w:eastAsia="fr-FR"/>
              </w:rPr>
            </w:pPr>
            <w:proofErr w:type="gramStart"/>
            <w:r w:rsidRPr="0031259A">
              <w:rPr>
                <w:rFonts w:ascii="Arial" w:eastAsia="Times New Roman" w:hAnsi="Arial" w:cs="Arial"/>
                <w:b/>
                <w:bCs/>
                <w:sz w:val="20"/>
                <w:szCs w:val="20"/>
                <w:lang w:eastAsia="fr-FR"/>
              </w:rPr>
              <w:t>convenues</w:t>
            </w:r>
            <w:proofErr w:type="gramEnd"/>
          </w:p>
        </w:tc>
      </w:tr>
      <w:tr w:rsidR="005E0C1E" w:rsidRPr="0031259A" w14:paraId="6DC6E2AE" w14:textId="77777777" w:rsidTr="0067170D">
        <w:trPr>
          <w:tblCellSpacing w:w="15" w:type="dxa"/>
          <w:jc w:val="center"/>
        </w:trPr>
        <w:tc>
          <w:tcPr>
            <w:tcW w:w="4268" w:type="dxa"/>
            <w:tcBorders>
              <w:top w:val="outset" w:sz="6" w:space="0" w:color="auto"/>
              <w:left w:val="outset" w:sz="6" w:space="0" w:color="auto"/>
              <w:bottom w:val="outset" w:sz="6" w:space="0" w:color="auto"/>
              <w:right w:val="outset" w:sz="6" w:space="0" w:color="auto"/>
            </w:tcBorders>
            <w:vAlign w:val="center"/>
            <w:hideMark/>
          </w:tcPr>
          <w:p w14:paraId="32815102"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br/>
              <w:t xml:space="preserve">L'établissement ou la modification du règlement de copropriété à la suite d'une décision du syndicat prise en application de l'article 26 de la loi du 10 juillet 1965 </w:t>
            </w:r>
            <w:r w:rsidRPr="0031259A">
              <w:rPr>
                <w:rFonts w:ascii="Arial" w:eastAsia="Times New Roman" w:hAnsi="Arial" w:cs="Arial"/>
                <w:i/>
                <w:sz w:val="20"/>
                <w:szCs w:val="20"/>
                <w:lang w:eastAsia="fr-FR"/>
              </w:rPr>
              <w:t xml:space="preserve">(si l'assemblée générale décide, par un vote spécifique, de confier ces prestations au syndic) </w:t>
            </w:r>
          </w:p>
        </w:tc>
        <w:tc>
          <w:tcPr>
            <w:tcW w:w="4834" w:type="dxa"/>
            <w:tcBorders>
              <w:top w:val="outset" w:sz="6" w:space="0" w:color="auto"/>
              <w:left w:val="outset" w:sz="6" w:space="0" w:color="auto"/>
              <w:bottom w:val="outset" w:sz="6" w:space="0" w:color="auto"/>
              <w:right w:val="outset" w:sz="6" w:space="0" w:color="auto"/>
            </w:tcBorders>
            <w:vAlign w:val="center"/>
            <w:hideMark/>
          </w:tcPr>
          <w:p w14:paraId="260D7825" w14:textId="77777777" w:rsidR="005E0C1E" w:rsidRPr="0031259A" w:rsidRDefault="005E0C1E" w:rsidP="0067170D">
            <w:pPr>
              <w:spacing w:after="0" w:line="240" w:lineRule="auto"/>
              <w:jc w:val="both"/>
              <w:rPr>
                <w:rFonts w:ascii="Arial" w:eastAsia="Times New Roman" w:hAnsi="Arial" w:cs="Arial"/>
                <w:i/>
                <w:sz w:val="20"/>
                <w:szCs w:val="20"/>
                <w:lang w:eastAsia="fr-FR"/>
              </w:rPr>
            </w:pPr>
            <w:r w:rsidRPr="0031259A">
              <w:rPr>
                <w:rFonts w:ascii="Arial" w:eastAsia="Times New Roman" w:hAnsi="Arial" w:cs="Arial"/>
                <w:i/>
                <w:sz w:val="20"/>
                <w:szCs w:val="20"/>
                <w:lang w:eastAsia="fr-FR"/>
              </w:rPr>
              <w:br/>
              <w:t>(</w:t>
            </w:r>
            <w:proofErr w:type="gramStart"/>
            <w:r w:rsidRPr="0031259A">
              <w:rPr>
                <w:rFonts w:ascii="Arial" w:eastAsia="Times New Roman" w:hAnsi="Arial" w:cs="Arial"/>
                <w:i/>
                <w:sz w:val="20"/>
                <w:szCs w:val="20"/>
                <w:lang w:eastAsia="fr-FR"/>
              </w:rPr>
              <w:t>Nota.-</w:t>
            </w:r>
            <w:proofErr w:type="gramEnd"/>
            <w:r w:rsidRPr="0031259A">
              <w:rPr>
                <w:rFonts w:ascii="Arial" w:eastAsia="Times New Roman" w:hAnsi="Arial" w:cs="Arial"/>
                <w:i/>
                <w:sz w:val="20"/>
                <w:szCs w:val="20"/>
                <w:lang w:eastAsia="fr-FR"/>
              </w:rPr>
              <w:t xml:space="preserve"> Les parties peuvent convenir que le montant des honoraires sera fixé lors de la décision de l'assemblée générale.) </w:t>
            </w:r>
          </w:p>
        </w:tc>
      </w:tr>
      <w:tr w:rsidR="005E0C1E" w:rsidRPr="0031259A" w14:paraId="007815E7" w14:textId="77777777" w:rsidTr="0067170D">
        <w:trPr>
          <w:tblCellSpacing w:w="15" w:type="dxa"/>
          <w:jc w:val="center"/>
        </w:trPr>
        <w:tc>
          <w:tcPr>
            <w:tcW w:w="4268" w:type="dxa"/>
            <w:tcBorders>
              <w:top w:val="outset" w:sz="6" w:space="0" w:color="auto"/>
              <w:left w:val="outset" w:sz="6" w:space="0" w:color="auto"/>
              <w:bottom w:val="outset" w:sz="6" w:space="0" w:color="auto"/>
              <w:right w:val="outset" w:sz="6" w:space="0" w:color="auto"/>
            </w:tcBorders>
            <w:vAlign w:val="center"/>
            <w:hideMark/>
          </w:tcPr>
          <w:p w14:paraId="01F312BE"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La publication de l'état descriptif de division et du règlement de copropriété ou des modifications apportées à ces actes </w:t>
            </w:r>
          </w:p>
        </w:tc>
        <w:tc>
          <w:tcPr>
            <w:tcW w:w="4834" w:type="dxa"/>
            <w:tcBorders>
              <w:top w:val="outset" w:sz="6" w:space="0" w:color="auto"/>
              <w:left w:val="outset" w:sz="6" w:space="0" w:color="auto"/>
              <w:bottom w:val="outset" w:sz="6" w:space="0" w:color="auto"/>
              <w:right w:val="outset" w:sz="6" w:space="0" w:color="auto"/>
            </w:tcBorders>
            <w:vAlign w:val="center"/>
            <w:hideMark/>
          </w:tcPr>
          <w:p w14:paraId="6522BB4B"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bl>
    <w:p w14:paraId="19ECE762" w14:textId="77777777" w:rsidR="005E0C1E" w:rsidRPr="0031259A" w:rsidRDefault="005E0C1E" w:rsidP="005E0C1E">
      <w:pPr>
        <w:spacing w:before="100" w:beforeAutospacing="1" w:after="100" w:afterAutospacing="1" w:line="240" w:lineRule="auto"/>
        <w:jc w:val="both"/>
        <w:rPr>
          <w:rFonts w:ascii="Arial" w:eastAsia="Times New Roman" w:hAnsi="Arial" w:cs="Arial"/>
          <w:b/>
          <w:sz w:val="20"/>
          <w:szCs w:val="20"/>
          <w:lang w:eastAsia="fr-FR"/>
        </w:rPr>
      </w:pPr>
      <w:r w:rsidRPr="0031259A">
        <w:rPr>
          <w:rFonts w:ascii="Arial" w:eastAsia="Times New Roman" w:hAnsi="Arial" w:cs="Arial"/>
          <w:b/>
          <w:sz w:val="20"/>
          <w:szCs w:val="20"/>
          <w:lang w:eastAsia="fr-FR"/>
        </w:rPr>
        <w:t xml:space="preserve">8.3. Prestations de gestion administrative et matérielle relatives aux sinistres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3"/>
        <w:gridCol w:w="3083"/>
      </w:tblGrid>
      <w:tr w:rsidR="005E0C1E" w:rsidRPr="0031259A" w14:paraId="6849A921" w14:textId="77777777" w:rsidTr="0067170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755160" w14:textId="77777777" w:rsidR="005E0C1E" w:rsidRPr="0031259A" w:rsidRDefault="005E0C1E" w:rsidP="0067170D">
            <w:pPr>
              <w:spacing w:after="0" w:line="240" w:lineRule="auto"/>
              <w:jc w:val="center"/>
              <w:rPr>
                <w:rFonts w:ascii="Arial" w:eastAsia="Times New Roman" w:hAnsi="Arial" w:cs="Arial"/>
                <w:b/>
                <w:bCs/>
                <w:sz w:val="20"/>
                <w:szCs w:val="20"/>
                <w:lang w:eastAsia="fr-FR"/>
              </w:rPr>
            </w:pPr>
            <w:r w:rsidRPr="0031259A">
              <w:rPr>
                <w:rFonts w:ascii="Arial" w:eastAsia="Times New Roman" w:hAnsi="Arial" w:cs="Arial"/>
                <w:b/>
                <w:bCs/>
                <w:sz w:val="20"/>
                <w:szCs w:val="20"/>
                <w:lang w:eastAsia="fr-FR"/>
              </w:rPr>
              <w:t>DÉTAIL DE LA PRESTATION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FACC0" w14:textId="77777777" w:rsidR="005E0C1E" w:rsidRPr="0031259A" w:rsidRDefault="005E0C1E" w:rsidP="0067170D">
            <w:pPr>
              <w:spacing w:after="0" w:line="240" w:lineRule="auto"/>
              <w:jc w:val="center"/>
              <w:rPr>
                <w:rFonts w:ascii="Arial" w:eastAsia="Times New Roman" w:hAnsi="Arial" w:cs="Arial"/>
                <w:b/>
                <w:bCs/>
                <w:sz w:val="20"/>
                <w:szCs w:val="20"/>
                <w:lang w:eastAsia="fr-FR"/>
              </w:rPr>
            </w:pPr>
            <w:r w:rsidRPr="0031259A">
              <w:rPr>
                <w:rFonts w:ascii="Arial" w:eastAsia="Times New Roman" w:hAnsi="Arial" w:cs="Arial"/>
                <w:b/>
                <w:bCs/>
                <w:sz w:val="20"/>
                <w:szCs w:val="20"/>
                <w:lang w:eastAsia="fr-FR"/>
              </w:rPr>
              <w:br/>
              <w:t>MODALITÉS DE TARIFICATION</w:t>
            </w:r>
          </w:p>
          <w:p w14:paraId="17530DEB" w14:textId="77777777" w:rsidR="005E0C1E" w:rsidRPr="0031259A" w:rsidRDefault="005E0C1E" w:rsidP="0067170D">
            <w:pPr>
              <w:spacing w:before="100" w:beforeAutospacing="1" w:after="100" w:afterAutospacing="1" w:line="240" w:lineRule="auto"/>
              <w:jc w:val="center"/>
              <w:rPr>
                <w:rFonts w:ascii="Arial" w:eastAsia="Times New Roman" w:hAnsi="Arial" w:cs="Arial"/>
                <w:b/>
                <w:bCs/>
                <w:sz w:val="20"/>
                <w:szCs w:val="20"/>
                <w:lang w:eastAsia="fr-FR"/>
              </w:rPr>
            </w:pPr>
            <w:proofErr w:type="gramStart"/>
            <w:r w:rsidRPr="0031259A">
              <w:rPr>
                <w:rFonts w:ascii="Arial" w:eastAsia="Times New Roman" w:hAnsi="Arial" w:cs="Arial"/>
                <w:b/>
                <w:bCs/>
                <w:sz w:val="20"/>
                <w:szCs w:val="20"/>
                <w:lang w:eastAsia="fr-FR"/>
              </w:rPr>
              <w:t>convenues</w:t>
            </w:r>
            <w:proofErr w:type="gramEnd"/>
          </w:p>
        </w:tc>
      </w:tr>
      <w:tr w:rsidR="005E0C1E" w:rsidRPr="0031259A" w14:paraId="47FF7D12" w14:textId="77777777" w:rsidTr="0067170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EA3462"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Les déplacements sur les lieux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89094"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r w:rsidR="005E0C1E" w:rsidRPr="0031259A" w14:paraId="12AF18E8" w14:textId="77777777" w:rsidTr="0067170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6DE665"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La prise de mesures conservatoires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C75C7"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r w:rsidR="005E0C1E" w:rsidRPr="0031259A" w14:paraId="5F651684" w14:textId="77777777" w:rsidTr="0067170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5B25F1"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L'assistance aux mesures d'expertise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B6817"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r w:rsidR="005E0C1E" w:rsidRPr="0031259A" w14:paraId="0E6166DE" w14:textId="77777777" w:rsidTr="0067170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1DAFD4"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Le suivi du dossier auprès de l'assureur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F24BE"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bl>
    <w:p w14:paraId="49B3FDF5"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b/>
          <w:sz w:val="20"/>
          <w:szCs w:val="20"/>
          <w:lang w:eastAsia="fr-FR"/>
        </w:rPr>
      </w:pPr>
    </w:p>
    <w:p w14:paraId="19227965"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b/>
          <w:sz w:val="20"/>
          <w:szCs w:val="20"/>
          <w:lang w:eastAsia="fr-FR"/>
        </w:rPr>
      </w:pPr>
    </w:p>
    <w:p w14:paraId="5A97E5EA"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b/>
          <w:color w:val="FF0000"/>
          <w:sz w:val="20"/>
          <w:szCs w:val="20"/>
          <w:lang w:eastAsia="fr-FR"/>
        </w:rPr>
      </w:pPr>
      <w:r w:rsidRPr="0031259A">
        <w:rPr>
          <w:rFonts w:ascii="Arial" w:eastAsia="Times New Roman" w:hAnsi="Arial" w:cs="Arial"/>
          <w:b/>
          <w:sz w:val="20"/>
          <w:szCs w:val="20"/>
          <w:lang w:eastAsia="fr-FR"/>
        </w:rPr>
        <w:t xml:space="preserve">8.4. Prestations relatives aux travaux et études techniques </w:t>
      </w:r>
    </w:p>
    <w:p w14:paraId="105C3420"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3C487B9A"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Les travaux dont la liste est fixée à l'article 44 du décret du 17 mars 1967 peuvent faire l'objet d'honoraires spécifiques.</w:t>
      </w:r>
    </w:p>
    <w:p w14:paraId="43BAA3D4"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Ces honoraires concernent :</w:t>
      </w:r>
    </w:p>
    <w:p w14:paraId="6A2BD088"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-les travaux de conservation ou d'entretien de l'immeuble, autres que ceux de maintenance ou d'entretien courant ; travaux en lien avec la performance énergétique ;</w:t>
      </w:r>
    </w:p>
    <w:p w14:paraId="2DEBED6A"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-les travaux portant sur les éléments d'équipement communs, autres que ceux de maintenance ;</w:t>
      </w:r>
    </w:p>
    <w:p w14:paraId="4EFFC696"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-les travaux d'amélioration, tels que la transformation d'un ou de plusieurs éléments d'équipement existants, l'adjonction d'éléments nouveaux, l'aménagement de locaux affectés à l'usage commun ou la création de tels locaux, l'affouillement du sol et la surélévation de bâtiments ;</w:t>
      </w:r>
    </w:p>
    <w:p w14:paraId="4572427B"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-les études techniques, telles que les diagnostics et consultations ;</w:t>
      </w:r>
    </w:p>
    <w:p w14:paraId="4B6D484B"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-d'une manière générale, les travaux qui ne concourent pas à la maintenance et à l'administration des parties communes ou à la maintenance et au fonctionnement des équipements communs de l'immeuble.</w:t>
      </w:r>
    </w:p>
    <w:p w14:paraId="3A7B3665"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23E28FAB"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Les honoraires complémentaires éventuels sont votés lors de la même assemblée générale que les travaux concernés et aux mêmes règles de majorité (article 18-1 A de la loi du 10 juillet 1965).</w:t>
      </w:r>
    </w:p>
    <w:p w14:paraId="45AE57D5"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4C6C4F82"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Le présent contrat ne peut se lire comme fixant un barème relatif à ces honoraires spécifiques, même à titre indicatif.</w:t>
      </w:r>
    </w:p>
    <w:p w14:paraId="723312DA"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2C67333A"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Une telle rémunération fixée dans le projet de résolution soumis au vote de l'assemblée générale doit être exprimée en pourcentage du montant hors taxes des travaux, à un taux dégressif selon l'importance des travaux préalablement à leur exécution.</w:t>
      </w:r>
    </w:p>
    <w:p w14:paraId="0E24FFA1"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3C6F88DF"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Le choix du prestataire par l'assemblée générale est précédé d'une mise en concurrence dans les conditions prévues au deuxième alinéa de l'article 21 de la loi du 10 juillet 1965 et à l'article 19-2 du décret du 17 mars 1967. </w:t>
      </w:r>
    </w:p>
    <w:p w14:paraId="1DE2B47F"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1D332BAE" w14:textId="77777777" w:rsidR="005E0C1E" w:rsidRPr="0031259A" w:rsidRDefault="005E0C1E" w:rsidP="005E0C1E">
      <w:pPr>
        <w:spacing w:before="100" w:beforeAutospacing="1" w:after="100" w:afterAutospacing="1" w:line="240" w:lineRule="auto"/>
        <w:jc w:val="both"/>
        <w:rPr>
          <w:rFonts w:ascii="Arial" w:eastAsia="Times New Roman" w:hAnsi="Arial" w:cs="Arial"/>
          <w:b/>
          <w:sz w:val="20"/>
          <w:szCs w:val="20"/>
          <w:lang w:eastAsia="fr-FR"/>
        </w:rPr>
      </w:pPr>
      <w:r w:rsidRPr="0031259A">
        <w:rPr>
          <w:rFonts w:ascii="Arial" w:eastAsia="Times New Roman" w:hAnsi="Arial" w:cs="Arial"/>
          <w:b/>
          <w:sz w:val="20"/>
          <w:szCs w:val="20"/>
          <w:lang w:eastAsia="fr-FR"/>
        </w:rPr>
        <w:lastRenderedPageBreak/>
        <w:t xml:space="preserve">8.5. Prestations relatives aux litiges et contentieux (hors frais de recouvrement visés au point 9.1)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28"/>
        <w:gridCol w:w="5162"/>
      </w:tblGrid>
      <w:tr w:rsidR="005E0C1E" w:rsidRPr="0031259A" w14:paraId="2E10BB49" w14:textId="77777777" w:rsidTr="0067170D">
        <w:trPr>
          <w:tblCellSpacing w:w="15" w:type="dxa"/>
          <w:jc w:val="center"/>
        </w:trPr>
        <w:tc>
          <w:tcPr>
            <w:tcW w:w="3984" w:type="dxa"/>
            <w:tcBorders>
              <w:top w:val="outset" w:sz="6" w:space="0" w:color="auto"/>
              <w:left w:val="outset" w:sz="6" w:space="0" w:color="auto"/>
              <w:bottom w:val="outset" w:sz="6" w:space="0" w:color="auto"/>
              <w:right w:val="outset" w:sz="6" w:space="0" w:color="auto"/>
            </w:tcBorders>
            <w:vAlign w:val="center"/>
            <w:hideMark/>
          </w:tcPr>
          <w:p w14:paraId="4F1F66E3" w14:textId="77777777" w:rsidR="005E0C1E" w:rsidRPr="0031259A" w:rsidRDefault="005E0C1E" w:rsidP="0067170D">
            <w:pPr>
              <w:spacing w:after="0" w:line="240" w:lineRule="auto"/>
              <w:jc w:val="center"/>
              <w:rPr>
                <w:rFonts w:ascii="Arial" w:eastAsia="Times New Roman" w:hAnsi="Arial" w:cs="Arial"/>
                <w:b/>
                <w:bCs/>
                <w:sz w:val="20"/>
                <w:szCs w:val="20"/>
                <w:lang w:eastAsia="fr-FR"/>
              </w:rPr>
            </w:pPr>
            <w:r w:rsidRPr="0031259A">
              <w:rPr>
                <w:rFonts w:ascii="Arial" w:eastAsia="Times New Roman" w:hAnsi="Arial" w:cs="Arial"/>
                <w:b/>
                <w:bCs/>
                <w:sz w:val="20"/>
                <w:szCs w:val="20"/>
                <w:lang w:eastAsia="fr-FR"/>
              </w:rPr>
              <w:t>DÉTAIL DE LA PRESTATION</w:t>
            </w:r>
          </w:p>
        </w:tc>
        <w:tc>
          <w:tcPr>
            <w:tcW w:w="5118" w:type="dxa"/>
            <w:tcBorders>
              <w:top w:val="outset" w:sz="6" w:space="0" w:color="auto"/>
              <w:left w:val="outset" w:sz="6" w:space="0" w:color="auto"/>
              <w:bottom w:val="outset" w:sz="6" w:space="0" w:color="auto"/>
              <w:right w:val="outset" w:sz="6" w:space="0" w:color="auto"/>
            </w:tcBorders>
            <w:vAlign w:val="center"/>
            <w:hideMark/>
          </w:tcPr>
          <w:p w14:paraId="02BAE08B" w14:textId="77777777" w:rsidR="005E0C1E" w:rsidRPr="0031259A" w:rsidRDefault="005E0C1E" w:rsidP="0067170D">
            <w:pPr>
              <w:spacing w:after="0" w:line="240" w:lineRule="auto"/>
              <w:jc w:val="center"/>
              <w:rPr>
                <w:rFonts w:ascii="Arial" w:eastAsia="Times New Roman" w:hAnsi="Arial" w:cs="Arial"/>
                <w:b/>
                <w:bCs/>
                <w:sz w:val="20"/>
                <w:szCs w:val="20"/>
                <w:lang w:eastAsia="fr-FR"/>
              </w:rPr>
            </w:pPr>
            <w:r w:rsidRPr="0031259A">
              <w:rPr>
                <w:rFonts w:ascii="Arial" w:eastAsia="Times New Roman" w:hAnsi="Arial" w:cs="Arial"/>
                <w:b/>
                <w:bCs/>
                <w:sz w:val="20"/>
                <w:szCs w:val="20"/>
                <w:lang w:eastAsia="fr-FR"/>
              </w:rPr>
              <w:br/>
              <w:t>MODALITÉS DE TARIFICATION</w:t>
            </w:r>
          </w:p>
          <w:p w14:paraId="5644F250" w14:textId="77777777" w:rsidR="005E0C1E" w:rsidRPr="0031259A" w:rsidRDefault="005E0C1E" w:rsidP="0067170D">
            <w:pPr>
              <w:spacing w:before="100" w:beforeAutospacing="1" w:after="100" w:afterAutospacing="1" w:line="240" w:lineRule="auto"/>
              <w:jc w:val="center"/>
              <w:rPr>
                <w:rFonts w:ascii="Arial" w:eastAsia="Times New Roman" w:hAnsi="Arial" w:cs="Arial"/>
                <w:b/>
                <w:bCs/>
                <w:sz w:val="20"/>
                <w:szCs w:val="20"/>
                <w:lang w:eastAsia="fr-FR"/>
              </w:rPr>
            </w:pPr>
            <w:proofErr w:type="gramStart"/>
            <w:r w:rsidRPr="0031259A">
              <w:rPr>
                <w:rFonts w:ascii="Arial" w:eastAsia="Times New Roman" w:hAnsi="Arial" w:cs="Arial"/>
                <w:b/>
                <w:bCs/>
                <w:sz w:val="20"/>
                <w:szCs w:val="20"/>
                <w:lang w:eastAsia="fr-FR"/>
              </w:rPr>
              <w:t>convenues</w:t>
            </w:r>
            <w:proofErr w:type="gramEnd"/>
          </w:p>
        </w:tc>
      </w:tr>
      <w:tr w:rsidR="005E0C1E" w:rsidRPr="0031259A" w14:paraId="6CAFF556" w14:textId="77777777" w:rsidTr="0067170D">
        <w:trPr>
          <w:tblCellSpacing w:w="15" w:type="dxa"/>
          <w:jc w:val="center"/>
        </w:trPr>
        <w:tc>
          <w:tcPr>
            <w:tcW w:w="3984" w:type="dxa"/>
            <w:tcBorders>
              <w:top w:val="outset" w:sz="6" w:space="0" w:color="auto"/>
              <w:left w:val="outset" w:sz="6" w:space="0" w:color="auto"/>
              <w:bottom w:val="outset" w:sz="6" w:space="0" w:color="auto"/>
              <w:right w:val="outset" w:sz="6" w:space="0" w:color="auto"/>
            </w:tcBorders>
            <w:vAlign w:val="center"/>
            <w:hideMark/>
          </w:tcPr>
          <w:p w14:paraId="52EDB04B"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La mise en demeure d'un tiers par lettre recommandée avec accusé de réception </w:t>
            </w:r>
          </w:p>
        </w:tc>
        <w:tc>
          <w:tcPr>
            <w:tcW w:w="5118" w:type="dxa"/>
            <w:tcBorders>
              <w:top w:val="outset" w:sz="6" w:space="0" w:color="auto"/>
              <w:left w:val="outset" w:sz="6" w:space="0" w:color="auto"/>
              <w:bottom w:val="outset" w:sz="6" w:space="0" w:color="auto"/>
              <w:right w:val="outset" w:sz="6" w:space="0" w:color="auto"/>
            </w:tcBorders>
            <w:vAlign w:val="center"/>
            <w:hideMark/>
          </w:tcPr>
          <w:p w14:paraId="0390FFBF"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r w:rsidR="005E0C1E" w:rsidRPr="0031259A" w14:paraId="57C55F5E" w14:textId="77777777" w:rsidTr="0067170D">
        <w:trPr>
          <w:tblCellSpacing w:w="15" w:type="dxa"/>
          <w:jc w:val="center"/>
        </w:trPr>
        <w:tc>
          <w:tcPr>
            <w:tcW w:w="3984" w:type="dxa"/>
            <w:tcBorders>
              <w:top w:val="outset" w:sz="6" w:space="0" w:color="auto"/>
              <w:left w:val="outset" w:sz="6" w:space="0" w:color="auto"/>
              <w:bottom w:val="outset" w:sz="6" w:space="0" w:color="auto"/>
              <w:right w:val="outset" w:sz="6" w:space="0" w:color="auto"/>
            </w:tcBorders>
            <w:vAlign w:val="center"/>
            <w:hideMark/>
          </w:tcPr>
          <w:p w14:paraId="3563D1DD"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La constitution du dossier transmis à l'avocat, à l'huissier de justice ou à l'assureur protection juridique (à l'exclusion des formalités visées au 7.2.4) </w:t>
            </w:r>
          </w:p>
        </w:tc>
        <w:tc>
          <w:tcPr>
            <w:tcW w:w="5118" w:type="dxa"/>
            <w:tcBorders>
              <w:top w:val="outset" w:sz="6" w:space="0" w:color="auto"/>
              <w:left w:val="outset" w:sz="6" w:space="0" w:color="auto"/>
              <w:bottom w:val="outset" w:sz="6" w:space="0" w:color="auto"/>
              <w:right w:val="outset" w:sz="6" w:space="0" w:color="auto"/>
            </w:tcBorders>
            <w:vAlign w:val="center"/>
            <w:hideMark/>
          </w:tcPr>
          <w:p w14:paraId="5176DB3C"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r w:rsidR="005E0C1E" w:rsidRPr="0031259A" w14:paraId="41A6311E" w14:textId="77777777" w:rsidTr="0067170D">
        <w:trPr>
          <w:tblCellSpacing w:w="15" w:type="dxa"/>
          <w:jc w:val="center"/>
        </w:trPr>
        <w:tc>
          <w:tcPr>
            <w:tcW w:w="3984" w:type="dxa"/>
            <w:tcBorders>
              <w:top w:val="outset" w:sz="6" w:space="0" w:color="auto"/>
              <w:left w:val="outset" w:sz="6" w:space="0" w:color="auto"/>
              <w:bottom w:val="outset" w:sz="6" w:space="0" w:color="auto"/>
              <w:right w:val="outset" w:sz="6" w:space="0" w:color="auto"/>
            </w:tcBorders>
            <w:vAlign w:val="center"/>
            <w:hideMark/>
          </w:tcPr>
          <w:p w14:paraId="49E8796E"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Le suivi du dossier transmis à l'avocat </w:t>
            </w:r>
          </w:p>
        </w:tc>
        <w:tc>
          <w:tcPr>
            <w:tcW w:w="5118" w:type="dxa"/>
            <w:tcBorders>
              <w:top w:val="outset" w:sz="6" w:space="0" w:color="auto"/>
              <w:left w:val="outset" w:sz="6" w:space="0" w:color="auto"/>
              <w:bottom w:val="outset" w:sz="6" w:space="0" w:color="auto"/>
              <w:right w:val="outset" w:sz="6" w:space="0" w:color="auto"/>
            </w:tcBorders>
            <w:vAlign w:val="center"/>
            <w:hideMark/>
          </w:tcPr>
          <w:p w14:paraId="76875A75"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bl>
    <w:p w14:paraId="1FB7140F" w14:textId="77777777" w:rsidR="005E0C1E" w:rsidRPr="0031259A" w:rsidRDefault="005E0C1E" w:rsidP="005E0C1E">
      <w:pPr>
        <w:spacing w:before="100" w:beforeAutospacing="1" w:after="100" w:afterAutospacing="1" w:line="240" w:lineRule="auto"/>
        <w:jc w:val="both"/>
        <w:rPr>
          <w:rFonts w:ascii="Arial" w:eastAsia="Times New Roman" w:hAnsi="Arial" w:cs="Arial"/>
          <w:b/>
          <w:sz w:val="20"/>
          <w:szCs w:val="20"/>
          <w:lang w:eastAsia="fr-FR"/>
        </w:rPr>
      </w:pPr>
      <w:r w:rsidRPr="0031259A">
        <w:rPr>
          <w:rFonts w:ascii="Arial" w:eastAsia="Times New Roman" w:hAnsi="Arial" w:cs="Arial"/>
          <w:b/>
          <w:sz w:val="20"/>
          <w:szCs w:val="20"/>
          <w:lang w:eastAsia="fr-FR"/>
        </w:rPr>
        <w:t xml:space="preserve">8.6. Autres prestations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28"/>
        <w:gridCol w:w="5162"/>
      </w:tblGrid>
      <w:tr w:rsidR="005E0C1E" w:rsidRPr="0031259A" w14:paraId="66E29DEA" w14:textId="77777777" w:rsidTr="0067170D">
        <w:trPr>
          <w:tblCellSpacing w:w="15" w:type="dxa"/>
          <w:jc w:val="center"/>
        </w:trPr>
        <w:tc>
          <w:tcPr>
            <w:tcW w:w="3984" w:type="dxa"/>
            <w:tcBorders>
              <w:top w:val="outset" w:sz="6" w:space="0" w:color="auto"/>
              <w:left w:val="outset" w:sz="6" w:space="0" w:color="auto"/>
              <w:bottom w:val="outset" w:sz="6" w:space="0" w:color="auto"/>
              <w:right w:val="outset" w:sz="6" w:space="0" w:color="auto"/>
            </w:tcBorders>
            <w:vAlign w:val="center"/>
            <w:hideMark/>
          </w:tcPr>
          <w:p w14:paraId="4D8933DA" w14:textId="77777777" w:rsidR="005E0C1E" w:rsidRPr="0031259A" w:rsidRDefault="005E0C1E" w:rsidP="0067170D">
            <w:pPr>
              <w:spacing w:after="0" w:line="240" w:lineRule="auto"/>
              <w:jc w:val="center"/>
              <w:rPr>
                <w:rFonts w:ascii="Arial" w:eastAsia="Times New Roman" w:hAnsi="Arial" w:cs="Arial"/>
                <w:b/>
                <w:bCs/>
                <w:sz w:val="20"/>
                <w:szCs w:val="20"/>
                <w:lang w:eastAsia="fr-FR"/>
              </w:rPr>
            </w:pPr>
            <w:r w:rsidRPr="0031259A">
              <w:rPr>
                <w:rFonts w:ascii="Arial" w:eastAsia="Times New Roman" w:hAnsi="Arial" w:cs="Arial"/>
                <w:b/>
                <w:bCs/>
                <w:sz w:val="20"/>
                <w:szCs w:val="20"/>
                <w:lang w:eastAsia="fr-FR"/>
              </w:rPr>
              <w:t>DÉTAIL DE LA PRESTATION</w:t>
            </w:r>
          </w:p>
        </w:tc>
        <w:tc>
          <w:tcPr>
            <w:tcW w:w="5118" w:type="dxa"/>
            <w:tcBorders>
              <w:top w:val="outset" w:sz="6" w:space="0" w:color="auto"/>
              <w:left w:val="outset" w:sz="6" w:space="0" w:color="auto"/>
              <w:bottom w:val="outset" w:sz="6" w:space="0" w:color="auto"/>
              <w:right w:val="outset" w:sz="6" w:space="0" w:color="auto"/>
            </w:tcBorders>
            <w:vAlign w:val="center"/>
            <w:hideMark/>
          </w:tcPr>
          <w:p w14:paraId="23971913" w14:textId="77777777" w:rsidR="005E0C1E" w:rsidRPr="0031259A" w:rsidRDefault="005E0C1E" w:rsidP="0067170D">
            <w:pPr>
              <w:spacing w:after="0" w:line="240" w:lineRule="auto"/>
              <w:jc w:val="center"/>
              <w:rPr>
                <w:rFonts w:ascii="Arial" w:eastAsia="Times New Roman" w:hAnsi="Arial" w:cs="Arial"/>
                <w:b/>
                <w:bCs/>
                <w:sz w:val="20"/>
                <w:szCs w:val="20"/>
                <w:lang w:eastAsia="fr-FR"/>
              </w:rPr>
            </w:pPr>
            <w:r w:rsidRPr="0031259A">
              <w:rPr>
                <w:rFonts w:ascii="Arial" w:eastAsia="Times New Roman" w:hAnsi="Arial" w:cs="Arial"/>
                <w:b/>
                <w:bCs/>
                <w:sz w:val="20"/>
                <w:szCs w:val="20"/>
                <w:lang w:eastAsia="fr-FR"/>
              </w:rPr>
              <w:br/>
              <w:t>MODALITÉS DE TARIFICATION</w:t>
            </w:r>
          </w:p>
          <w:p w14:paraId="76A9B070" w14:textId="77777777" w:rsidR="005E0C1E" w:rsidRPr="0031259A" w:rsidRDefault="005E0C1E" w:rsidP="0067170D">
            <w:pPr>
              <w:spacing w:before="100" w:beforeAutospacing="1" w:after="100" w:afterAutospacing="1" w:line="240" w:lineRule="auto"/>
              <w:jc w:val="center"/>
              <w:rPr>
                <w:rFonts w:ascii="Arial" w:eastAsia="Times New Roman" w:hAnsi="Arial" w:cs="Arial"/>
                <w:b/>
                <w:bCs/>
                <w:sz w:val="20"/>
                <w:szCs w:val="20"/>
                <w:lang w:eastAsia="fr-FR"/>
              </w:rPr>
            </w:pPr>
            <w:proofErr w:type="gramStart"/>
            <w:r w:rsidRPr="0031259A">
              <w:rPr>
                <w:rFonts w:ascii="Arial" w:eastAsia="Times New Roman" w:hAnsi="Arial" w:cs="Arial"/>
                <w:b/>
                <w:bCs/>
                <w:sz w:val="20"/>
                <w:szCs w:val="20"/>
                <w:lang w:eastAsia="fr-FR"/>
              </w:rPr>
              <w:t>convenues</w:t>
            </w:r>
            <w:proofErr w:type="gramEnd"/>
          </w:p>
        </w:tc>
      </w:tr>
      <w:tr w:rsidR="005E0C1E" w:rsidRPr="0031259A" w14:paraId="57EE98F2" w14:textId="77777777" w:rsidTr="0067170D">
        <w:trPr>
          <w:tblCellSpacing w:w="15" w:type="dxa"/>
          <w:jc w:val="center"/>
        </w:trPr>
        <w:tc>
          <w:tcPr>
            <w:tcW w:w="3984" w:type="dxa"/>
            <w:tcBorders>
              <w:top w:val="outset" w:sz="6" w:space="0" w:color="auto"/>
              <w:left w:val="outset" w:sz="6" w:space="0" w:color="auto"/>
              <w:bottom w:val="outset" w:sz="6" w:space="0" w:color="auto"/>
              <w:right w:val="outset" w:sz="6" w:space="0" w:color="auto"/>
            </w:tcBorders>
            <w:vAlign w:val="center"/>
            <w:hideMark/>
          </w:tcPr>
          <w:p w14:paraId="1ED10322"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Les diligences spécifiquement liées à la préparation des décisions d'acquisition ou de disposition des parties communes</w:t>
            </w:r>
          </w:p>
        </w:tc>
        <w:tc>
          <w:tcPr>
            <w:tcW w:w="5118" w:type="dxa"/>
            <w:tcBorders>
              <w:top w:val="outset" w:sz="6" w:space="0" w:color="auto"/>
              <w:left w:val="outset" w:sz="6" w:space="0" w:color="auto"/>
              <w:bottom w:val="outset" w:sz="6" w:space="0" w:color="auto"/>
              <w:right w:val="outset" w:sz="6" w:space="0" w:color="auto"/>
            </w:tcBorders>
            <w:vAlign w:val="center"/>
            <w:hideMark/>
          </w:tcPr>
          <w:p w14:paraId="5372031F"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w:t>
            </w:r>
            <w:proofErr w:type="gramStart"/>
            <w:r w:rsidRPr="0031259A">
              <w:rPr>
                <w:rFonts w:ascii="Arial" w:eastAsia="Times New Roman" w:hAnsi="Arial" w:cs="Arial"/>
                <w:sz w:val="20"/>
                <w:szCs w:val="20"/>
                <w:lang w:eastAsia="fr-FR"/>
              </w:rPr>
              <w:t>Nota.-</w:t>
            </w:r>
            <w:proofErr w:type="gramEnd"/>
            <w:r w:rsidRPr="0031259A">
              <w:rPr>
                <w:rFonts w:ascii="Arial" w:eastAsia="Times New Roman" w:hAnsi="Arial" w:cs="Arial"/>
                <w:sz w:val="20"/>
                <w:szCs w:val="20"/>
                <w:lang w:eastAsia="fr-FR"/>
              </w:rPr>
              <w:t xml:space="preserve"> Les parties peuvent convenir que le montant des honoraires sera fixé lors de la décision de l'assemblée générale confiant au Gestionnaire Syndic les prestations concernées) </w:t>
            </w:r>
          </w:p>
        </w:tc>
      </w:tr>
      <w:tr w:rsidR="005E0C1E" w:rsidRPr="0031259A" w14:paraId="5FDC61E3" w14:textId="77777777" w:rsidTr="0067170D">
        <w:trPr>
          <w:tblCellSpacing w:w="15" w:type="dxa"/>
          <w:jc w:val="center"/>
        </w:trPr>
        <w:tc>
          <w:tcPr>
            <w:tcW w:w="3984" w:type="dxa"/>
            <w:tcBorders>
              <w:top w:val="outset" w:sz="6" w:space="0" w:color="auto"/>
              <w:left w:val="outset" w:sz="6" w:space="0" w:color="auto"/>
              <w:bottom w:val="outset" w:sz="6" w:space="0" w:color="auto"/>
              <w:right w:val="outset" w:sz="6" w:space="0" w:color="auto"/>
            </w:tcBorders>
            <w:vAlign w:val="center"/>
            <w:hideMark/>
          </w:tcPr>
          <w:p w14:paraId="776E7033"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La reprise de la comptabilité sur exercice (s) antérieur (s) non approuvés ou non répartis (changement de syndic) </w:t>
            </w:r>
          </w:p>
        </w:tc>
        <w:tc>
          <w:tcPr>
            <w:tcW w:w="5118" w:type="dxa"/>
            <w:tcBorders>
              <w:top w:val="outset" w:sz="6" w:space="0" w:color="auto"/>
              <w:left w:val="outset" w:sz="6" w:space="0" w:color="auto"/>
              <w:bottom w:val="outset" w:sz="6" w:space="0" w:color="auto"/>
              <w:right w:val="outset" w:sz="6" w:space="0" w:color="auto"/>
            </w:tcBorders>
            <w:vAlign w:val="center"/>
            <w:hideMark/>
          </w:tcPr>
          <w:p w14:paraId="62D35122"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r w:rsidR="005E0C1E" w:rsidRPr="0031259A" w14:paraId="17F7A6DC" w14:textId="77777777" w:rsidTr="0067170D">
        <w:trPr>
          <w:tblCellSpacing w:w="15" w:type="dxa"/>
          <w:jc w:val="center"/>
        </w:trPr>
        <w:tc>
          <w:tcPr>
            <w:tcW w:w="3984" w:type="dxa"/>
            <w:tcBorders>
              <w:top w:val="outset" w:sz="6" w:space="0" w:color="auto"/>
              <w:left w:val="outset" w:sz="6" w:space="0" w:color="auto"/>
              <w:bottom w:val="outset" w:sz="6" w:space="0" w:color="auto"/>
              <w:right w:val="outset" w:sz="6" w:space="0" w:color="auto"/>
            </w:tcBorders>
            <w:vAlign w:val="center"/>
            <w:hideMark/>
          </w:tcPr>
          <w:p w14:paraId="24A427D2"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La représentation du syndicat aux assemblées d'une structure extérieure (syndicat secondaire, union de syndicats, association syndicale libre) créée en cours de mandat ainsi qu'aux assemblées supplémentaires de ces mêmes structures si elles existaient antérieurement à la signature du présent contrat </w:t>
            </w:r>
          </w:p>
        </w:tc>
        <w:tc>
          <w:tcPr>
            <w:tcW w:w="5118" w:type="dxa"/>
            <w:tcBorders>
              <w:top w:val="outset" w:sz="6" w:space="0" w:color="auto"/>
              <w:left w:val="outset" w:sz="6" w:space="0" w:color="auto"/>
              <w:bottom w:val="outset" w:sz="6" w:space="0" w:color="auto"/>
              <w:right w:val="outset" w:sz="6" w:space="0" w:color="auto"/>
            </w:tcBorders>
            <w:vAlign w:val="center"/>
            <w:hideMark/>
          </w:tcPr>
          <w:p w14:paraId="48985B69"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r w:rsidR="005E0C1E" w:rsidRPr="0031259A" w14:paraId="65102997" w14:textId="77777777" w:rsidTr="0067170D">
        <w:trPr>
          <w:tblCellSpacing w:w="15" w:type="dxa"/>
          <w:jc w:val="center"/>
        </w:trPr>
        <w:tc>
          <w:tcPr>
            <w:tcW w:w="3984" w:type="dxa"/>
            <w:tcBorders>
              <w:top w:val="outset" w:sz="6" w:space="0" w:color="auto"/>
              <w:left w:val="outset" w:sz="6" w:space="0" w:color="auto"/>
              <w:bottom w:val="outset" w:sz="6" w:space="0" w:color="auto"/>
              <w:right w:val="outset" w:sz="6" w:space="0" w:color="auto"/>
            </w:tcBorders>
            <w:vAlign w:val="center"/>
            <w:hideMark/>
          </w:tcPr>
          <w:p w14:paraId="12C905FD"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La constitution et le suivi du dossier d'emprunt souscrit au nom du syndicat en application de l'article 26-4 alinéa 1 et 2 de la loi du 10 juillet 1965 </w:t>
            </w:r>
          </w:p>
        </w:tc>
        <w:tc>
          <w:tcPr>
            <w:tcW w:w="5118" w:type="dxa"/>
            <w:tcBorders>
              <w:top w:val="outset" w:sz="6" w:space="0" w:color="auto"/>
              <w:left w:val="outset" w:sz="6" w:space="0" w:color="auto"/>
              <w:bottom w:val="outset" w:sz="6" w:space="0" w:color="auto"/>
              <w:right w:val="outset" w:sz="6" w:space="0" w:color="auto"/>
            </w:tcBorders>
            <w:vAlign w:val="center"/>
            <w:hideMark/>
          </w:tcPr>
          <w:p w14:paraId="44F77A00"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r w:rsidR="005E0C1E" w:rsidRPr="0031259A" w14:paraId="4501A8B7" w14:textId="77777777" w:rsidTr="0067170D">
        <w:trPr>
          <w:tblCellSpacing w:w="15" w:type="dxa"/>
          <w:jc w:val="center"/>
        </w:trPr>
        <w:tc>
          <w:tcPr>
            <w:tcW w:w="3984" w:type="dxa"/>
            <w:tcBorders>
              <w:top w:val="outset" w:sz="6" w:space="0" w:color="auto"/>
              <w:left w:val="outset" w:sz="6" w:space="0" w:color="auto"/>
              <w:bottom w:val="outset" w:sz="6" w:space="0" w:color="auto"/>
              <w:right w:val="outset" w:sz="6" w:space="0" w:color="auto"/>
            </w:tcBorders>
            <w:vAlign w:val="center"/>
          </w:tcPr>
          <w:p w14:paraId="38186CA8"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Constitution et suivi de dossiers de demande de subvention</w:t>
            </w:r>
          </w:p>
        </w:tc>
        <w:tc>
          <w:tcPr>
            <w:tcW w:w="5118" w:type="dxa"/>
            <w:tcBorders>
              <w:top w:val="outset" w:sz="6" w:space="0" w:color="auto"/>
              <w:left w:val="outset" w:sz="6" w:space="0" w:color="auto"/>
              <w:bottom w:val="outset" w:sz="6" w:space="0" w:color="auto"/>
              <w:right w:val="outset" w:sz="6" w:space="0" w:color="auto"/>
            </w:tcBorders>
            <w:vAlign w:val="center"/>
          </w:tcPr>
          <w:p w14:paraId="1C0D4AF7"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r w:rsidR="005E0C1E" w:rsidRPr="0031259A" w14:paraId="5C4A7B9B" w14:textId="77777777" w:rsidTr="0067170D">
        <w:trPr>
          <w:tblCellSpacing w:w="15" w:type="dxa"/>
          <w:jc w:val="center"/>
        </w:trPr>
        <w:tc>
          <w:tcPr>
            <w:tcW w:w="3984" w:type="dxa"/>
            <w:tcBorders>
              <w:top w:val="outset" w:sz="6" w:space="0" w:color="auto"/>
              <w:left w:val="outset" w:sz="6" w:space="0" w:color="auto"/>
              <w:bottom w:val="outset" w:sz="6" w:space="0" w:color="auto"/>
              <w:right w:val="outset" w:sz="6" w:space="0" w:color="auto"/>
            </w:tcBorders>
            <w:vAlign w:val="center"/>
            <w:hideMark/>
          </w:tcPr>
          <w:p w14:paraId="6BB25D27"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c>
          <w:tcPr>
            <w:tcW w:w="5118" w:type="dxa"/>
            <w:tcBorders>
              <w:top w:val="outset" w:sz="6" w:space="0" w:color="auto"/>
              <w:left w:val="outset" w:sz="6" w:space="0" w:color="auto"/>
              <w:bottom w:val="outset" w:sz="6" w:space="0" w:color="auto"/>
              <w:right w:val="outset" w:sz="6" w:space="0" w:color="auto"/>
            </w:tcBorders>
            <w:vAlign w:val="center"/>
            <w:hideMark/>
          </w:tcPr>
          <w:p w14:paraId="34AC97DB"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bl>
    <w:p w14:paraId="3074DB5A"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0E0FD0B5" w14:textId="2961DD91" w:rsidR="005E0C1E"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2A7DD19A" w14:textId="37DED730"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7AF228E5" w14:textId="3717DEF0"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29D07FDF" w14:textId="3EC649F4"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580FFB78" w14:textId="782EFEA9"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3DEC91F4" w14:textId="37A82185"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481ACA07" w14:textId="46C538CC"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1720C42D" w14:textId="5F12B28F"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6B590B56" w14:textId="5214D7F4"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04AD9345" w14:textId="11F77990"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5DFF4554" w14:textId="25139450"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7B2D9102" w14:textId="1E20F2AA"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710A1DD3" w14:textId="2C271F17"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73E07D82" w14:textId="063BE15C"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03CC9D38" w14:textId="77777777" w:rsidR="000F6965" w:rsidRPr="0031259A"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0FC66E66"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b/>
          <w:sz w:val="20"/>
          <w:szCs w:val="20"/>
          <w:lang w:eastAsia="fr-FR"/>
        </w:rPr>
      </w:pPr>
      <w:r w:rsidRPr="0031259A">
        <w:rPr>
          <w:rFonts w:ascii="Arial" w:eastAsia="Times New Roman" w:hAnsi="Arial" w:cs="Arial"/>
          <w:b/>
          <w:sz w:val="20"/>
          <w:szCs w:val="20"/>
          <w:lang w:eastAsia="fr-FR"/>
        </w:rPr>
        <w:lastRenderedPageBreak/>
        <w:t xml:space="preserve">9. Frais et honoraires imputables aux seuls copropriétaires </w:t>
      </w:r>
    </w:p>
    <w:p w14:paraId="4A85ECD6"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b/>
          <w:sz w:val="20"/>
          <w:szCs w:val="20"/>
          <w:lang w:eastAsia="fr-FR"/>
        </w:rPr>
      </w:pPr>
    </w:p>
    <w:p w14:paraId="0EDBA6E9"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Le coût des prestations suivantes est imputable au seul copropriétaire concerné.</w:t>
      </w:r>
    </w:p>
    <w:p w14:paraId="1B9EF1F8"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3BB568D9"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10"/>
        <w:gridCol w:w="4290"/>
        <w:gridCol w:w="1690"/>
      </w:tblGrid>
      <w:tr w:rsidR="005E0C1E" w:rsidRPr="0031259A" w14:paraId="101DB469" w14:textId="77777777" w:rsidTr="0067170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8417B0" w14:textId="77777777" w:rsidR="005E0C1E" w:rsidRPr="0031259A" w:rsidRDefault="005E0C1E" w:rsidP="0067170D">
            <w:pPr>
              <w:spacing w:after="0" w:line="240" w:lineRule="auto"/>
              <w:jc w:val="center"/>
              <w:rPr>
                <w:rFonts w:ascii="Arial" w:eastAsia="Times New Roman" w:hAnsi="Arial" w:cs="Arial"/>
                <w:b/>
                <w:bCs/>
                <w:sz w:val="20"/>
                <w:szCs w:val="20"/>
                <w:lang w:eastAsia="fr-FR"/>
              </w:rPr>
            </w:pPr>
            <w:r w:rsidRPr="0031259A">
              <w:rPr>
                <w:rFonts w:ascii="Arial" w:eastAsia="Times New Roman" w:hAnsi="Arial" w:cs="Arial"/>
                <w:b/>
                <w:bCs/>
                <w:sz w:val="20"/>
                <w:szCs w:val="20"/>
                <w:lang w:eastAsia="fr-FR"/>
              </w:rPr>
              <w:t>PRESTATIONS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D8006" w14:textId="77777777" w:rsidR="005E0C1E" w:rsidRPr="0031259A" w:rsidRDefault="005E0C1E" w:rsidP="0067170D">
            <w:pPr>
              <w:spacing w:after="0" w:line="240" w:lineRule="auto"/>
              <w:jc w:val="center"/>
              <w:rPr>
                <w:rFonts w:ascii="Arial" w:eastAsia="Times New Roman" w:hAnsi="Arial" w:cs="Arial"/>
                <w:b/>
                <w:bCs/>
                <w:sz w:val="20"/>
                <w:szCs w:val="20"/>
                <w:lang w:eastAsia="fr-FR"/>
              </w:rPr>
            </w:pPr>
            <w:r w:rsidRPr="0031259A">
              <w:rPr>
                <w:rFonts w:ascii="Arial" w:eastAsia="Times New Roman" w:hAnsi="Arial" w:cs="Arial"/>
                <w:b/>
                <w:bCs/>
                <w:sz w:val="20"/>
                <w:szCs w:val="20"/>
                <w:lang w:eastAsia="fr-FR"/>
              </w:rPr>
              <w:t>DÉTAILS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52BCA" w14:textId="77777777" w:rsidR="005E0C1E" w:rsidRPr="0031259A" w:rsidRDefault="005E0C1E" w:rsidP="0067170D">
            <w:pPr>
              <w:spacing w:after="0" w:line="240" w:lineRule="auto"/>
              <w:jc w:val="center"/>
              <w:rPr>
                <w:rFonts w:ascii="Arial" w:eastAsia="Times New Roman" w:hAnsi="Arial" w:cs="Arial"/>
                <w:b/>
                <w:bCs/>
                <w:sz w:val="20"/>
                <w:szCs w:val="20"/>
                <w:lang w:eastAsia="fr-FR"/>
              </w:rPr>
            </w:pPr>
            <w:r w:rsidRPr="0031259A">
              <w:rPr>
                <w:rFonts w:ascii="Arial" w:eastAsia="Times New Roman" w:hAnsi="Arial" w:cs="Arial"/>
                <w:b/>
                <w:bCs/>
                <w:sz w:val="20"/>
                <w:szCs w:val="20"/>
                <w:lang w:eastAsia="fr-FR"/>
              </w:rPr>
              <w:br/>
              <w:t>TARIFICATION PRATIQUÉE</w:t>
            </w:r>
          </w:p>
        </w:tc>
      </w:tr>
      <w:tr w:rsidR="005E0C1E" w:rsidRPr="0031259A" w14:paraId="76793F98" w14:textId="77777777" w:rsidTr="0067170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9ED352"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9.1. Frais de recouvrement </w:t>
            </w:r>
          </w:p>
          <w:p w14:paraId="0E1DCCF4" w14:textId="77777777" w:rsidR="005E0C1E" w:rsidRPr="0031259A" w:rsidRDefault="005E0C1E" w:rsidP="0067170D">
            <w:pPr>
              <w:spacing w:before="100" w:beforeAutospacing="1" w:after="100" w:afterAutospacing="1"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w:t>
            </w:r>
            <w:proofErr w:type="gramStart"/>
            <w:r w:rsidRPr="0031259A">
              <w:rPr>
                <w:rFonts w:ascii="Arial" w:eastAsia="Times New Roman" w:hAnsi="Arial" w:cs="Arial"/>
                <w:sz w:val="20"/>
                <w:szCs w:val="20"/>
                <w:lang w:eastAsia="fr-FR"/>
              </w:rPr>
              <w:t>art.</w:t>
            </w:r>
            <w:proofErr w:type="gramEnd"/>
            <w:r w:rsidRPr="0031259A">
              <w:rPr>
                <w:rFonts w:ascii="Arial" w:eastAsia="Times New Roman" w:hAnsi="Arial" w:cs="Arial"/>
                <w:sz w:val="20"/>
                <w:szCs w:val="20"/>
                <w:lang w:eastAsia="fr-FR"/>
              </w:rPr>
              <w:t xml:space="preserve"> 10-1 a de la loi du 10 juillet 1965)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C7027" w14:textId="77777777" w:rsidR="005E0C1E" w:rsidRPr="0031259A" w:rsidRDefault="005E0C1E" w:rsidP="0067170D">
            <w:pPr>
              <w:spacing w:after="0"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Relance simple</w:t>
            </w:r>
          </w:p>
          <w:p w14:paraId="177754E6" w14:textId="77777777" w:rsidR="005E0C1E" w:rsidRPr="0031259A" w:rsidRDefault="005E0C1E" w:rsidP="0067170D">
            <w:pPr>
              <w:spacing w:after="0" w:line="240" w:lineRule="auto"/>
              <w:contextualSpacing/>
              <w:jc w:val="both"/>
              <w:rPr>
                <w:rFonts w:ascii="Arial" w:eastAsia="Times New Roman" w:hAnsi="Arial" w:cs="Arial"/>
                <w:sz w:val="20"/>
                <w:szCs w:val="20"/>
                <w:lang w:eastAsia="fr-FR"/>
              </w:rPr>
            </w:pPr>
          </w:p>
          <w:p w14:paraId="5800AF07" w14:textId="77777777" w:rsidR="005E0C1E" w:rsidRPr="0031259A" w:rsidRDefault="005E0C1E" w:rsidP="0067170D">
            <w:pPr>
              <w:spacing w:after="0"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Mise en demeure par lettre recommandée avec accusé de réception ;</w:t>
            </w:r>
          </w:p>
          <w:p w14:paraId="2D479794" w14:textId="77777777" w:rsidR="005E0C1E" w:rsidRPr="0031259A" w:rsidRDefault="005E0C1E" w:rsidP="0067170D">
            <w:pPr>
              <w:spacing w:after="0" w:line="240" w:lineRule="auto"/>
              <w:contextualSpacing/>
              <w:jc w:val="both"/>
              <w:rPr>
                <w:rFonts w:ascii="Arial" w:eastAsia="Times New Roman" w:hAnsi="Arial" w:cs="Arial"/>
                <w:sz w:val="20"/>
                <w:szCs w:val="20"/>
                <w:lang w:eastAsia="fr-FR"/>
              </w:rPr>
            </w:pPr>
          </w:p>
          <w:p w14:paraId="2E8EE228" w14:textId="77777777" w:rsidR="005E0C1E" w:rsidRPr="0031259A" w:rsidRDefault="005E0C1E" w:rsidP="0067170D">
            <w:pPr>
              <w:spacing w:after="0"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Relance après mise en demeure</w:t>
            </w:r>
          </w:p>
          <w:p w14:paraId="3A86E6C2" w14:textId="77777777" w:rsidR="005E0C1E" w:rsidRPr="0031259A" w:rsidRDefault="005E0C1E" w:rsidP="0067170D">
            <w:pPr>
              <w:spacing w:after="0" w:line="240" w:lineRule="auto"/>
              <w:contextualSpacing/>
              <w:jc w:val="both"/>
              <w:rPr>
                <w:rFonts w:ascii="Arial" w:eastAsia="Times New Roman" w:hAnsi="Arial" w:cs="Arial"/>
                <w:sz w:val="20"/>
                <w:szCs w:val="20"/>
                <w:lang w:eastAsia="fr-FR"/>
              </w:rPr>
            </w:pPr>
          </w:p>
          <w:p w14:paraId="644F6C3A" w14:textId="77777777" w:rsidR="005E0C1E" w:rsidRPr="0031259A" w:rsidRDefault="005E0C1E" w:rsidP="0067170D">
            <w:pPr>
              <w:spacing w:before="100" w:beforeAutospacing="1" w:after="100" w:afterAutospacing="1" w:line="240" w:lineRule="auto"/>
              <w:contextualSpacing/>
              <w:jc w:val="both"/>
              <w:rPr>
                <w:rFonts w:ascii="Arial" w:eastAsia="Times New Roman" w:hAnsi="Arial" w:cs="Arial"/>
                <w:sz w:val="20"/>
                <w:szCs w:val="20"/>
                <w:lang w:eastAsia="fr-FR"/>
              </w:rPr>
            </w:pPr>
          </w:p>
          <w:p w14:paraId="55F7DF69" w14:textId="77777777" w:rsidR="005E0C1E" w:rsidRPr="0031259A" w:rsidRDefault="005E0C1E" w:rsidP="0067170D">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Conclusion d'un protocole d'accord par acte sous seing privé ;</w:t>
            </w:r>
          </w:p>
          <w:p w14:paraId="2142A007" w14:textId="77777777" w:rsidR="005E0C1E" w:rsidRPr="0031259A" w:rsidRDefault="005E0C1E" w:rsidP="0067170D">
            <w:pPr>
              <w:spacing w:before="100" w:beforeAutospacing="1" w:after="100" w:afterAutospacing="1" w:line="240" w:lineRule="auto"/>
              <w:contextualSpacing/>
              <w:jc w:val="both"/>
              <w:rPr>
                <w:rFonts w:ascii="Arial" w:eastAsia="Times New Roman" w:hAnsi="Arial" w:cs="Arial"/>
                <w:sz w:val="20"/>
                <w:szCs w:val="20"/>
                <w:lang w:eastAsia="fr-FR"/>
              </w:rPr>
            </w:pPr>
          </w:p>
          <w:p w14:paraId="14020111" w14:textId="77777777" w:rsidR="005E0C1E" w:rsidRPr="0031259A" w:rsidRDefault="005E0C1E" w:rsidP="0067170D">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Frais de constitution d'hypothèque ;</w:t>
            </w:r>
          </w:p>
          <w:p w14:paraId="2BEF9875" w14:textId="77777777" w:rsidR="005E0C1E" w:rsidRPr="0031259A" w:rsidRDefault="005E0C1E" w:rsidP="0067170D">
            <w:pPr>
              <w:spacing w:before="100" w:beforeAutospacing="1" w:after="100" w:afterAutospacing="1" w:line="240" w:lineRule="auto"/>
              <w:contextualSpacing/>
              <w:jc w:val="both"/>
              <w:rPr>
                <w:rFonts w:ascii="Arial" w:eastAsia="Times New Roman" w:hAnsi="Arial" w:cs="Arial"/>
                <w:sz w:val="20"/>
                <w:szCs w:val="20"/>
                <w:lang w:eastAsia="fr-FR"/>
              </w:rPr>
            </w:pPr>
          </w:p>
          <w:p w14:paraId="21B88B96" w14:textId="77777777" w:rsidR="005E0C1E" w:rsidRPr="0031259A" w:rsidRDefault="005E0C1E" w:rsidP="0067170D">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Frais de mainlevée d'hypothèque ;</w:t>
            </w:r>
          </w:p>
          <w:p w14:paraId="3FCFAD1E" w14:textId="77777777" w:rsidR="005E0C1E" w:rsidRPr="0031259A" w:rsidRDefault="005E0C1E" w:rsidP="0067170D">
            <w:pPr>
              <w:spacing w:before="100" w:beforeAutospacing="1" w:after="100" w:afterAutospacing="1" w:line="240" w:lineRule="auto"/>
              <w:contextualSpacing/>
              <w:jc w:val="both"/>
              <w:rPr>
                <w:rFonts w:ascii="Arial" w:eastAsia="Times New Roman" w:hAnsi="Arial" w:cs="Arial"/>
                <w:sz w:val="20"/>
                <w:szCs w:val="20"/>
                <w:lang w:eastAsia="fr-FR"/>
              </w:rPr>
            </w:pPr>
          </w:p>
          <w:p w14:paraId="1D313782" w14:textId="77777777" w:rsidR="005E0C1E" w:rsidRPr="0031259A" w:rsidRDefault="005E0C1E" w:rsidP="0067170D">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Dépôt d'une requête en injonction de payer ;</w:t>
            </w:r>
          </w:p>
          <w:p w14:paraId="042B4761" w14:textId="77777777" w:rsidR="005E0C1E" w:rsidRPr="0031259A" w:rsidRDefault="005E0C1E" w:rsidP="0067170D">
            <w:pPr>
              <w:spacing w:before="100" w:beforeAutospacing="1" w:after="100" w:afterAutospacing="1" w:line="240" w:lineRule="auto"/>
              <w:contextualSpacing/>
              <w:jc w:val="both"/>
              <w:rPr>
                <w:rFonts w:ascii="Arial" w:eastAsia="Times New Roman" w:hAnsi="Arial" w:cs="Arial"/>
                <w:sz w:val="20"/>
                <w:szCs w:val="20"/>
                <w:lang w:eastAsia="fr-FR"/>
              </w:rPr>
            </w:pPr>
          </w:p>
          <w:p w14:paraId="0B5DFCDA" w14:textId="77777777" w:rsidR="005E0C1E" w:rsidRPr="0031259A" w:rsidRDefault="005E0C1E" w:rsidP="0067170D">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Constitution du dossier transmis à l'auxiliaire de justice (uniquement en cas de diligences exceptionnelles) ;</w:t>
            </w:r>
          </w:p>
          <w:p w14:paraId="2FB9FBE8" w14:textId="77777777" w:rsidR="005E0C1E" w:rsidRPr="0031259A" w:rsidRDefault="005E0C1E" w:rsidP="0067170D">
            <w:pPr>
              <w:spacing w:before="100" w:beforeAutospacing="1" w:after="100" w:afterAutospacing="1" w:line="240" w:lineRule="auto"/>
              <w:contextualSpacing/>
              <w:jc w:val="both"/>
              <w:rPr>
                <w:rFonts w:ascii="Arial" w:eastAsia="Times New Roman" w:hAnsi="Arial" w:cs="Arial"/>
                <w:sz w:val="20"/>
                <w:szCs w:val="20"/>
                <w:lang w:eastAsia="fr-FR"/>
              </w:rPr>
            </w:pPr>
          </w:p>
          <w:p w14:paraId="0D01BC6A" w14:textId="77777777" w:rsidR="005E0C1E" w:rsidRPr="0031259A" w:rsidRDefault="005E0C1E" w:rsidP="0067170D">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Suivi du dossier transmis à l'avocat (uniquement en cas de diligences exceptionnelles).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5ECC7"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r w:rsidR="005E0C1E" w:rsidRPr="0031259A" w14:paraId="22947398" w14:textId="77777777" w:rsidTr="0067170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8997FE"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9.2. Frais et honoraires liés aux mutations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8A2CB" w14:textId="77777777" w:rsidR="005E0C1E" w:rsidRPr="0031259A" w:rsidRDefault="005E0C1E" w:rsidP="0067170D">
            <w:pPr>
              <w:spacing w:after="0"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Etablissement de l'état daté ; </w:t>
            </w:r>
          </w:p>
          <w:p w14:paraId="73AA366F" w14:textId="77777777" w:rsidR="005E0C1E" w:rsidRPr="0031259A" w:rsidRDefault="005E0C1E" w:rsidP="0067170D">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w:t>
            </w:r>
            <w:proofErr w:type="gramStart"/>
            <w:r w:rsidRPr="0031259A">
              <w:rPr>
                <w:rFonts w:ascii="Arial" w:eastAsia="Times New Roman" w:hAnsi="Arial" w:cs="Arial"/>
                <w:sz w:val="20"/>
                <w:szCs w:val="20"/>
                <w:lang w:eastAsia="fr-FR"/>
              </w:rPr>
              <w:t>Nota.-</w:t>
            </w:r>
            <w:proofErr w:type="gramEnd"/>
            <w:r w:rsidRPr="0031259A">
              <w:rPr>
                <w:rFonts w:ascii="Arial" w:eastAsia="Times New Roman" w:hAnsi="Arial" w:cs="Arial"/>
                <w:sz w:val="20"/>
                <w:szCs w:val="20"/>
                <w:lang w:eastAsia="fr-FR"/>
              </w:rPr>
              <w:t xml:space="preserve"> Le montant maximum applicable aux honoraires d'établissement de l'état daté, fixé en application du décret prévu à l'article 10-1 b de la loi du 10 juillet 1965 s'élève à la somme de ……. ).</w:t>
            </w:r>
          </w:p>
          <w:p w14:paraId="63F747B8" w14:textId="77777777" w:rsidR="005E0C1E" w:rsidRPr="0031259A" w:rsidRDefault="005E0C1E" w:rsidP="0067170D">
            <w:pPr>
              <w:spacing w:before="100" w:beforeAutospacing="1" w:after="100" w:afterAutospacing="1" w:line="240" w:lineRule="auto"/>
              <w:contextualSpacing/>
              <w:jc w:val="both"/>
              <w:rPr>
                <w:rFonts w:ascii="Arial" w:eastAsia="Times New Roman" w:hAnsi="Arial" w:cs="Arial"/>
                <w:sz w:val="20"/>
                <w:szCs w:val="20"/>
                <w:lang w:eastAsia="fr-FR"/>
              </w:rPr>
            </w:pPr>
          </w:p>
          <w:p w14:paraId="20874060" w14:textId="77777777" w:rsidR="005E0C1E" w:rsidRPr="0031259A" w:rsidRDefault="005E0C1E" w:rsidP="0067170D">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Opposition sur mutation (article 20 I de la loi du 10 juillet 1965).</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D773E"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r w:rsidR="005E0C1E" w:rsidRPr="0031259A" w14:paraId="783F5B1D" w14:textId="77777777" w:rsidTr="0067170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23619D"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9.3 Frais de délivrance des documents sur support papier (art. 33 du décret du 17 mars 1967 et R. 134-3 du code de la construction et de l'habitation)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4A43E" w14:textId="77777777" w:rsidR="005E0C1E" w:rsidRPr="0031259A" w:rsidRDefault="005E0C1E" w:rsidP="0067170D">
            <w:pPr>
              <w:spacing w:after="0"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Délivrance d'une copie du carnet d'entretien ;</w:t>
            </w:r>
          </w:p>
          <w:p w14:paraId="4BFDC10E" w14:textId="77777777" w:rsidR="005E0C1E" w:rsidRPr="0031259A" w:rsidRDefault="005E0C1E" w:rsidP="0067170D">
            <w:pPr>
              <w:spacing w:after="0" w:line="240" w:lineRule="auto"/>
              <w:contextualSpacing/>
              <w:jc w:val="both"/>
              <w:rPr>
                <w:rFonts w:ascii="Arial" w:eastAsia="Times New Roman" w:hAnsi="Arial" w:cs="Arial"/>
                <w:sz w:val="20"/>
                <w:szCs w:val="20"/>
                <w:lang w:eastAsia="fr-FR"/>
              </w:rPr>
            </w:pPr>
          </w:p>
          <w:p w14:paraId="60E40A74" w14:textId="77777777" w:rsidR="005E0C1E" w:rsidRPr="0031259A" w:rsidRDefault="005E0C1E" w:rsidP="0067170D">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Délivrance d'une copie des diagnostics techniques ;</w:t>
            </w:r>
          </w:p>
          <w:p w14:paraId="2771F236" w14:textId="77777777" w:rsidR="005E0C1E" w:rsidRPr="0031259A" w:rsidRDefault="005E0C1E" w:rsidP="0067170D">
            <w:pPr>
              <w:spacing w:before="100" w:beforeAutospacing="1" w:after="100" w:afterAutospacing="1" w:line="240" w:lineRule="auto"/>
              <w:contextualSpacing/>
              <w:jc w:val="both"/>
              <w:rPr>
                <w:rFonts w:ascii="Arial" w:eastAsia="Times New Roman" w:hAnsi="Arial" w:cs="Arial"/>
                <w:sz w:val="20"/>
                <w:szCs w:val="20"/>
                <w:lang w:eastAsia="fr-FR"/>
              </w:rPr>
            </w:pPr>
          </w:p>
          <w:p w14:paraId="5965D4F0" w14:textId="77777777" w:rsidR="005E0C1E" w:rsidRPr="0031259A" w:rsidRDefault="005E0C1E" w:rsidP="0067170D">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Délivrance des informations nécessaires à la réalisation d'un diagnostic de performance énergétique individuel mentionnées à l'article R. 134-3 du code de la construction et de l'habitation ;</w:t>
            </w:r>
          </w:p>
          <w:p w14:paraId="32A6D46E" w14:textId="77777777" w:rsidR="005E0C1E" w:rsidRPr="0031259A" w:rsidRDefault="005E0C1E" w:rsidP="0067170D">
            <w:pPr>
              <w:spacing w:before="100" w:beforeAutospacing="1" w:after="100" w:afterAutospacing="1" w:line="240" w:lineRule="auto"/>
              <w:contextualSpacing/>
              <w:jc w:val="both"/>
              <w:rPr>
                <w:rFonts w:ascii="Arial" w:eastAsia="Times New Roman" w:hAnsi="Arial" w:cs="Arial"/>
                <w:sz w:val="20"/>
                <w:szCs w:val="20"/>
                <w:lang w:eastAsia="fr-FR"/>
              </w:rPr>
            </w:pPr>
          </w:p>
          <w:p w14:paraId="45304040" w14:textId="77777777" w:rsidR="005E0C1E" w:rsidRPr="0031259A" w:rsidRDefault="005E0C1E" w:rsidP="0067170D">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Délivrance au copropriétaire d'une copie certifiée conforme ou d'un extrait de procès-verbal d'assemblée générale ainsi que des copies et annexes (hors notification effectuée en application de l'article 18 du décret du 17 mars 1967).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DAB3E"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r w:rsidR="005E0C1E" w:rsidRPr="0031259A" w14:paraId="35A5D27D" w14:textId="77777777" w:rsidTr="0067170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31974F76"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9.4 Frais de </w:t>
            </w:r>
            <w:proofErr w:type="spellStart"/>
            <w:r w:rsidRPr="0031259A">
              <w:rPr>
                <w:rFonts w:ascii="Arial" w:eastAsia="Times New Roman" w:hAnsi="Arial" w:cs="Arial"/>
                <w:sz w:val="20"/>
                <w:szCs w:val="20"/>
                <w:lang w:eastAsia="fr-FR"/>
              </w:rPr>
              <w:t>reporting</w:t>
            </w:r>
            <w:proofErr w:type="spellEnd"/>
            <w:r w:rsidRPr="0031259A">
              <w:rPr>
                <w:rFonts w:ascii="Arial" w:eastAsia="Times New Roman" w:hAnsi="Arial" w:cs="Arial"/>
                <w:sz w:val="20"/>
                <w:szCs w:val="20"/>
                <w:lang w:eastAsia="fr-FR"/>
              </w:rPr>
              <w:t xml:space="preserve"> particuliers à la demande du client</w:t>
            </w:r>
          </w:p>
        </w:tc>
        <w:tc>
          <w:tcPr>
            <w:tcW w:w="0" w:type="auto"/>
            <w:tcBorders>
              <w:top w:val="outset" w:sz="6" w:space="0" w:color="auto"/>
              <w:left w:val="outset" w:sz="6" w:space="0" w:color="auto"/>
              <w:bottom w:val="outset" w:sz="6" w:space="0" w:color="auto"/>
              <w:right w:val="outset" w:sz="6" w:space="0" w:color="auto"/>
            </w:tcBorders>
            <w:vAlign w:val="center"/>
          </w:tcPr>
          <w:p w14:paraId="14D03950" w14:textId="77777777" w:rsidR="005E0C1E" w:rsidRPr="0031259A" w:rsidRDefault="005E0C1E" w:rsidP="0067170D">
            <w:pPr>
              <w:spacing w:after="0" w:line="240" w:lineRule="auto"/>
              <w:contextualSpacing/>
              <w:jc w:val="both"/>
              <w:rPr>
                <w:rFonts w:ascii="Arial" w:eastAsia="Times New Roman" w:hAnsi="Arial" w:cs="Arial"/>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tcPr>
          <w:p w14:paraId="13336491"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bl>
    <w:p w14:paraId="3588C7A6"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5B5FF4A8"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0B39CA92"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431CE7FB"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b/>
          <w:sz w:val="20"/>
          <w:szCs w:val="20"/>
          <w:lang w:eastAsia="fr-FR"/>
        </w:rPr>
      </w:pPr>
      <w:r w:rsidRPr="0031259A">
        <w:rPr>
          <w:rFonts w:ascii="Arial" w:eastAsia="Times New Roman" w:hAnsi="Arial" w:cs="Arial"/>
          <w:b/>
          <w:sz w:val="20"/>
          <w:szCs w:val="20"/>
          <w:lang w:eastAsia="fr-FR"/>
        </w:rPr>
        <w:t xml:space="preserve">10. Copropriété en difficulté </w:t>
      </w:r>
    </w:p>
    <w:p w14:paraId="46FC50B7"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En application de l'article 29-1 de la loi l'article loi du 10 juillet 1965 fixant le statut de la copropriété des immeubles bâtis, la désignation d'un administrateur provisoire entraîne la cessation de plein droit sans indemnité du présent contrat.</w:t>
      </w:r>
    </w:p>
    <w:p w14:paraId="58B14FBA"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254C64D8"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b/>
          <w:sz w:val="20"/>
          <w:szCs w:val="20"/>
          <w:lang w:eastAsia="fr-FR"/>
        </w:rPr>
      </w:pPr>
      <w:r w:rsidRPr="0031259A">
        <w:rPr>
          <w:rFonts w:ascii="Arial" w:eastAsia="Times New Roman" w:hAnsi="Arial" w:cs="Arial"/>
          <w:b/>
          <w:sz w:val="20"/>
          <w:szCs w:val="20"/>
          <w:lang w:eastAsia="fr-FR"/>
        </w:rPr>
        <w:t xml:space="preserve">11. Reddition de compte </w:t>
      </w:r>
    </w:p>
    <w:p w14:paraId="7EC576E0"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La reddition de compte interviendra chaque année à la date ou selon la périodicité suivante : ... </w:t>
      </w:r>
    </w:p>
    <w:p w14:paraId="786E695B"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3ECCBD2C"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b/>
          <w:sz w:val="20"/>
          <w:szCs w:val="20"/>
          <w:lang w:eastAsia="fr-FR"/>
        </w:rPr>
      </w:pPr>
      <w:r w:rsidRPr="0031259A">
        <w:rPr>
          <w:rFonts w:ascii="Arial" w:eastAsia="Times New Roman" w:hAnsi="Arial" w:cs="Arial"/>
          <w:b/>
          <w:sz w:val="20"/>
          <w:szCs w:val="20"/>
          <w:lang w:eastAsia="fr-FR"/>
        </w:rPr>
        <w:t xml:space="preserve">12. Compétence </w:t>
      </w:r>
    </w:p>
    <w:p w14:paraId="4F82173A"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Tous les litiges nés de l'exécution du présent contrat sont de la compétence de la juridiction du lieu de situation de l'immeuble.</w:t>
      </w:r>
    </w:p>
    <w:p w14:paraId="4CC1E888"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460288CA"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6A468FFC"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Les parties élisent domicile aux fins des présentes, aux adresses ci-dessous : </w:t>
      </w:r>
    </w:p>
    <w:p w14:paraId="300EB840"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Pour le Gestionnaire Syndic ... ………………………………………………………………………………………………...</w:t>
      </w:r>
    </w:p>
    <w:p w14:paraId="3FBF32D6"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Pour le syndicat ... ……………………………………………………………………………………………….</w:t>
      </w:r>
    </w:p>
    <w:p w14:paraId="250E0F70"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27731168"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Fait en deux exemplaires et signé ce jour, le …………………... à ... ……………………………</w:t>
      </w:r>
      <w:proofErr w:type="gramStart"/>
      <w:r w:rsidRPr="0031259A">
        <w:rPr>
          <w:rFonts w:ascii="Arial" w:eastAsia="Times New Roman" w:hAnsi="Arial" w:cs="Arial"/>
          <w:sz w:val="20"/>
          <w:szCs w:val="20"/>
          <w:lang w:eastAsia="fr-FR"/>
        </w:rPr>
        <w:t>…….</w:t>
      </w:r>
      <w:proofErr w:type="gramEnd"/>
      <w:r w:rsidRPr="0031259A">
        <w:rPr>
          <w:rFonts w:ascii="Arial" w:eastAsia="Times New Roman" w:hAnsi="Arial" w:cs="Arial"/>
          <w:sz w:val="20"/>
          <w:szCs w:val="20"/>
          <w:lang w:eastAsia="fr-FR"/>
        </w:rPr>
        <w:t>.</w:t>
      </w:r>
    </w:p>
    <w:p w14:paraId="046F94D5"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47AD5EE2"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Le syndicat</w:t>
      </w:r>
      <w:r w:rsidRPr="0031259A">
        <w:rPr>
          <w:rFonts w:ascii="Arial" w:eastAsia="Times New Roman" w:hAnsi="Arial" w:cs="Arial"/>
          <w:sz w:val="20"/>
          <w:szCs w:val="20"/>
          <w:lang w:eastAsia="fr-FR"/>
        </w:rPr>
        <w:tab/>
      </w:r>
      <w:r w:rsidRPr="0031259A">
        <w:rPr>
          <w:rFonts w:ascii="Arial" w:eastAsia="Times New Roman" w:hAnsi="Arial" w:cs="Arial"/>
          <w:sz w:val="20"/>
          <w:szCs w:val="20"/>
          <w:lang w:eastAsia="fr-FR"/>
        </w:rPr>
        <w:tab/>
      </w:r>
      <w:r w:rsidRPr="0031259A">
        <w:rPr>
          <w:rFonts w:ascii="Arial" w:eastAsia="Times New Roman" w:hAnsi="Arial" w:cs="Arial"/>
          <w:sz w:val="20"/>
          <w:szCs w:val="20"/>
          <w:lang w:eastAsia="fr-FR"/>
        </w:rPr>
        <w:tab/>
      </w:r>
      <w:r w:rsidRPr="0031259A">
        <w:rPr>
          <w:rFonts w:ascii="Arial" w:eastAsia="Times New Roman" w:hAnsi="Arial" w:cs="Arial"/>
          <w:sz w:val="20"/>
          <w:szCs w:val="20"/>
          <w:lang w:eastAsia="fr-FR"/>
        </w:rPr>
        <w:tab/>
      </w:r>
      <w:r w:rsidRPr="0031259A">
        <w:rPr>
          <w:rFonts w:ascii="Arial" w:eastAsia="Times New Roman" w:hAnsi="Arial" w:cs="Arial"/>
          <w:sz w:val="20"/>
          <w:szCs w:val="20"/>
          <w:lang w:eastAsia="fr-FR"/>
        </w:rPr>
        <w:tab/>
      </w:r>
      <w:r w:rsidRPr="0031259A">
        <w:rPr>
          <w:rFonts w:ascii="Arial" w:eastAsia="Times New Roman" w:hAnsi="Arial" w:cs="Arial"/>
          <w:sz w:val="20"/>
          <w:szCs w:val="20"/>
          <w:lang w:eastAsia="fr-FR"/>
        </w:rPr>
        <w:tab/>
      </w:r>
      <w:r w:rsidRPr="0031259A">
        <w:rPr>
          <w:rFonts w:ascii="Arial" w:eastAsia="Times New Roman" w:hAnsi="Arial" w:cs="Arial"/>
          <w:sz w:val="20"/>
          <w:szCs w:val="20"/>
          <w:lang w:eastAsia="fr-FR"/>
        </w:rPr>
        <w:tab/>
      </w:r>
      <w:r w:rsidRPr="0031259A">
        <w:rPr>
          <w:rFonts w:ascii="Arial" w:eastAsia="Times New Roman" w:hAnsi="Arial" w:cs="Arial"/>
          <w:sz w:val="20"/>
          <w:szCs w:val="20"/>
          <w:lang w:eastAsia="fr-FR"/>
        </w:rPr>
        <w:tab/>
        <w:t xml:space="preserve"> Le Gestionnaire Syndic </w:t>
      </w:r>
    </w:p>
    <w:p w14:paraId="611DE415"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52C3ED9E" w14:textId="5BB830C7" w:rsidR="005E0C1E"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44342E6A" w14:textId="20E57678"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1DFEAAE5" w14:textId="4DEEC9BD"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5CBE3A7D" w14:textId="08D6BDA8"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31368D41" w14:textId="14D5CB6F"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68EA2C7A" w14:textId="7AB92546"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2BD7F048" w14:textId="1629CBC2"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5C7A7D88" w14:textId="622EC31D"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37002147" w14:textId="1B09704B"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5425BC5F" w14:textId="46B85B28"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298DF4C9" w14:textId="45F48209"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502D63E4" w14:textId="785E0CBF"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4B1C034E" w14:textId="0CB7B45C"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7E8EEBE9" w14:textId="4BFD3637"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4C15BD76" w14:textId="79123DC4"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4BD8899B" w14:textId="4D23CD75"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718DECA6" w14:textId="6CBC92C4"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195749CA" w14:textId="44B6831B"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28D0698B" w14:textId="5E6DBEF4"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33437F17" w14:textId="3F6F7723"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323A5521" w14:textId="02E09D8C"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7E08AD11" w14:textId="2DE461A3"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2D826961" w14:textId="7F118CCB"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5F5350CA" w14:textId="1A4F37C4"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6C1B20A2" w14:textId="67BFDD29"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469466E7" w14:textId="463C932B"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1CE6BE00" w14:textId="5B13D69F"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231D7CB0" w14:textId="3D452722"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20FB09DC" w14:textId="59B613D6"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3923ED8E" w14:textId="325D413F"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3E9CCD80" w14:textId="20848982"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179C0A2F" w14:textId="583F6B43"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1402E067" w14:textId="4D679AF2"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1AB0135A" w14:textId="6FE32A93"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78E54328" w14:textId="0E4E5C2E"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6F3313EB" w14:textId="15901BF4"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548D239A" w14:textId="459B9B1E"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7D9AB55F" w14:textId="332CF7CC" w:rsidR="000F6965"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5F2B115E" w14:textId="77777777" w:rsidR="000F6965" w:rsidRPr="0031259A" w:rsidRDefault="000F6965"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417FA722" w14:textId="77777777" w:rsidR="005E0C1E" w:rsidRPr="0031259A" w:rsidRDefault="005E0C1E" w:rsidP="005E0C1E">
      <w:pPr>
        <w:spacing w:before="100" w:beforeAutospacing="1" w:after="100" w:afterAutospacing="1" w:line="240" w:lineRule="auto"/>
        <w:contextualSpacing/>
        <w:jc w:val="both"/>
        <w:rPr>
          <w:rFonts w:ascii="Arial" w:eastAsia="Times New Roman" w:hAnsi="Arial" w:cs="Arial"/>
          <w:sz w:val="20"/>
          <w:szCs w:val="20"/>
          <w:lang w:eastAsia="fr-FR"/>
        </w:rPr>
      </w:pPr>
    </w:p>
    <w:p w14:paraId="5C2773B5" w14:textId="77777777" w:rsidR="005E0C1E" w:rsidRPr="003D0DF4" w:rsidRDefault="005E0C1E" w:rsidP="005E0C1E">
      <w:pPr>
        <w:spacing w:before="100" w:beforeAutospacing="1" w:after="100" w:afterAutospacing="1" w:line="240" w:lineRule="auto"/>
        <w:jc w:val="center"/>
        <w:rPr>
          <w:rFonts w:ascii="Arial" w:eastAsia="Times New Roman" w:hAnsi="Arial" w:cs="Arial"/>
          <w:b/>
          <w:iCs/>
          <w:color w:val="002060"/>
          <w:sz w:val="20"/>
          <w:szCs w:val="20"/>
          <w:lang w:eastAsia="fr-FR"/>
        </w:rPr>
      </w:pPr>
      <w:r w:rsidRPr="003D0DF4">
        <w:rPr>
          <w:rFonts w:ascii="Arial" w:eastAsia="Times New Roman" w:hAnsi="Arial" w:cs="Arial"/>
          <w:b/>
          <w:iCs/>
          <w:color w:val="002060"/>
          <w:sz w:val="20"/>
          <w:szCs w:val="20"/>
          <w:lang w:eastAsia="fr-FR"/>
        </w:rPr>
        <w:lastRenderedPageBreak/>
        <w:t>ANNEXE I : LISTE NON LIMITATIVE DES PRESTATIONS INCLUSES DANS LE FORFAIT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64"/>
        <w:gridCol w:w="2810"/>
        <w:gridCol w:w="4416"/>
      </w:tblGrid>
      <w:tr w:rsidR="005E0C1E" w:rsidRPr="0031259A" w14:paraId="5AA42C48" w14:textId="77777777" w:rsidTr="0067170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8ED772" w14:textId="77777777" w:rsidR="005E0C1E" w:rsidRPr="0031259A" w:rsidRDefault="005E0C1E" w:rsidP="0067170D">
            <w:pPr>
              <w:spacing w:after="0" w:line="240" w:lineRule="auto"/>
              <w:jc w:val="center"/>
              <w:rPr>
                <w:rFonts w:ascii="Arial" w:eastAsia="Times New Roman" w:hAnsi="Arial" w:cs="Arial"/>
                <w:b/>
                <w:bCs/>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EC1173" w14:textId="77777777" w:rsidR="005E0C1E" w:rsidRPr="0031259A" w:rsidRDefault="005E0C1E" w:rsidP="0067170D">
            <w:pPr>
              <w:spacing w:after="0" w:line="240" w:lineRule="auto"/>
              <w:jc w:val="center"/>
              <w:rPr>
                <w:rFonts w:ascii="Arial" w:eastAsia="Times New Roman" w:hAnsi="Arial" w:cs="Arial"/>
                <w:b/>
                <w:bCs/>
                <w:sz w:val="20"/>
                <w:szCs w:val="20"/>
                <w:lang w:eastAsia="fr-FR"/>
              </w:rPr>
            </w:pPr>
            <w:r w:rsidRPr="0031259A">
              <w:rPr>
                <w:rFonts w:ascii="Arial" w:eastAsia="Times New Roman" w:hAnsi="Arial" w:cs="Arial"/>
                <w:b/>
                <w:bCs/>
                <w:sz w:val="20"/>
                <w:szCs w:val="20"/>
                <w:lang w:eastAsia="fr-FR"/>
              </w:rPr>
              <w:t>PRESTATIONS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624F2" w14:textId="77777777" w:rsidR="005E0C1E" w:rsidRPr="0031259A" w:rsidRDefault="005E0C1E" w:rsidP="0067170D">
            <w:pPr>
              <w:spacing w:after="0" w:line="240" w:lineRule="auto"/>
              <w:jc w:val="center"/>
              <w:rPr>
                <w:rFonts w:ascii="Arial" w:eastAsia="Times New Roman" w:hAnsi="Arial" w:cs="Arial"/>
                <w:b/>
                <w:bCs/>
                <w:sz w:val="20"/>
                <w:szCs w:val="20"/>
                <w:lang w:eastAsia="fr-FR"/>
              </w:rPr>
            </w:pPr>
            <w:r w:rsidRPr="0031259A">
              <w:rPr>
                <w:rFonts w:ascii="Arial" w:eastAsia="Times New Roman" w:hAnsi="Arial" w:cs="Arial"/>
                <w:b/>
                <w:bCs/>
                <w:sz w:val="20"/>
                <w:szCs w:val="20"/>
                <w:lang w:eastAsia="fr-FR"/>
              </w:rPr>
              <w:t>DÉTAILS</w:t>
            </w:r>
          </w:p>
        </w:tc>
      </w:tr>
      <w:tr w:rsidR="005E0C1E" w:rsidRPr="0031259A" w14:paraId="08ECACAA" w14:textId="77777777" w:rsidTr="0067170D">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743B439" w14:textId="77777777" w:rsidR="005E0C1E" w:rsidRPr="0031259A" w:rsidRDefault="005E0C1E" w:rsidP="0067170D">
            <w:pPr>
              <w:spacing w:after="0" w:line="240" w:lineRule="auto"/>
              <w:jc w:val="both"/>
              <w:rPr>
                <w:rFonts w:ascii="Arial" w:eastAsia="Times New Roman" w:hAnsi="Arial" w:cs="Arial"/>
                <w:sz w:val="20"/>
                <w:szCs w:val="20"/>
                <w:lang w:eastAsia="fr-FR"/>
              </w:rPr>
            </w:pPr>
            <w:proofErr w:type="spellStart"/>
            <w:r w:rsidRPr="0031259A">
              <w:rPr>
                <w:rFonts w:ascii="Arial" w:eastAsia="Times New Roman" w:hAnsi="Arial" w:cs="Arial"/>
                <w:sz w:val="20"/>
                <w:szCs w:val="20"/>
                <w:lang w:eastAsia="fr-FR"/>
              </w:rPr>
              <w:t>I.Assemblée</w:t>
            </w:r>
            <w:proofErr w:type="spellEnd"/>
            <w:r w:rsidRPr="0031259A">
              <w:rPr>
                <w:rFonts w:ascii="Arial" w:eastAsia="Times New Roman" w:hAnsi="Arial" w:cs="Arial"/>
                <w:sz w:val="20"/>
                <w:szCs w:val="20"/>
                <w:lang w:eastAsia="fr-FR"/>
              </w:rPr>
              <w:t xml:space="preserve"> générale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5E864"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I-1° Préparation de l'assemblée générale.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11D90"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a) Etablissement de l'ordre du jour ; </w:t>
            </w:r>
          </w:p>
          <w:p w14:paraId="7D282A53" w14:textId="77777777" w:rsidR="005E0C1E" w:rsidRPr="0031259A" w:rsidRDefault="005E0C1E" w:rsidP="0067170D">
            <w:pPr>
              <w:spacing w:before="100" w:beforeAutospacing="1" w:after="100" w:afterAutospacing="1"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b) Mise à disposition de tous les copropriétaires des différentes pièces comptables et justificatives dans les conditions prévues à l'article 18-1 de la loi du 10 juillet 1965.</w:t>
            </w:r>
          </w:p>
        </w:tc>
      </w:tr>
      <w:tr w:rsidR="005E0C1E" w:rsidRPr="0031259A" w14:paraId="31C6A7E4" w14:textId="77777777" w:rsidTr="0067170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A8A8A2"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5A3581"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br/>
              <w:t>I-2° Convocation à l'assemblée générale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36A02"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a) Elaboration et envoi de la convocation avec l'ordre du jour, des documents à joindre à la convocation et des projets de résolutions.</w:t>
            </w:r>
          </w:p>
        </w:tc>
      </w:tr>
      <w:tr w:rsidR="005E0C1E" w:rsidRPr="0031259A" w14:paraId="3CC98D04" w14:textId="77777777" w:rsidTr="0067170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23B583"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F73AB4"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br/>
              <w:t>I-3° Tenue de l'assemblée générale.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3FC9C"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a) Présence du Gestionnaire Syndic ou de son représentant à l'assemblée générale suivant les stipulations prévues par le contrat au titre du forfait ; </w:t>
            </w:r>
          </w:p>
          <w:p w14:paraId="684EB1C1" w14:textId="77777777" w:rsidR="005E0C1E" w:rsidRPr="0031259A" w:rsidRDefault="005E0C1E" w:rsidP="0067170D">
            <w:pPr>
              <w:spacing w:before="100" w:beforeAutospacing="1" w:after="100" w:afterAutospacing="1"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b) Etablissement de la feuille de présence, émargement, vérification des voix et des pouvoirs ;</w:t>
            </w:r>
          </w:p>
          <w:p w14:paraId="2E062516" w14:textId="77777777" w:rsidR="005E0C1E" w:rsidRPr="0031259A" w:rsidRDefault="005E0C1E" w:rsidP="0067170D">
            <w:pPr>
              <w:spacing w:before="100" w:beforeAutospacing="1" w:after="100" w:afterAutospacing="1"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c) Rédaction et tenue du registre des procès-verbaux.</w:t>
            </w:r>
          </w:p>
        </w:tc>
      </w:tr>
      <w:tr w:rsidR="005E0C1E" w:rsidRPr="0031259A" w14:paraId="3C32C774" w14:textId="77777777" w:rsidTr="0067170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33ABFF"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5A0B70"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br/>
              <w:t>I-4° Information relative aux décisions prises en assemblée générale.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58B33"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a)  Envoi et notification du procès-verbal comportant les décisions prises en assemblée générale aux copropriétaires (opposant ou défaillant) ; </w:t>
            </w:r>
          </w:p>
          <w:p w14:paraId="3569F041"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b) Information des occupants des décisions importantes prises par l’assemblée générale par l’affichage d’un procès-verbal simplifié dans les parties communes</w:t>
            </w:r>
          </w:p>
        </w:tc>
      </w:tr>
      <w:tr w:rsidR="005E0C1E" w:rsidRPr="0031259A" w14:paraId="3C88E768" w14:textId="77777777" w:rsidTr="0067170D">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31A7ED1"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br/>
              <w:t>II. - Conseil syndical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FCAF4"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II-5° Mise à disposition et communication au conseil syndical de toutes pièces ou documents se rapportant à la gestion du syndicat ou des lots gérés (notamment par accès en ligne sécurisé)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399C0DF"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r w:rsidR="005E0C1E" w:rsidRPr="0031259A" w14:paraId="787A5AA8" w14:textId="77777777" w:rsidTr="0067170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2243B1"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8BBF02"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II-6° Recueil des avis écrits du conseil syndical lorsque sa consultation est obligatoire.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2B842C"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r w:rsidR="005E0C1E" w:rsidRPr="0031259A" w14:paraId="50AE6A35" w14:textId="77777777" w:rsidTr="0067170D">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8F4D499"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III. - Gestion des opérations financières et comptabilité générale de la copropriété</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CA4E9"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III-7° Comptabilité du syndicat.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F4261"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a) Etablissement des comptes de gestion et des annexes du syndicat des copropriétaires, conformément à l'article 14-3 de la loi du 10 juillet 1965 ; </w:t>
            </w:r>
          </w:p>
          <w:p w14:paraId="39C264DF" w14:textId="77777777" w:rsidR="005E0C1E" w:rsidRPr="0031259A" w:rsidRDefault="005E0C1E" w:rsidP="0067170D">
            <w:pPr>
              <w:spacing w:before="100" w:beforeAutospacing="1" w:after="100" w:afterAutospacing="1"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b) Etablissement du budget prévisionnel, en collaboration avec le conseil syndical, conformément à l'article 14-1 de la même loi et au décret n° 2005-240 du 14 mars 2005 ;</w:t>
            </w:r>
          </w:p>
          <w:p w14:paraId="71A48C7C" w14:textId="77777777" w:rsidR="005E0C1E" w:rsidRPr="0031259A" w:rsidRDefault="005E0C1E" w:rsidP="0067170D">
            <w:pPr>
              <w:spacing w:before="100" w:beforeAutospacing="1" w:after="100" w:afterAutospacing="1"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c) Présentation des comptes en conformité avec la réglementation en vigueur.</w:t>
            </w:r>
          </w:p>
        </w:tc>
      </w:tr>
      <w:tr w:rsidR="005E0C1E" w:rsidRPr="0031259A" w14:paraId="549A136B" w14:textId="77777777" w:rsidTr="0067170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2D4227"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4FB646"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III-8° Comptes bancaires.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068AE"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a) Ouverture d'un compte bancaire séparé ou, le cas échéant, d'un sous-compte individualisé en cas de dispense (résultant d'une décision de l'assemblée générale des copropriétaires statuant dans les conditions prévues au II de l'article 18 de la loi du 10 juillet 1965) ; </w:t>
            </w:r>
          </w:p>
          <w:p w14:paraId="0A8CBF78" w14:textId="77777777" w:rsidR="005E0C1E" w:rsidRPr="0031259A" w:rsidRDefault="005E0C1E" w:rsidP="0067170D">
            <w:pPr>
              <w:spacing w:before="100" w:beforeAutospacing="1" w:after="100" w:afterAutospacing="1"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lastRenderedPageBreak/>
              <w:t>b) Ouverture d'un compte bancaire séparé destiné à recevoir les cotisations prévues à l'article 14-2 de la loi du 10 juillet 1965.</w:t>
            </w:r>
          </w:p>
        </w:tc>
      </w:tr>
      <w:tr w:rsidR="005E0C1E" w:rsidRPr="0031259A" w14:paraId="2B6F977D" w14:textId="77777777" w:rsidTr="0067170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E7CBE2"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85790B"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III-9° Comptabilité séparée de chaque copropriétaire.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1499A"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a) Tenue des comptes de chaque copropriétaire ; </w:t>
            </w:r>
          </w:p>
          <w:p w14:paraId="21F1720A" w14:textId="77777777" w:rsidR="005E0C1E" w:rsidRPr="0031259A" w:rsidRDefault="005E0C1E" w:rsidP="0067170D">
            <w:pPr>
              <w:spacing w:before="100" w:beforeAutospacing="1" w:after="100" w:afterAutospacing="1"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b) Appel des provisions sur budget prévisionnel ;</w:t>
            </w:r>
          </w:p>
          <w:p w14:paraId="46B09BFC" w14:textId="77777777" w:rsidR="005E0C1E" w:rsidRPr="0031259A" w:rsidRDefault="005E0C1E" w:rsidP="0067170D">
            <w:pPr>
              <w:spacing w:before="100" w:beforeAutospacing="1" w:after="100" w:afterAutospacing="1"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c) Imputations des consommations individuelles de fluide ou d'énergie ;</w:t>
            </w:r>
          </w:p>
          <w:p w14:paraId="005CEECA" w14:textId="77777777" w:rsidR="005E0C1E" w:rsidRPr="0031259A" w:rsidRDefault="005E0C1E" w:rsidP="0067170D">
            <w:pPr>
              <w:spacing w:before="100" w:beforeAutospacing="1" w:after="100" w:afterAutospacing="1"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d) Reconstitution des consommations, forfaits et régularisations sur compteurs en l'absence de relevé ;</w:t>
            </w:r>
          </w:p>
          <w:p w14:paraId="08415F81" w14:textId="77777777" w:rsidR="005E0C1E" w:rsidRPr="0031259A" w:rsidRDefault="005E0C1E" w:rsidP="0067170D">
            <w:pPr>
              <w:spacing w:before="100" w:beforeAutospacing="1" w:after="100" w:afterAutospacing="1"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e) Appels sur régularisations de charge ;</w:t>
            </w:r>
          </w:p>
          <w:p w14:paraId="4EF97A1B" w14:textId="77777777" w:rsidR="005E0C1E" w:rsidRPr="0031259A" w:rsidRDefault="005E0C1E" w:rsidP="0067170D">
            <w:pPr>
              <w:spacing w:before="100" w:beforeAutospacing="1" w:after="100" w:afterAutospacing="1"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f) Appels des cotisations du fonds de travaux</w:t>
            </w:r>
          </w:p>
          <w:p w14:paraId="53CE4666" w14:textId="77777777" w:rsidR="005E0C1E" w:rsidRPr="0031259A" w:rsidRDefault="005E0C1E" w:rsidP="0067170D">
            <w:pPr>
              <w:spacing w:before="100" w:beforeAutospacing="1" w:after="100" w:afterAutospacing="1" w:line="240" w:lineRule="auto"/>
              <w:jc w:val="both"/>
              <w:rPr>
                <w:rFonts w:ascii="Arial" w:eastAsia="Times New Roman" w:hAnsi="Arial" w:cs="Arial"/>
                <w:sz w:val="20"/>
                <w:szCs w:val="20"/>
                <w:lang w:eastAsia="fr-FR"/>
              </w:rPr>
            </w:pPr>
          </w:p>
        </w:tc>
      </w:tr>
      <w:tr w:rsidR="005E0C1E" w:rsidRPr="0031259A" w14:paraId="4B5203F1" w14:textId="77777777" w:rsidTr="0067170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13677B"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75C80D"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III-10° Autres.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889FE"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a) Vérification et paiement des factures des fournisseurs et prestataires ; </w:t>
            </w:r>
          </w:p>
          <w:p w14:paraId="4822A4FF" w14:textId="77777777" w:rsidR="005E0C1E" w:rsidRPr="0031259A" w:rsidRDefault="005E0C1E" w:rsidP="0067170D">
            <w:pPr>
              <w:spacing w:before="100" w:beforeAutospacing="1" w:after="100" w:afterAutospacing="1"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b) Recouvrement des créances auprès des tiers : relance par lettre simple avant mise en demeure ;</w:t>
            </w:r>
          </w:p>
          <w:p w14:paraId="7420AEAA" w14:textId="77777777" w:rsidR="005E0C1E" w:rsidRPr="0031259A" w:rsidRDefault="005E0C1E" w:rsidP="0067170D">
            <w:pPr>
              <w:spacing w:before="100" w:beforeAutospacing="1" w:after="100" w:afterAutospacing="1"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c) Calcul des intérêts légaux au profit du syndicat </w:t>
            </w:r>
          </w:p>
          <w:p w14:paraId="24D99C68" w14:textId="77777777" w:rsidR="005E0C1E" w:rsidRPr="0031259A" w:rsidRDefault="005E0C1E" w:rsidP="0067170D">
            <w:pPr>
              <w:spacing w:before="100" w:beforeAutospacing="1" w:after="100" w:afterAutospacing="1"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d) Gestion de la TVA</w:t>
            </w:r>
          </w:p>
        </w:tc>
      </w:tr>
      <w:tr w:rsidR="005E0C1E" w:rsidRPr="0031259A" w14:paraId="244FFBE8" w14:textId="77777777" w:rsidTr="0067170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6E1D4D"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66EA44"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III-11° Remise au Gestionnaire Syndic successeur.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5FDA2"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a) Remise de l'état financier, de la totalité des fonds, de l'état des comptes des copropriétaires et des comptes du syndicat.</w:t>
            </w:r>
          </w:p>
        </w:tc>
      </w:tr>
      <w:tr w:rsidR="005E0C1E" w:rsidRPr="0031259A" w14:paraId="5C97A34E" w14:textId="77777777" w:rsidTr="0067170D">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B7FB4C5"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br/>
              <w:t>IV. - Administration et gestion de la copropriété en conformité avec le règlement de copropriété</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6B9F7"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590EBF"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r w:rsidR="005E0C1E" w:rsidRPr="0031259A" w14:paraId="009EA935" w14:textId="77777777" w:rsidTr="0067170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60D328"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918DFB"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IV-13° Documents obligatoires.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0B7F7"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1A9E5A25" w14:textId="77777777" w:rsidR="005E0C1E" w:rsidRPr="0031259A" w:rsidRDefault="005E0C1E" w:rsidP="005E0C1E">
            <w:pPr>
              <w:pStyle w:val="Paragraphedeliste"/>
              <w:numPr>
                <w:ilvl w:val="0"/>
                <w:numId w:val="8"/>
              </w:numPr>
              <w:suppressAutoHyphens w:val="0"/>
              <w:autoSpaceDN/>
              <w:spacing w:before="100" w:beforeAutospacing="1" w:after="100" w:afterAutospacing="1" w:line="240" w:lineRule="auto"/>
              <w:ind w:left="383"/>
              <w:contextualSpacing/>
              <w:jc w:val="both"/>
              <w:textAlignment w:val="auto"/>
              <w:rPr>
                <w:rFonts w:ascii="Arial" w:eastAsia="Times New Roman" w:hAnsi="Arial" w:cs="Arial"/>
                <w:sz w:val="20"/>
                <w:szCs w:val="20"/>
                <w:lang w:eastAsia="fr-FR"/>
              </w:rPr>
            </w:pPr>
            <w:r w:rsidRPr="0031259A">
              <w:rPr>
                <w:rFonts w:ascii="Arial" w:eastAsia="Times New Roman" w:hAnsi="Arial" w:cs="Arial"/>
                <w:sz w:val="20"/>
                <w:szCs w:val="20"/>
                <w:lang w:eastAsia="fr-FR"/>
              </w:rPr>
              <w:t>Les documents justifiants l’entretien et les mises en conformité des installations</w:t>
            </w:r>
          </w:p>
          <w:p w14:paraId="47F507FF" w14:textId="77777777" w:rsidR="005E0C1E" w:rsidRPr="0031259A" w:rsidRDefault="005E0C1E" w:rsidP="005E0C1E">
            <w:pPr>
              <w:pStyle w:val="Paragraphedeliste"/>
              <w:numPr>
                <w:ilvl w:val="0"/>
                <w:numId w:val="8"/>
              </w:numPr>
              <w:suppressAutoHyphens w:val="0"/>
              <w:autoSpaceDN/>
              <w:spacing w:before="100" w:beforeAutospacing="1" w:after="100" w:afterAutospacing="1" w:line="240" w:lineRule="auto"/>
              <w:ind w:left="383"/>
              <w:contextualSpacing/>
              <w:jc w:val="both"/>
              <w:textAlignment w:val="auto"/>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Gestion de tous les audits, diagnostics et dossiers obligatoires </w:t>
            </w:r>
          </w:p>
          <w:p w14:paraId="1E409137" w14:textId="77777777" w:rsidR="005E0C1E" w:rsidRPr="0031259A" w:rsidRDefault="005E0C1E" w:rsidP="005E0C1E">
            <w:pPr>
              <w:pStyle w:val="Paragraphedeliste"/>
              <w:numPr>
                <w:ilvl w:val="0"/>
                <w:numId w:val="8"/>
              </w:numPr>
              <w:suppressAutoHyphens w:val="0"/>
              <w:autoSpaceDN/>
              <w:spacing w:before="100" w:beforeAutospacing="1" w:after="100" w:afterAutospacing="1" w:line="240" w:lineRule="auto"/>
              <w:ind w:left="383"/>
              <w:contextualSpacing/>
              <w:jc w:val="both"/>
              <w:textAlignment w:val="auto"/>
              <w:rPr>
                <w:rFonts w:ascii="Arial" w:eastAsia="Times New Roman" w:hAnsi="Arial" w:cs="Arial"/>
                <w:sz w:val="20"/>
                <w:szCs w:val="20"/>
                <w:lang w:eastAsia="fr-FR"/>
              </w:rPr>
            </w:pPr>
            <w:r w:rsidRPr="0031259A">
              <w:rPr>
                <w:rFonts w:ascii="Arial" w:eastAsia="Times New Roman" w:hAnsi="Arial" w:cs="Arial"/>
                <w:sz w:val="20"/>
                <w:szCs w:val="20"/>
                <w:lang w:eastAsia="fr-FR"/>
              </w:rPr>
              <w:t>Etablissement et mise à jour du carnet d'entretien conformément au décret n° 2001-477 du 30 mai 2001 ;</w:t>
            </w:r>
          </w:p>
          <w:p w14:paraId="2E0F9AB6" w14:textId="77777777" w:rsidR="005E0C1E" w:rsidRPr="0031259A" w:rsidRDefault="005E0C1E" w:rsidP="005E0C1E">
            <w:pPr>
              <w:pStyle w:val="Paragraphedeliste"/>
              <w:numPr>
                <w:ilvl w:val="0"/>
                <w:numId w:val="8"/>
              </w:numPr>
              <w:suppressAutoHyphens w:val="0"/>
              <w:autoSpaceDN/>
              <w:spacing w:before="100" w:beforeAutospacing="1" w:after="100" w:afterAutospacing="1" w:line="240" w:lineRule="auto"/>
              <w:ind w:left="383"/>
              <w:contextualSpacing/>
              <w:jc w:val="both"/>
              <w:textAlignment w:val="auto"/>
              <w:rPr>
                <w:rFonts w:ascii="Arial" w:eastAsia="Times New Roman" w:hAnsi="Arial" w:cs="Arial"/>
                <w:sz w:val="20"/>
                <w:szCs w:val="20"/>
                <w:lang w:eastAsia="fr-FR"/>
              </w:rPr>
            </w:pPr>
            <w:r w:rsidRPr="0031259A">
              <w:rPr>
                <w:rFonts w:ascii="Arial" w:eastAsia="Times New Roman" w:hAnsi="Arial" w:cs="Arial"/>
                <w:sz w:val="20"/>
                <w:szCs w:val="20"/>
                <w:lang w:eastAsia="fr-FR"/>
              </w:rPr>
              <w:t>Etablissement et mise à jour de la liste des copropriétaires ;</w:t>
            </w:r>
          </w:p>
          <w:p w14:paraId="27AF06A5" w14:textId="77777777" w:rsidR="005E0C1E" w:rsidRPr="0031259A" w:rsidRDefault="005E0C1E" w:rsidP="005E0C1E">
            <w:pPr>
              <w:pStyle w:val="Paragraphedeliste"/>
              <w:numPr>
                <w:ilvl w:val="0"/>
                <w:numId w:val="8"/>
              </w:numPr>
              <w:suppressAutoHyphens w:val="0"/>
              <w:autoSpaceDN/>
              <w:spacing w:before="100" w:beforeAutospacing="1" w:after="100" w:afterAutospacing="1" w:line="240" w:lineRule="auto"/>
              <w:ind w:left="383"/>
              <w:contextualSpacing/>
              <w:jc w:val="both"/>
              <w:textAlignment w:val="auto"/>
              <w:rPr>
                <w:rFonts w:ascii="Arial" w:eastAsia="Times New Roman" w:hAnsi="Arial" w:cs="Arial"/>
                <w:sz w:val="20"/>
                <w:szCs w:val="20"/>
                <w:lang w:eastAsia="fr-FR"/>
              </w:rPr>
            </w:pPr>
            <w:r w:rsidRPr="0031259A">
              <w:rPr>
                <w:rFonts w:ascii="Arial" w:eastAsia="Times New Roman" w:hAnsi="Arial" w:cs="Arial"/>
                <w:sz w:val="20"/>
                <w:szCs w:val="20"/>
                <w:lang w:eastAsia="fr-FR"/>
              </w:rPr>
              <w:t>Notification de l'exercice du droit de délaissement prévue au III de l'article 18 de la loi du 10 juillet 1965.</w:t>
            </w:r>
          </w:p>
        </w:tc>
      </w:tr>
      <w:tr w:rsidR="005E0C1E" w:rsidRPr="0031259A" w14:paraId="1ACDF37E" w14:textId="77777777" w:rsidTr="0067170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CE11BF"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8BAEC5"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IV-14° Archives du syndicat et accès en ligne sécurisé aux documents dématérialisés.</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C8D77"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a) Détention et conservation des archives, notamment les plans, le règlement de copropriété, l'état de répartition des charges, l'état de division, les procès-verbaux des assemblées générales, les diagnostics techniques, les contrats de travails des préposés du syndicat, les contrats d'assurance de l'immeuble et documents nécessaires pour </w:t>
            </w:r>
            <w:r w:rsidRPr="0031259A">
              <w:rPr>
                <w:rFonts w:ascii="Arial" w:eastAsia="Times New Roman" w:hAnsi="Arial" w:cs="Arial"/>
                <w:sz w:val="20"/>
                <w:szCs w:val="20"/>
                <w:lang w:eastAsia="fr-FR"/>
              </w:rPr>
              <w:lastRenderedPageBreak/>
              <w:t xml:space="preserve">leur mise en œuvre, les documents et décisions de justice relatifs à l'immeuble dont les délais de contestation ne sont pas révolus, les contrats d'entretien et de maintenance des équipements communs ainsi que toute pièce administrative, les documents d’ouvrage exécutés (l'assemblée générale, statuant à la majorité de tous les copropriétaires, peut décider de confier les archives du syndicat des copropriétaires à une entreprise spécialisée aux frais du syndicat en application du I de l'article 18 de la loi du 10 juillet 1965) ; </w:t>
            </w:r>
          </w:p>
          <w:p w14:paraId="628BD629" w14:textId="77777777" w:rsidR="005E0C1E" w:rsidRPr="0031259A" w:rsidRDefault="005E0C1E" w:rsidP="0067170D">
            <w:pPr>
              <w:spacing w:before="100" w:beforeAutospacing="1" w:after="100" w:afterAutospacing="1"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b) Transmission des archives au Gestionnaire Syndic successeur ;</w:t>
            </w:r>
          </w:p>
          <w:p w14:paraId="29A3CB1F" w14:textId="77777777" w:rsidR="005E0C1E" w:rsidRPr="0031259A" w:rsidRDefault="005E0C1E" w:rsidP="0067170D">
            <w:pPr>
              <w:spacing w:before="100" w:beforeAutospacing="1" w:after="100" w:afterAutospacing="1"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c) Elaboration et transmission au conseil syndical du bordereau récapitulatif des archives transmises au Gestionnaire Syndic successeur ;</w:t>
            </w:r>
          </w:p>
          <w:p w14:paraId="0BB43124" w14:textId="77777777" w:rsidR="005E0C1E" w:rsidRPr="0031259A" w:rsidRDefault="005E0C1E" w:rsidP="0067170D">
            <w:pPr>
              <w:spacing w:before="100" w:beforeAutospacing="1" w:after="100" w:afterAutospacing="1"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d) Mise à disposition d'un accès en ligne sécurisé aux documents dématérialisés relatifs à la gestion de l'immeuble ou des lots gérés (sauf décision contraire de l'assemblée générale des copropriétaires statuant dans les conditions prévues à l'article 18 de la loi du 10 juillet 1965).</w:t>
            </w:r>
          </w:p>
        </w:tc>
      </w:tr>
      <w:tr w:rsidR="005E0C1E" w:rsidRPr="0031259A" w14:paraId="0EB527A4" w14:textId="77777777" w:rsidTr="0067170D">
        <w:trPr>
          <w:trHeight w:val="66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02F233"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128F08"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IV-15° Entretien courant et maintenance.</w:t>
            </w:r>
          </w:p>
          <w:p w14:paraId="7905ED16"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73655442"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115E5E24"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4E4FC9"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a) Visites des parties communes de la copropriété vérifications selon les stipulations prévues par la règlementation et au </w:t>
            </w:r>
            <w:proofErr w:type="gramStart"/>
            <w:r w:rsidRPr="0031259A">
              <w:rPr>
                <w:rFonts w:ascii="Arial" w:eastAsia="Times New Roman" w:hAnsi="Arial" w:cs="Arial"/>
                <w:sz w:val="20"/>
                <w:szCs w:val="20"/>
                <w:lang w:eastAsia="fr-FR"/>
              </w:rPr>
              <w:t>contrat ,</w:t>
            </w:r>
            <w:proofErr w:type="gramEnd"/>
            <w:r w:rsidRPr="0031259A">
              <w:rPr>
                <w:rFonts w:ascii="Arial" w:eastAsia="Times New Roman" w:hAnsi="Arial" w:cs="Arial"/>
                <w:sz w:val="20"/>
                <w:szCs w:val="20"/>
                <w:lang w:eastAsia="fr-FR"/>
              </w:rPr>
              <w:t xml:space="preserve"> </w:t>
            </w:r>
          </w:p>
          <w:p w14:paraId="1357C184" w14:textId="77777777" w:rsidR="005E0C1E" w:rsidRPr="0031259A" w:rsidRDefault="005E0C1E" w:rsidP="0067170D">
            <w:pPr>
              <w:spacing w:before="100" w:beforeAutospacing="1" w:after="100" w:afterAutospacing="1"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b) Gestion des travaux d'entretien courant et de maintenance visés à l'article 45 du décret du 17 mars 1967, ce compris les travaux obligatoire </w:t>
            </w:r>
            <w:proofErr w:type="gramStart"/>
            <w:r w:rsidRPr="0031259A">
              <w:rPr>
                <w:rFonts w:ascii="Arial" w:eastAsia="Times New Roman" w:hAnsi="Arial" w:cs="Arial"/>
                <w:sz w:val="20"/>
                <w:szCs w:val="20"/>
                <w:lang w:eastAsia="fr-FR"/>
              </w:rPr>
              <w:t>suite aux</w:t>
            </w:r>
            <w:proofErr w:type="gramEnd"/>
            <w:r w:rsidRPr="0031259A">
              <w:rPr>
                <w:rFonts w:ascii="Arial" w:eastAsia="Times New Roman" w:hAnsi="Arial" w:cs="Arial"/>
                <w:sz w:val="20"/>
                <w:szCs w:val="20"/>
                <w:lang w:eastAsia="fr-FR"/>
              </w:rPr>
              <w:t xml:space="preserve"> contrôles réglementaires  </w:t>
            </w:r>
          </w:p>
          <w:p w14:paraId="28A7A338" w14:textId="77777777" w:rsidR="005E0C1E" w:rsidRPr="0031259A" w:rsidRDefault="005E0C1E" w:rsidP="0067170D">
            <w:pPr>
              <w:spacing w:before="100" w:beforeAutospacing="1" w:after="100" w:afterAutospacing="1"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c) Vérifications périodiques imposées par les réglementations en vigueur sur les éléments d'équipement communs</w:t>
            </w:r>
            <w:r w:rsidRPr="0031259A">
              <w:rPr>
                <w:rFonts w:ascii="Arial" w:eastAsia="Times New Roman" w:hAnsi="Arial" w:cs="Arial"/>
                <w:strike/>
                <w:sz w:val="20"/>
                <w:szCs w:val="20"/>
                <w:lang w:eastAsia="fr-FR"/>
              </w:rPr>
              <w:t xml:space="preserve"> ;</w:t>
            </w:r>
            <w:r w:rsidRPr="0031259A">
              <w:rPr>
                <w:rFonts w:ascii="Arial" w:eastAsia="Times New Roman" w:hAnsi="Arial" w:cs="Arial"/>
                <w:sz w:val="20"/>
                <w:szCs w:val="20"/>
                <w:lang w:eastAsia="fr-FR"/>
              </w:rPr>
              <w:t xml:space="preserve"> selon la liste des </w:t>
            </w:r>
            <w:proofErr w:type="gramStart"/>
            <w:r w:rsidRPr="0031259A">
              <w:rPr>
                <w:rFonts w:ascii="Arial" w:eastAsia="Times New Roman" w:hAnsi="Arial" w:cs="Arial"/>
                <w:sz w:val="20"/>
                <w:szCs w:val="20"/>
                <w:lang w:eastAsia="fr-FR"/>
              </w:rPr>
              <w:t>installations(</w:t>
            </w:r>
            <w:proofErr w:type="gramEnd"/>
            <w:r w:rsidRPr="0031259A">
              <w:rPr>
                <w:rFonts w:ascii="Arial" w:eastAsia="Times New Roman" w:hAnsi="Arial" w:cs="Arial"/>
                <w:sz w:val="20"/>
                <w:szCs w:val="20"/>
                <w:lang w:eastAsia="fr-FR"/>
              </w:rPr>
              <w:t>1) jointe dans le contrat. Toute installation non prévue dans le tableau joint ne sera pas gérée par le présent mandat où fera l’objet d’un additif ;</w:t>
            </w:r>
          </w:p>
          <w:p w14:paraId="422D7303" w14:textId="77777777" w:rsidR="005E0C1E" w:rsidRPr="0031259A" w:rsidRDefault="005E0C1E" w:rsidP="0067170D">
            <w:pPr>
              <w:spacing w:before="100" w:beforeAutospacing="1" w:after="100" w:afterAutospacing="1"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d) Négociation, passation, suivi des marchés des prestataires et gestion des contrats à l'échéance dans le cadre du budget prévisionnel ;</w:t>
            </w:r>
          </w:p>
          <w:p w14:paraId="64A2017F" w14:textId="77777777" w:rsidR="005E0C1E" w:rsidRPr="0031259A" w:rsidRDefault="005E0C1E" w:rsidP="0067170D">
            <w:pPr>
              <w:spacing w:before="100" w:beforeAutospacing="1" w:after="100" w:afterAutospacing="1"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e) Etablissement et présentation à l'assemblée générale, au moins tous les trois ans, de la liste des travaux d'entretien et de conservation des parties communes et des éléments d'équipement commun nécessaires dans les trois années à échoir, en vue de la constitution de provisions spéciales ; ou d’un plan pluriannuel de travaux et d’investissement sur 3 ans minimum</w:t>
            </w:r>
          </w:p>
          <w:p w14:paraId="362042F3" w14:textId="77777777" w:rsidR="005E0C1E" w:rsidRPr="0031259A" w:rsidRDefault="005E0C1E" w:rsidP="0067170D">
            <w:pPr>
              <w:spacing w:before="100" w:beforeAutospacing="1" w:after="100" w:afterAutospacing="1"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f) En vue de la consultation au cours d'une assemblée générale incluse dans le forfait, appel d'offres, étude des devis et mise en </w:t>
            </w:r>
            <w:r w:rsidRPr="0031259A">
              <w:rPr>
                <w:rFonts w:ascii="Arial" w:eastAsia="Times New Roman" w:hAnsi="Arial" w:cs="Arial"/>
                <w:sz w:val="20"/>
                <w:szCs w:val="20"/>
                <w:lang w:eastAsia="fr-FR"/>
              </w:rPr>
              <w:lastRenderedPageBreak/>
              <w:t>concurrence résultant de la demande d'une pluralité de devis ou de l'établissement d'un devis descriptif soumis à l'évaluation de plusieurs entreprises lorsque celle-ci est obligatoire dans le cadre des travaux de maintenance définis à l'article 45 du décret du 17 mars 1967</w:t>
            </w:r>
          </w:p>
        </w:tc>
      </w:tr>
      <w:tr w:rsidR="005E0C1E" w:rsidRPr="0031259A" w14:paraId="655F075D" w14:textId="77777777" w:rsidTr="0067170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6BE7D5E"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lastRenderedPageBreak/>
              <w:t>V. Extranet</w:t>
            </w:r>
          </w:p>
        </w:tc>
        <w:tc>
          <w:tcPr>
            <w:tcW w:w="0" w:type="auto"/>
            <w:tcBorders>
              <w:top w:val="outset" w:sz="6" w:space="0" w:color="auto"/>
              <w:left w:val="outset" w:sz="6" w:space="0" w:color="auto"/>
              <w:bottom w:val="outset" w:sz="6" w:space="0" w:color="auto"/>
              <w:right w:val="outset" w:sz="6" w:space="0" w:color="auto"/>
            </w:tcBorders>
            <w:vAlign w:val="center"/>
          </w:tcPr>
          <w:p w14:paraId="64DC613A"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Mise en ligne :</w:t>
            </w:r>
          </w:p>
          <w:p w14:paraId="758AE55A" w14:textId="77777777" w:rsidR="005E0C1E" w:rsidRPr="0084668C" w:rsidRDefault="005E0C1E" w:rsidP="0067170D">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D</w:t>
            </w:r>
            <w:r w:rsidRPr="0084668C">
              <w:rPr>
                <w:rFonts w:ascii="Arial" w:eastAsia="Times New Roman" w:hAnsi="Arial" w:cs="Arial"/>
                <w:sz w:val="20"/>
                <w:szCs w:val="20"/>
                <w:lang w:eastAsia="fr-FR"/>
              </w:rPr>
              <w:t xml:space="preserve">es documents accessibles à tous les copropriétaires ; </w:t>
            </w:r>
          </w:p>
          <w:p w14:paraId="6C8DB47D" w14:textId="77777777" w:rsidR="005E0C1E" w:rsidRPr="0084668C" w:rsidRDefault="005E0C1E" w:rsidP="0067170D">
            <w:pPr>
              <w:spacing w:after="0" w:line="240" w:lineRule="auto"/>
              <w:rPr>
                <w:rFonts w:ascii="Arial" w:eastAsia="Times New Roman" w:hAnsi="Arial" w:cs="Arial"/>
                <w:sz w:val="20"/>
                <w:szCs w:val="20"/>
                <w:lang w:eastAsia="fr-FR"/>
              </w:rPr>
            </w:pPr>
            <w:r w:rsidRPr="0084668C">
              <w:rPr>
                <w:rFonts w:ascii="Arial" w:eastAsia="Times New Roman" w:hAnsi="Arial" w:cs="Arial"/>
                <w:sz w:val="20"/>
                <w:szCs w:val="20"/>
                <w:lang w:eastAsia="fr-FR"/>
              </w:rPr>
              <w:t>Des documents relatifs au lot de chaque copropriétaire</w:t>
            </w:r>
            <w:r>
              <w:rPr>
                <w:rFonts w:ascii="Arial" w:eastAsia="Times New Roman" w:hAnsi="Arial" w:cs="Arial"/>
                <w:sz w:val="20"/>
                <w:szCs w:val="20"/>
                <w:lang w:eastAsia="fr-FR"/>
              </w:rPr>
              <w:t> ;</w:t>
            </w:r>
          </w:p>
          <w:p w14:paraId="135216ED" w14:textId="77777777" w:rsidR="005E0C1E" w:rsidRPr="0084668C" w:rsidRDefault="005E0C1E" w:rsidP="0067170D">
            <w:pPr>
              <w:spacing w:after="0" w:line="240" w:lineRule="auto"/>
              <w:rPr>
                <w:rFonts w:ascii="Arial" w:eastAsia="Times New Roman" w:hAnsi="Arial" w:cs="Arial"/>
                <w:sz w:val="20"/>
                <w:szCs w:val="20"/>
                <w:lang w:eastAsia="fr-FR"/>
              </w:rPr>
            </w:pPr>
            <w:r w:rsidRPr="0084668C">
              <w:rPr>
                <w:rFonts w:ascii="Arial" w:eastAsia="Times New Roman" w:hAnsi="Arial" w:cs="Arial"/>
                <w:sz w:val="20"/>
                <w:szCs w:val="20"/>
                <w:lang w:eastAsia="fr-FR"/>
              </w:rPr>
              <w:t>Des documents réservés au Conseil syndical</w:t>
            </w:r>
            <w:r>
              <w:rPr>
                <w:rFonts w:ascii="Arial" w:eastAsia="Times New Roman" w:hAnsi="Arial" w:cs="Arial"/>
                <w:sz w:val="20"/>
                <w:szCs w:val="20"/>
                <w:lang w:eastAsia="fr-FR"/>
              </w:rPr>
              <w:t>.</w:t>
            </w:r>
          </w:p>
        </w:tc>
        <w:tc>
          <w:tcPr>
            <w:tcW w:w="0" w:type="auto"/>
            <w:tcBorders>
              <w:top w:val="outset" w:sz="6" w:space="0" w:color="auto"/>
              <w:left w:val="outset" w:sz="6" w:space="0" w:color="auto"/>
              <w:bottom w:val="outset" w:sz="6" w:space="0" w:color="auto"/>
              <w:right w:val="outset" w:sz="6" w:space="0" w:color="auto"/>
            </w:tcBorders>
            <w:vAlign w:val="center"/>
          </w:tcPr>
          <w:p w14:paraId="4F462AC8" w14:textId="77777777" w:rsidR="005E0C1E" w:rsidRPr="00517145" w:rsidRDefault="005E0C1E" w:rsidP="0067170D">
            <w:pPr>
              <w:spacing w:after="0" w:line="240" w:lineRule="auto"/>
              <w:rPr>
                <w:rFonts w:ascii="Arial" w:eastAsia="Times New Roman" w:hAnsi="Arial" w:cs="Arial"/>
                <w:sz w:val="16"/>
                <w:szCs w:val="16"/>
                <w:lang w:eastAsia="fr-FR"/>
              </w:rPr>
            </w:pPr>
            <w:r w:rsidRPr="00517145">
              <w:rPr>
                <w:rFonts w:ascii="Arial" w:eastAsia="Times New Roman" w:hAnsi="Arial" w:cs="Arial"/>
                <w:sz w:val="16"/>
                <w:szCs w:val="16"/>
                <w:u w:val="single"/>
                <w:lang w:eastAsia="fr-FR"/>
              </w:rPr>
              <w:t xml:space="preserve">Les documents accessibles à tous les copropriétaires </w:t>
            </w:r>
          </w:p>
          <w:p w14:paraId="51E42CB2" w14:textId="77777777" w:rsidR="005E0C1E" w:rsidRPr="00517145" w:rsidRDefault="005E0C1E" w:rsidP="005E0C1E">
            <w:pPr>
              <w:numPr>
                <w:ilvl w:val="0"/>
                <w:numId w:val="14"/>
              </w:numPr>
              <w:suppressAutoHyphens w:val="0"/>
              <w:autoSpaceDN/>
              <w:spacing w:before="100" w:beforeAutospacing="1" w:after="100" w:afterAutospacing="1" w:line="240" w:lineRule="auto"/>
              <w:textAlignment w:val="auto"/>
              <w:rPr>
                <w:rFonts w:ascii="Arial" w:eastAsia="Times New Roman" w:hAnsi="Arial" w:cs="Arial"/>
                <w:sz w:val="16"/>
                <w:szCs w:val="16"/>
                <w:lang w:eastAsia="fr-FR"/>
              </w:rPr>
            </w:pPr>
            <w:proofErr w:type="gramStart"/>
            <w:r w:rsidRPr="00517145">
              <w:rPr>
                <w:rFonts w:ascii="Arial" w:eastAsia="Times New Roman" w:hAnsi="Arial" w:cs="Arial"/>
                <w:sz w:val="16"/>
                <w:szCs w:val="16"/>
                <w:lang w:eastAsia="fr-FR"/>
              </w:rPr>
              <w:t>du</w:t>
            </w:r>
            <w:proofErr w:type="gramEnd"/>
            <w:r w:rsidRPr="00517145">
              <w:rPr>
                <w:rFonts w:ascii="Arial" w:eastAsia="Times New Roman" w:hAnsi="Arial" w:cs="Arial"/>
                <w:sz w:val="16"/>
                <w:szCs w:val="16"/>
                <w:lang w:eastAsia="fr-FR"/>
              </w:rPr>
              <w:t xml:space="preserve"> règlement de copropriété, de l'état descriptif de division ainsi que leurs modificatifs, s'ils ont été publiés</w:t>
            </w:r>
          </w:p>
          <w:p w14:paraId="39939409" w14:textId="77777777" w:rsidR="005E0C1E" w:rsidRPr="00517145" w:rsidRDefault="005E0C1E" w:rsidP="005E0C1E">
            <w:pPr>
              <w:numPr>
                <w:ilvl w:val="0"/>
                <w:numId w:val="14"/>
              </w:numPr>
              <w:suppressAutoHyphens w:val="0"/>
              <w:autoSpaceDN/>
              <w:spacing w:before="100" w:beforeAutospacing="1" w:after="100" w:afterAutospacing="1" w:line="240" w:lineRule="auto"/>
              <w:textAlignment w:val="auto"/>
              <w:rPr>
                <w:rFonts w:ascii="Arial" w:eastAsia="Times New Roman" w:hAnsi="Arial" w:cs="Arial"/>
                <w:sz w:val="16"/>
                <w:szCs w:val="16"/>
                <w:lang w:eastAsia="fr-FR"/>
              </w:rPr>
            </w:pPr>
            <w:proofErr w:type="gramStart"/>
            <w:r w:rsidRPr="00517145">
              <w:rPr>
                <w:rFonts w:ascii="Arial" w:eastAsia="Times New Roman" w:hAnsi="Arial" w:cs="Arial"/>
                <w:sz w:val="16"/>
                <w:szCs w:val="16"/>
                <w:lang w:eastAsia="fr-FR"/>
              </w:rPr>
              <w:t>la</w:t>
            </w:r>
            <w:proofErr w:type="gramEnd"/>
            <w:r w:rsidRPr="00517145">
              <w:rPr>
                <w:rFonts w:ascii="Arial" w:eastAsia="Times New Roman" w:hAnsi="Arial" w:cs="Arial"/>
                <w:sz w:val="16"/>
                <w:szCs w:val="16"/>
                <w:lang w:eastAsia="fr-FR"/>
              </w:rPr>
              <w:t xml:space="preserve"> dernière fiche synthétique de la copropriété prévue par l'article 8-2 de la loi du 10 juillet 1965</w:t>
            </w:r>
          </w:p>
          <w:p w14:paraId="6DA30245" w14:textId="77777777" w:rsidR="005E0C1E" w:rsidRPr="00517145" w:rsidRDefault="005E0C1E" w:rsidP="005E0C1E">
            <w:pPr>
              <w:numPr>
                <w:ilvl w:val="0"/>
                <w:numId w:val="14"/>
              </w:numPr>
              <w:suppressAutoHyphens w:val="0"/>
              <w:autoSpaceDN/>
              <w:spacing w:before="100" w:beforeAutospacing="1" w:after="100" w:afterAutospacing="1" w:line="240" w:lineRule="auto"/>
              <w:textAlignment w:val="auto"/>
              <w:rPr>
                <w:rFonts w:ascii="Arial" w:eastAsia="Times New Roman" w:hAnsi="Arial" w:cs="Arial"/>
                <w:sz w:val="16"/>
                <w:szCs w:val="16"/>
                <w:lang w:eastAsia="fr-FR"/>
              </w:rPr>
            </w:pPr>
            <w:proofErr w:type="gramStart"/>
            <w:r w:rsidRPr="00517145">
              <w:rPr>
                <w:rFonts w:ascii="Arial" w:eastAsia="Times New Roman" w:hAnsi="Arial" w:cs="Arial"/>
                <w:sz w:val="16"/>
                <w:szCs w:val="16"/>
                <w:lang w:eastAsia="fr-FR"/>
              </w:rPr>
              <w:t>le</w:t>
            </w:r>
            <w:proofErr w:type="gramEnd"/>
            <w:r w:rsidRPr="00517145">
              <w:rPr>
                <w:rFonts w:ascii="Arial" w:eastAsia="Times New Roman" w:hAnsi="Arial" w:cs="Arial"/>
                <w:sz w:val="16"/>
                <w:szCs w:val="16"/>
                <w:lang w:eastAsia="fr-FR"/>
              </w:rPr>
              <w:t xml:space="preserve"> carnet d'entretien de l'immeuble</w:t>
            </w:r>
          </w:p>
          <w:p w14:paraId="219B0B94" w14:textId="77777777" w:rsidR="005E0C1E" w:rsidRPr="00517145" w:rsidRDefault="005E0C1E" w:rsidP="005E0C1E">
            <w:pPr>
              <w:numPr>
                <w:ilvl w:val="0"/>
                <w:numId w:val="14"/>
              </w:numPr>
              <w:suppressAutoHyphens w:val="0"/>
              <w:autoSpaceDN/>
              <w:spacing w:before="100" w:beforeAutospacing="1" w:after="100" w:afterAutospacing="1" w:line="240" w:lineRule="auto"/>
              <w:textAlignment w:val="auto"/>
              <w:rPr>
                <w:rFonts w:ascii="Arial" w:eastAsia="Times New Roman" w:hAnsi="Arial" w:cs="Arial"/>
                <w:sz w:val="16"/>
                <w:szCs w:val="16"/>
                <w:lang w:eastAsia="fr-FR"/>
              </w:rPr>
            </w:pPr>
            <w:proofErr w:type="gramStart"/>
            <w:r w:rsidRPr="00517145">
              <w:rPr>
                <w:rFonts w:ascii="Arial" w:eastAsia="Times New Roman" w:hAnsi="Arial" w:cs="Arial"/>
                <w:sz w:val="16"/>
                <w:szCs w:val="16"/>
                <w:lang w:eastAsia="fr-FR"/>
              </w:rPr>
              <w:t>les</w:t>
            </w:r>
            <w:proofErr w:type="gramEnd"/>
            <w:r w:rsidRPr="00517145">
              <w:rPr>
                <w:rFonts w:ascii="Arial" w:eastAsia="Times New Roman" w:hAnsi="Arial" w:cs="Arial"/>
                <w:sz w:val="16"/>
                <w:szCs w:val="16"/>
                <w:lang w:eastAsia="fr-FR"/>
              </w:rPr>
              <w:t xml:space="preserve"> diagnostics techniques relatifs aux parties communes en cours de validité</w:t>
            </w:r>
          </w:p>
          <w:p w14:paraId="5417DFA4" w14:textId="77777777" w:rsidR="005E0C1E" w:rsidRPr="00517145" w:rsidRDefault="005E0C1E" w:rsidP="005E0C1E">
            <w:pPr>
              <w:numPr>
                <w:ilvl w:val="0"/>
                <w:numId w:val="14"/>
              </w:numPr>
              <w:suppressAutoHyphens w:val="0"/>
              <w:autoSpaceDN/>
              <w:spacing w:before="100" w:beforeAutospacing="1" w:after="100" w:afterAutospacing="1" w:line="240" w:lineRule="auto"/>
              <w:textAlignment w:val="auto"/>
              <w:rPr>
                <w:rFonts w:ascii="Arial" w:eastAsia="Times New Roman" w:hAnsi="Arial" w:cs="Arial"/>
                <w:sz w:val="16"/>
                <w:szCs w:val="16"/>
                <w:lang w:eastAsia="fr-FR"/>
              </w:rPr>
            </w:pPr>
            <w:proofErr w:type="gramStart"/>
            <w:r w:rsidRPr="00517145">
              <w:rPr>
                <w:rFonts w:ascii="Arial" w:eastAsia="Times New Roman" w:hAnsi="Arial" w:cs="Arial"/>
                <w:sz w:val="16"/>
                <w:szCs w:val="16"/>
                <w:lang w:eastAsia="fr-FR"/>
              </w:rPr>
              <w:t>les</w:t>
            </w:r>
            <w:proofErr w:type="gramEnd"/>
            <w:r w:rsidRPr="00517145">
              <w:rPr>
                <w:rFonts w:ascii="Arial" w:eastAsia="Times New Roman" w:hAnsi="Arial" w:cs="Arial"/>
                <w:sz w:val="16"/>
                <w:szCs w:val="16"/>
                <w:lang w:eastAsia="fr-FR"/>
              </w:rPr>
              <w:t xml:space="preserve"> contrats d'assurance de l'immeuble en cours de validité</w:t>
            </w:r>
          </w:p>
          <w:p w14:paraId="32EB7D3B" w14:textId="77777777" w:rsidR="005E0C1E" w:rsidRPr="00517145" w:rsidRDefault="005E0C1E" w:rsidP="005E0C1E">
            <w:pPr>
              <w:numPr>
                <w:ilvl w:val="0"/>
                <w:numId w:val="14"/>
              </w:numPr>
              <w:suppressAutoHyphens w:val="0"/>
              <w:autoSpaceDN/>
              <w:spacing w:before="100" w:beforeAutospacing="1" w:after="100" w:afterAutospacing="1" w:line="240" w:lineRule="auto"/>
              <w:textAlignment w:val="auto"/>
              <w:rPr>
                <w:rFonts w:ascii="Arial" w:eastAsia="Times New Roman" w:hAnsi="Arial" w:cs="Arial"/>
                <w:sz w:val="16"/>
                <w:szCs w:val="16"/>
                <w:lang w:eastAsia="fr-FR"/>
              </w:rPr>
            </w:pPr>
            <w:proofErr w:type="gramStart"/>
            <w:r w:rsidRPr="00517145">
              <w:rPr>
                <w:rFonts w:ascii="Arial" w:eastAsia="Times New Roman" w:hAnsi="Arial" w:cs="Arial"/>
                <w:sz w:val="16"/>
                <w:szCs w:val="16"/>
                <w:lang w:eastAsia="fr-FR"/>
              </w:rPr>
              <w:t>l'ensemble</w:t>
            </w:r>
            <w:proofErr w:type="gramEnd"/>
            <w:r w:rsidRPr="00517145">
              <w:rPr>
                <w:rFonts w:ascii="Arial" w:eastAsia="Times New Roman" w:hAnsi="Arial" w:cs="Arial"/>
                <w:sz w:val="16"/>
                <w:szCs w:val="16"/>
                <w:lang w:eastAsia="fr-FR"/>
              </w:rPr>
              <w:t xml:space="preserve"> des contrats et marchés en cours à l'exclusion des contrats de travail des préposés du syndicat</w:t>
            </w:r>
          </w:p>
          <w:p w14:paraId="0F30146E" w14:textId="77777777" w:rsidR="005E0C1E" w:rsidRPr="00517145" w:rsidRDefault="005E0C1E" w:rsidP="005E0C1E">
            <w:pPr>
              <w:numPr>
                <w:ilvl w:val="0"/>
                <w:numId w:val="14"/>
              </w:numPr>
              <w:suppressAutoHyphens w:val="0"/>
              <w:autoSpaceDN/>
              <w:spacing w:before="100" w:beforeAutospacing="1" w:after="100" w:afterAutospacing="1" w:line="240" w:lineRule="auto"/>
              <w:textAlignment w:val="auto"/>
              <w:rPr>
                <w:rFonts w:ascii="Arial" w:eastAsia="Times New Roman" w:hAnsi="Arial" w:cs="Arial"/>
                <w:sz w:val="16"/>
                <w:szCs w:val="16"/>
                <w:lang w:eastAsia="fr-FR"/>
              </w:rPr>
            </w:pPr>
            <w:proofErr w:type="gramStart"/>
            <w:r w:rsidRPr="00517145">
              <w:rPr>
                <w:rFonts w:ascii="Arial" w:eastAsia="Times New Roman" w:hAnsi="Arial" w:cs="Arial"/>
                <w:sz w:val="16"/>
                <w:szCs w:val="16"/>
                <w:lang w:eastAsia="fr-FR"/>
              </w:rPr>
              <w:t>les</w:t>
            </w:r>
            <w:proofErr w:type="gramEnd"/>
            <w:r w:rsidRPr="00517145">
              <w:rPr>
                <w:rFonts w:ascii="Arial" w:eastAsia="Times New Roman" w:hAnsi="Arial" w:cs="Arial"/>
                <w:sz w:val="16"/>
                <w:szCs w:val="16"/>
                <w:lang w:eastAsia="fr-FR"/>
              </w:rPr>
              <w:t xml:space="preserve"> contrats d'entretien et de maintenance des équipements communs en cours</w:t>
            </w:r>
          </w:p>
          <w:p w14:paraId="428C8B30" w14:textId="77777777" w:rsidR="005E0C1E" w:rsidRPr="00517145" w:rsidRDefault="005E0C1E" w:rsidP="005E0C1E">
            <w:pPr>
              <w:numPr>
                <w:ilvl w:val="0"/>
                <w:numId w:val="14"/>
              </w:numPr>
              <w:suppressAutoHyphens w:val="0"/>
              <w:autoSpaceDN/>
              <w:spacing w:before="100" w:beforeAutospacing="1" w:after="100" w:afterAutospacing="1" w:line="240" w:lineRule="auto"/>
              <w:textAlignment w:val="auto"/>
              <w:rPr>
                <w:rFonts w:ascii="Arial" w:eastAsia="Times New Roman" w:hAnsi="Arial" w:cs="Arial"/>
                <w:sz w:val="16"/>
                <w:szCs w:val="16"/>
                <w:lang w:eastAsia="fr-FR"/>
              </w:rPr>
            </w:pPr>
            <w:proofErr w:type="gramStart"/>
            <w:r w:rsidRPr="00517145">
              <w:rPr>
                <w:rFonts w:ascii="Arial" w:eastAsia="Times New Roman" w:hAnsi="Arial" w:cs="Arial"/>
                <w:sz w:val="16"/>
                <w:szCs w:val="16"/>
                <w:lang w:eastAsia="fr-FR"/>
              </w:rPr>
              <w:t>les</w:t>
            </w:r>
            <w:proofErr w:type="gramEnd"/>
            <w:r w:rsidRPr="00517145">
              <w:rPr>
                <w:rFonts w:ascii="Arial" w:eastAsia="Times New Roman" w:hAnsi="Arial" w:cs="Arial"/>
                <w:sz w:val="16"/>
                <w:szCs w:val="16"/>
                <w:lang w:eastAsia="fr-FR"/>
              </w:rPr>
              <w:t xml:space="preserve"> procès-verbaux des trois dernières assemblées générales et les devis de travaux approuvés lors de ces assemblées</w:t>
            </w:r>
          </w:p>
          <w:p w14:paraId="24C4985D" w14:textId="77777777" w:rsidR="005E0C1E" w:rsidRPr="00517145" w:rsidRDefault="005E0C1E" w:rsidP="005E0C1E">
            <w:pPr>
              <w:numPr>
                <w:ilvl w:val="0"/>
                <w:numId w:val="14"/>
              </w:numPr>
              <w:suppressAutoHyphens w:val="0"/>
              <w:autoSpaceDN/>
              <w:spacing w:before="100" w:beforeAutospacing="1" w:after="100" w:afterAutospacing="1" w:line="240" w:lineRule="auto"/>
              <w:textAlignment w:val="auto"/>
              <w:rPr>
                <w:rFonts w:ascii="Arial" w:eastAsia="Times New Roman" w:hAnsi="Arial" w:cs="Arial"/>
                <w:sz w:val="16"/>
                <w:szCs w:val="16"/>
                <w:lang w:eastAsia="fr-FR"/>
              </w:rPr>
            </w:pPr>
            <w:proofErr w:type="gramStart"/>
            <w:r w:rsidRPr="00517145">
              <w:rPr>
                <w:rFonts w:ascii="Arial" w:eastAsia="Times New Roman" w:hAnsi="Arial" w:cs="Arial"/>
                <w:sz w:val="16"/>
                <w:szCs w:val="16"/>
                <w:lang w:eastAsia="fr-FR"/>
              </w:rPr>
              <w:t>le</w:t>
            </w:r>
            <w:proofErr w:type="gramEnd"/>
            <w:r w:rsidRPr="00517145">
              <w:rPr>
                <w:rFonts w:ascii="Arial" w:eastAsia="Times New Roman" w:hAnsi="Arial" w:cs="Arial"/>
                <w:sz w:val="16"/>
                <w:szCs w:val="16"/>
                <w:lang w:eastAsia="fr-FR"/>
              </w:rPr>
              <w:t xml:space="preserve"> contrat de syndic en cours.</w:t>
            </w:r>
          </w:p>
          <w:p w14:paraId="2515FF27" w14:textId="77777777" w:rsidR="005E0C1E" w:rsidRPr="00517145" w:rsidRDefault="005E0C1E" w:rsidP="0067170D">
            <w:pPr>
              <w:spacing w:after="0" w:line="240" w:lineRule="auto"/>
              <w:rPr>
                <w:rFonts w:ascii="Arial" w:eastAsia="Times New Roman" w:hAnsi="Arial" w:cs="Arial"/>
                <w:sz w:val="16"/>
                <w:szCs w:val="16"/>
                <w:lang w:eastAsia="fr-FR"/>
              </w:rPr>
            </w:pPr>
            <w:r w:rsidRPr="00517145">
              <w:rPr>
                <w:rFonts w:ascii="Arial" w:eastAsia="Times New Roman" w:hAnsi="Arial" w:cs="Arial"/>
                <w:sz w:val="16"/>
                <w:szCs w:val="16"/>
                <w:u w:val="single"/>
                <w:lang w:eastAsia="fr-FR"/>
              </w:rPr>
              <w:t xml:space="preserve">Les documents relatifs au lot de chaque </w:t>
            </w:r>
            <w:proofErr w:type="gramStart"/>
            <w:r w:rsidRPr="00517145">
              <w:rPr>
                <w:rFonts w:ascii="Arial" w:eastAsia="Times New Roman" w:hAnsi="Arial" w:cs="Arial"/>
                <w:sz w:val="16"/>
                <w:szCs w:val="16"/>
                <w:u w:val="single"/>
                <w:lang w:eastAsia="fr-FR"/>
              </w:rPr>
              <w:t xml:space="preserve">copropriétaire </w:t>
            </w:r>
            <w:r w:rsidRPr="0098402B">
              <w:rPr>
                <w:rFonts w:ascii="Arial" w:eastAsia="Times New Roman" w:hAnsi="Arial" w:cs="Arial"/>
                <w:sz w:val="16"/>
                <w:szCs w:val="16"/>
                <w:u w:val="single"/>
                <w:lang w:eastAsia="fr-FR"/>
              </w:rPr>
              <w:t>,</w:t>
            </w:r>
            <w:proofErr w:type="gramEnd"/>
            <w:r w:rsidRPr="0098402B">
              <w:rPr>
                <w:rFonts w:ascii="Arial" w:eastAsia="Times New Roman" w:hAnsi="Arial" w:cs="Arial"/>
                <w:sz w:val="16"/>
                <w:szCs w:val="16"/>
                <w:u w:val="single"/>
                <w:lang w:eastAsia="fr-FR"/>
              </w:rPr>
              <w:t xml:space="preserve"> accessibles par le seul copropriétaire concernés</w:t>
            </w:r>
          </w:p>
          <w:p w14:paraId="57EA4D10" w14:textId="77777777" w:rsidR="005E0C1E" w:rsidRPr="00517145" w:rsidRDefault="005E0C1E" w:rsidP="005E0C1E">
            <w:pPr>
              <w:numPr>
                <w:ilvl w:val="0"/>
                <w:numId w:val="15"/>
              </w:numPr>
              <w:suppressAutoHyphens w:val="0"/>
              <w:autoSpaceDN/>
              <w:spacing w:before="100" w:beforeAutospacing="1" w:after="100" w:afterAutospacing="1" w:line="240" w:lineRule="auto"/>
              <w:textAlignment w:val="auto"/>
              <w:rPr>
                <w:rFonts w:ascii="Arial" w:eastAsia="Times New Roman" w:hAnsi="Arial" w:cs="Arial"/>
                <w:sz w:val="16"/>
                <w:szCs w:val="16"/>
                <w:lang w:eastAsia="fr-FR"/>
              </w:rPr>
            </w:pPr>
            <w:r w:rsidRPr="00517145">
              <w:rPr>
                <w:rFonts w:ascii="Arial" w:eastAsia="Times New Roman" w:hAnsi="Arial" w:cs="Arial"/>
                <w:sz w:val="16"/>
                <w:szCs w:val="16"/>
                <w:lang w:eastAsia="fr-FR"/>
              </w:rPr>
              <w:t>Le compte individuel du copropriétaire arrêté après l'approbation des comptes du syndicat par l'assemblée générale</w:t>
            </w:r>
          </w:p>
          <w:p w14:paraId="529B4D1B" w14:textId="77777777" w:rsidR="005E0C1E" w:rsidRPr="00517145" w:rsidRDefault="005E0C1E" w:rsidP="005E0C1E">
            <w:pPr>
              <w:numPr>
                <w:ilvl w:val="0"/>
                <w:numId w:val="15"/>
              </w:numPr>
              <w:suppressAutoHyphens w:val="0"/>
              <w:autoSpaceDN/>
              <w:spacing w:before="100" w:beforeAutospacing="1" w:after="100" w:afterAutospacing="1" w:line="240" w:lineRule="auto"/>
              <w:textAlignment w:val="auto"/>
              <w:rPr>
                <w:rFonts w:ascii="Arial" w:eastAsia="Times New Roman" w:hAnsi="Arial" w:cs="Arial"/>
                <w:sz w:val="16"/>
                <w:szCs w:val="16"/>
                <w:lang w:eastAsia="fr-FR"/>
              </w:rPr>
            </w:pPr>
            <w:r w:rsidRPr="00517145">
              <w:rPr>
                <w:rFonts w:ascii="Arial" w:eastAsia="Times New Roman" w:hAnsi="Arial" w:cs="Arial"/>
                <w:sz w:val="16"/>
                <w:szCs w:val="16"/>
                <w:lang w:eastAsia="fr-FR"/>
              </w:rPr>
              <w:t>Le montant des charges courantes du budget prévisionnel et des charges hors budget prévisionnel, des deux derniers exercices comptables clos, payées par le copropriétaire</w:t>
            </w:r>
          </w:p>
          <w:p w14:paraId="2AE9ED09" w14:textId="77777777" w:rsidR="005E0C1E" w:rsidRPr="00517145" w:rsidRDefault="005E0C1E" w:rsidP="005E0C1E">
            <w:pPr>
              <w:numPr>
                <w:ilvl w:val="0"/>
                <w:numId w:val="15"/>
              </w:numPr>
              <w:suppressAutoHyphens w:val="0"/>
              <w:autoSpaceDN/>
              <w:spacing w:before="100" w:beforeAutospacing="1" w:after="100" w:afterAutospacing="1" w:line="240" w:lineRule="auto"/>
              <w:textAlignment w:val="auto"/>
              <w:rPr>
                <w:rFonts w:ascii="Arial" w:eastAsia="Times New Roman" w:hAnsi="Arial" w:cs="Arial"/>
                <w:sz w:val="16"/>
                <w:szCs w:val="16"/>
                <w:lang w:eastAsia="fr-FR"/>
              </w:rPr>
            </w:pPr>
            <w:r w:rsidRPr="00517145">
              <w:rPr>
                <w:rFonts w:ascii="Arial" w:eastAsia="Times New Roman" w:hAnsi="Arial" w:cs="Arial"/>
                <w:sz w:val="16"/>
                <w:szCs w:val="16"/>
                <w:lang w:eastAsia="fr-FR"/>
              </w:rPr>
              <w:t>Le montant de la part du fonds de travaux rattachée au lot du copropriétaire arrêté après approbation des comptes du syndicat par l'assemblée générale</w:t>
            </w:r>
          </w:p>
          <w:p w14:paraId="6B373F25" w14:textId="77777777" w:rsidR="005E0C1E" w:rsidRPr="00517145" w:rsidRDefault="005E0C1E" w:rsidP="005E0C1E">
            <w:pPr>
              <w:numPr>
                <w:ilvl w:val="0"/>
                <w:numId w:val="15"/>
              </w:numPr>
              <w:suppressAutoHyphens w:val="0"/>
              <w:autoSpaceDN/>
              <w:spacing w:before="100" w:beforeAutospacing="1" w:after="100" w:afterAutospacing="1" w:line="240" w:lineRule="auto"/>
              <w:textAlignment w:val="auto"/>
              <w:rPr>
                <w:rFonts w:ascii="Arial" w:eastAsia="Times New Roman" w:hAnsi="Arial" w:cs="Arial"/>
                <w:sz w:val="16"/>
                <w:szCs w:val="16"/>
                <w:lang w:eastAsia="fr-FR"/>
              </w:rPr>
            </w:pPr>
            <w:r w:rsidRPr="00517145">
              <w:rPr>
                <w:rFonts w:ascii="Arial" w:eastAsia="Times New Roman" w:hAnsi="Arial" w:cs="Arial"/>
                <w:sz w:val="16"/>
                <w:szCs w:val="16"/>
                <w:lang w:eastAsia="fr-FR"/>
              </w:rPr>
              <w:t>Les avis d'appel de fonds adressés au copropriétaire sur les trois dernières années et transmis par le syndic à compter du 1er juillet 2020.</w:t>
            </w:r>
          </w:p>
          <w:p w14:paraId="417E5638" w14:textId="77777777" w:rsidR="005E0C1E" w:rsidRPr="00517145" w:rsidRDefault="005E0C1E" w:rsidP="0067170D">
            <w:pPr>
              <w:spacing w:after="0" w:line="240" w:lineRule="auto"/>
              <w:rPr>
                <w:rFonts w:ascii="Arial" w:eastAsia="Times New Roman" w:hAnsi="Arial" w:cs="Arial"/>
                <w:sz w:val="16"/>
                <w:szCs w:val="16"/>
                <w:lang w:eastAsia="fr-FR"/>
              </w:rPr>
            </w:pPr>
            <w:r w:rsidRPr="00517145">
              <w:rPr>
                <w:rFonts w:ascii="Arial" w:eastAsia="Times New Roman" w:hAnsi="Arial" w:cs="Arial"/>
                <w:sz w:val="16"/>
                <w:szCs w:val="16"/>
                <w:u w:val="single"/>
                <w:lang w:eastAsia="fr-FR"/>
              </w:rPr>
              <w:t xml:space="preserve">Les documents réservés au conseil syndical </w:t>
            </w:r>
          </w:p>
          <w:p w14:paraId="26BE6BDA" w14:textId="77777777" w:rsidR="005E0C1E" w:rsidRPr="00517145" w:rsidRDefault="005E0C1E" w:rsidP="005E0C1E">
            <w:pPr>
              <w:numPr>
                <w:ilvl w:val="0"/>
                <w:numId w:val="16"/>
              </w:numPr>
              <w:suppressAutoHyphens w:val="0"/>
              <w:autoSpaceDN/>
              <w:spacing w:before="100" w:beforeAutospacing="1" w:after="100" w:afterAutospacing="1" w:line="240" w:lineRule="auto"/>
              <w:textAlignment w:val="auto"/>
              <w:rPr>
                <w:rFonts w:ascii="Arial" w:eastAsia="Times New Roman" w:hAnsi="Arial" w:cs="Arial"/>
                <w:sz w:val="16"/>
                <w:szCs w:val="16"/>
                <w:lang w:eastAsia="fr-FR"/>
              </w:rPr>
            </w:pPr>
            <w:r w:rsidRPr="00517145">
              <w:rPr>
                <w:rFonts w:ascii="Arial" w:eastAsia="Times New Roman" w:hAnsi="Arial" w:cs="Arial"/>
                <w:sz w:val="16"/>
                <w:szCs w:val="16"/>
                <w:lang w:eastAsia="fr-FR"/>
              </w:rPr>
              <w:t>Les balances générales des comptes du syndicat des copropriétaires ainsi que le relevé général des charges et produits de l'exercice échu</w:t>
            </w:r>
          </w:p>
          <w:p w14:paraId="723C44F0" w14:textId="77777777" w:rsidR="005E0C1E" w:rsidRPr="00517145" w:rsidRDefault="005E0C1E" w:rsidP="005E0C1E">
            <w:pPr>
              <w:numPr>
                <w:ilvl w:val="0"/>
                <w:numId w:val="16"/>
              </w:numPr>
              <w:suppressAutoHyphens w:val="0"/>
              <w:autoSpaceDN/>
              <w:spacing w:before="100" w:beforeAutospacing="1" w:after="100" w:afterAutospacing="1" w:line="240" w:lineRule="auto"/>
              <w:textAlignment w:val="auto"/>
              <w:rPr>
                <w:rFonts w:ascii="Arial" w:eastAsia="Times New Roman" w:hAnsi="Arial" w:cs="Arial"/>
                <w:sz w:val="16"/>
                <w:szCs w:val="16"/>
                <w:lang w:eastAsia="fr-FR"/>
              </w:rPr>
            </w:pPr>
            <w:r w:rsidRPr="00517145">
              <w:rPr>
                <w:rFonts w:ascii="Arial" w:eastAsia="Times New Roman" w:hAnsi="Arial" w:cs="Arial"/>
                <w:sz w:val="16"/>
                <w:szCs w:val="16"/>
                <w:lang w:eastAsia="fr-FR"/>
              </w:rPr>
              <w:t>Les relevés périodiques des comptes bancaires séparés ouverts au nom du syndicat</w:t>
            </w:r>
          </w:p>
          <w:p w14:paraId="0D2D949D" w14:textId="77777777" w:rsidR="005E0C1E" w:rsidRPr="00517145" w:rsidRDefault="005E0C1E" w:rsidP="005E0C1E">
            <w:pPr>
              <w:numPr>
                <w:ilvl w:val="0"/>
                <w:numId w:val="16"/>
              </w:numPr>
              <w:suppressAutoHyphens w:val="0"/>
              <w:autoSpaceDN/>
              <w:spacing w:before="100" w:beforeAutospacing="1" w:after="100" w:afterAutospacing="1" w:line="240" w:lineRule="auto"/>
              <w:textAlignment w:val="auto"/>
              <w:rPr>
                <w:rFonts w:ascii="Arial" w:eastAsia="Times New Roman" w:hAnsi="Arial" w:cs="Arial"/>
                <w:sz w:val="16"/>
                <w:szCs w:val="16"/>
                <w:lang w:eastAsia="fr-FR"/>
              </w:rPr>
            </w:pPr>
            <w:r w:rsidRPr="00517145">
              <w:rPr>
                <w:rFonts w:ascii="Arial" w:eastAsia="Times New Roman" w:hAnsi="Arial" w:cs="Arial"/>
                <w:sz w:val="16"/>
                <w:szCs w:val="16"/>
                <w:lang w:eastAsia="fr-FR"/>
              </w:rPr>
              <w:t>Les assignations en justice délivrées au nom du syndicat relatives aux procédures judiciaires en cours et les décisions de justice dont les délais de recours n'ont pas expiré</w:t>
            </w:r>
          </w:p>
          <w:p w14:paraId="28AB1464" w14:textId="77777777" w:rsidR="005E0C1E" w:rsidRPr="00517145" w:rsidRDefault="005E0C1E" w:rsidP="005E0C1E">
            <w:pPr>
              <w:numPr>
                <w:ilvl w:val="0"/>
                <w:numId w:val="16"/>
              </w:numPr>
              <w:suppressAutoHyphens w:val="0"/>
              <w:autoSpaceDN/>
              <w:spacing w:before="100" w:beforeAutospacing="1" w:after="100" w:afterAutospacing="1" w:line="240" w:lineRule="auto"/>
              <w:textAlignment w:val="auto"/>
              <w:rPr>
                <w:rFonts w:ascii="Arial" w:eastAsia="Times New Roman" w:hAnsi="Arial" w:cs="Arial"/>
                <w:sz w:val="16"/>
                <w:szCs w:val="16"/>
                <w:lang w:eastAsia="fr-FR"/>
              </w:rPr>
            </w:pPr>
            <w:r w:rsidRPr="00517145">
              <w:rPr>
                <w:rFonts w:ascii="Arial" w:eastAsia="Times New Roman" w:hAnsi="Arial" w:cs="Arial"/>
                <w:sz w:val="16"/>
                <w:szCs w:val="16"/>
                <w:lang w:eastAsia="fr-FR"/>
              </w:rPr>
              <w:t xml:space="preserve">La liste de tous </w:t>
            </w:r>
            <w:proofErr w:type="gramStart"/>
            <w:r w:rsidRPr="00517145">
              <w:rPr>
                <w:rFonts w:ascii="Arial" w:eastAsia="Times New Roman" w:hAnsi="Arial" w:cs="Arial"/>
                <w:sz w:val="16"/>
                <w:szCs w:val="16"/>
                <w:lang w:eastAsia="fr-FR"/>
              </w:rPr>
              <w:t>les copropriétaires établie</w:t>
            </w:r>
            <w:proofErr w:type="gramEnd"/>
            <w:r w:rsidRPr="00517145">
              <w:rPr>
                <w:rFonts w:ascii="Arial" w:eastAsia="Times New Roman" w:hAnsi="Arial" w:cs="Arial"/>
                <w:sz w:val="16"/>
                <w:szCs w:val="16"/>
                <w:lang w:eastAsia="fr-FR"/>
              </w:rPr>
              <w:t xml:space="preserve"> par le syndic</w:t>
            </w:r>
          </w:p>
          <w:p w14:paraId="463A1380" w14:textId="77777777" w:rsidR="005E0C1E" w:rsidRPr="00517145" w:rsidRDefault="005E0C1E" w:rsidP="005E0C1E">
            <w:pPr>
              <w:numPr>
                <w:ilvl w:val="0"/>
                <w:numId w:val="16"/>
              </w:numPr>
              <w:suppressAutoHyphens w:val="0"/>
              <w:autoSpaceDN/>
              <w:spacing w:before="100" w:beforeAutospacing="1" w:after="100" w:afterAutospacing="1" w:line="240" w:lineRule="auto"/>
              <w:textAlignment w:val="auto"/>
              <w:rPr>
                <w:rFonts w:ascii="Arial" w:eastAsia="Times New Roman" w:hAnsi="Arial" w:cs="Arial"/>
                <w:sz w:val="16"/>
                <w:szCs w:val="16"/>
                <w:lang w:eastAsia="fr-FR"/>
              </w:rPr>
            </w:pPr>
            <w:r w:rsidRPr="00517145">
              <w:rPr>
                <w:rFonts w:ascii="Arial" w:eastAsia="Times New Roman" w:hAnsi="Arial" w:cs="Arial"/>
                <w:sz w:val="16"/>
                <w:szCs w:val="16"/>
                <w:lang w:eastAsia="fr-FR"/>
              </w:rPr>
              <w:t>La carte professionnelle du syndic, son attestation d'assurance responsabilité civile professionnelle ainsi que son attestation de garantie financière en cours de validité.</w:t>
            </w:r>
          </w:p>
          <w:p w14:paraId="3D0AE0CE" w14:textId="77777777" w:rsidR="005E0C1E" w:rsidRPr="0098402B" w:rsidRDefault="005E0C1E" w:rsidP="0067170D">
            <w:pPr>
              <w:spacing w:after="0" w:line="240" w:lineRule="auto"/>
              <w:jc w:val="both"/>
              <w:rPr>
                <w:rFonts w:ascii="Arial" w:eastAsia="Times New Roman" w:hAnsi="Arial" w:cs="Arial"/>
                <w:sz w:val="16"/>
                <w:szCs w:val="16"/>
                <w:lang w:eastAsia="fr-FR"/>
              </w:rPr>
            </w:pPr>
          </w:p>
        </w:tc>
      </w:tr>
      <w:tr w:rsidR="005E0C1E" w:rsidRPr="0031259A" w14:paraId="4EE2B8C6" w14:textId="77777777" w:rsidTr="0067170D">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9AA7466"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VI. - Assurances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018F6"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V-16° Souscription des polices d'assurance au nom du </w:t>
            </w:r>
            <w:r w:rsidRPr="0031259A">
              <w:rPr>
                <w:rFonts w:ascii="Arial" w:eastAsia="Times New Roman" w:hAnsi="Arial" w:cs="Arial"/>
                <w:sz w:val="20"/>
                <w:szCs w:val="20"/>
                <w:lang w:eastAsia="fr-FR"/>
              </w:rPr>
              <w:lastRenderedPageBreak/>
              <w:t>syndicat soumise au vote de l'assemblée générale.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50A8025"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r w:rsidR="005E0C1E" w:rsidRPr="0031259A" w14:paraId="7DA09D2A" w14:textId="77777777" w:rsidTr="0067170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D759A5"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970759"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V-17° Déclaration des sinistres concernant les parties communes ou les parties privatives lorsque le dommage a sa source dans les parties communes.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01DDA3"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r w:rsidR="005E0C1E" w:rsidRPr="0031259A" w14:paraId="19592F98" w14:textId="77777777" w:rsidTr="0067170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BA4421"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D460CF"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V-18° Règlement des indemnités aux bénéficiaires.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92AF3A"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r w:rsidR="005E0C1E" w:rsidRPr="0031259A" w14:paraId="4E1CE712" w14:textId="77777777" w:rsidTr="0067170D">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D83A6CD"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VII. - Gestion du personnel</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2AC04"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VI-19° Recherche et entretien préalable.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1ADC902"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53050401"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02776FA3"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3B026874"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666DF25F"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22F81B41"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233A3FF1"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0CB3C44A"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677E0626"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68BED3A4"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7BCA33BC"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172FA87D"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1A5F7A2F"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5BDF2E72"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1C05AF4C"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2122AEF5"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4A9EB742"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45E9390A"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1F3E1B36"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2CA6B3A5"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1246904B"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381A4E6F"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643FD336"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7F96A51E"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51495C52"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06678957"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4D0C7006"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71327077"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371180B7"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3583AD25"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179634EB" w14:textId="77777777" w:rsidR="005E0C1E" w:rsidRPr="0031259A" w:rsidRDefault="005E0C1E" w:rsidP="0067170D">
            <w:pPr>
              <w:spacing w:after="0" w:line="240" w:lineRule="auto"/>
              <w:jc w:val="both"/>
              <w:rPr>
                <w:rFonts w:ascii="Arial" w:eastAsia="Times New Roman" w:hAnsi="Arial" w:cs="Arial"/>
                <w:sz w:val="20"/>
                <w:szCs w:val="20"/>
                <w:lang w:eastAsia="fr-FR"/>
              </w:rPr>
            </w:pPr>
          </w:p>
          <w:p w14:paraId="7878D1FE"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r w:rsidR="005E0C1E" w:rsidRPr="0031259A" w14:paraId="2E5FC9F9" w14:textId="77777777" w:rsidTr="0067170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D989A9"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82F65B"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VI-20° Etablissement du contrat de travail et de ses avenants éventuels.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31D25B"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r w:rsidR="005E0C1E" w:rsidRPr="0031259A" w14:paraId="750EB899" w14:textId="77777777" w:rsidTr="0067170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D411ED"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C07AFB"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VI-21° Gestion des procédures de rupture du contrat de travail.</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3AA668"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r w:rsidR="005E0C1E" w:rsidRPr="0031259A" w14:paraId="2000BAD1" w14:textId="77777777" w:rsidTr="0067170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CCCE1A"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C0B937C"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VI-22° Paiement du salaire, tenue du livre des salaires, édition des bulletins de paies.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25E64C"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r w:rsidR="005E0C1E" w:rsidRPr="0031259A" w14:paraId="433AE8D1" w14:textId="77777777" w:rsidTr="0067170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0BA929"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655D70"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VI-23° Déclarations et paiement aux organismes fiscaux et sociaux.</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BE7FD5"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r w:rsidR="005E0C1E" w:rsidRPr="0031259A" w14:paraId="4EE1275E" w14:textId="77777777" w:rsidTr="0067170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027CFB"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8187F7"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VI-24° Attestations et déclarations obligatoires.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4A0651"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r w:rsidR="005E0C1E" w:rsidRPr="0031259A" w14:paraId="30653E07" w14:textId="77777777" w:rsidTr="0067170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B0281A"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FF36F3"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VI-25° Gestion des remplacements pendant les congés, arrêts maladie et maternité.</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EBE962"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r w:rsidR="005E0C1E" w:rsidRPr="0031259A" w14:paraId="5D39FCFB" w14:textId="77777777" w:rsidTr="0067170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095BE6"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1759B9"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VI-26° Mise en place et mise à jour du document unique d'évaluation des risques pour la santé et la sécurité des travailleurs.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D9FFE1"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r w:rsidR="005E0C1E" w:rsidRPr="0031259A" w14:paraId="6313252E" w14:textId="77777777" w:rsidTr="0067170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AB0366"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AE2E34" w14:textId="77777777" w:rsidR="005E0C1E" w:rsidRPr="0031259A" w:rsidRDefault="005E0C1E" w:rsidP="0067170D">
            <w:pPr>
              <w:spacing w:after="0"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 xml:space="preserve">VI-27° Gestion de la formation du personnel du syndicat. </w:t>
            </w:r>
          </w:p>
          <w:p w14:paraId="582F6C09" w14:textId="77777777" w:rsidR="005E0C1E" w:rsidRPr="0031259A" w:rsidRDefault="005E0C1E" w:rsidP="0067170D">
            <w:pPr>
              <w:spacing w:before="100" w:beforeAutospacing="1" w:after="100" w:afterAutospacing="1" w:line="240" w:lineRule="auto"/>
              <w:jc w:val="both"/>
              <w:rPr>
                <w:rFonts w:ascii="Arial" w:eastAsia="Times New Roman" w:hAnsi="Arial" w:cs="Arial"/>
                <w:sz w:val="20"/>
                <w:szCs w:val="20"/>
                <w:lang w:eastAsia="fr-FR"/>
              </w:rPr>
            </w:pPr>
            <w:r w:rsidRPr="0031259A">
              <w:rPr>
                <w:rFonts w:ascii="Arial" w:eastAsia="Times New Roman" w:hAnsi="Arial" w:cs="Arial"/>
                <w:sz w:val="20"/>
                <w:szCs w:val="20"/>
                <w:lang w:eastAsia="fr-FR"/>
              </w:rPr>
              <w:t>VI-28° contrôle d'activité du personnel du syndicat.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508BE2" w14:textId="77777777" w:rsidR="005E0C1E" w:rsidRPr="0031259A" w:rsidRDefault="005E0C1E" w:rsidP="0067170D">
            <w:pPr>
              <w:spacing w:after="0" w:line="240" w:lineRule="auto"/>
              <w:jc w:val="both"/>
              <w:rPr>
                <w:rFonts w:ascii="Arial" w:eastAsia="Times New Roman" w:hAnsi="Arial" w:cs="Arial"/>
                <w:sz w:val="20"/>
                <w:szCs w:val="20"/>
                <w:lang w:eastAsia="fr-FR"/>
              </w:rPr>
            </w:pPr>
          </w:p>
        </w:tc>
      </w:tr>
    </w:tbl>
    <w:p w14:paraId="70864BDF" w14:textId="77777777" w:rsidR="005E0C1E" w:rsidRDefault="005E0C1E" w:rsidP="005E0C1E">
      <w:pPr>
        <w:spacing w:after="0" w:line="240" w:lineRule="auto"/>
        <w:jc w:val="both"/>
        <w:rPr>
          <w:rFonts w:ascii="Arial" w:eastAsia="Times New Roman" w:hAnsi="Arial" w:cs="Arial"/>
          <w:i/>
          <w:iCs/>
          <w:sz w:val="20"/>
          <w:szCs w:val="20"/>
          <w:lang w:eastAsia="fr-FR"/>
        </w:rPr>
      </w:pPr>
    </w:p>
    <w:p w14:paraId="298D6828" w14:textId="77777777" w:rsidR="000F6965" w:rsidRDefault="000F6965" w:rsidP="005E0C1E">
      <w:pPr>
        <w:spacing w:after="0" w:line="240" w:lineRule="auto"/>
        <w:jc w:val="center"/>
        <w:rPr>
          <w:rFonts w:ascii="Arial" w:eastAsia="Times New Roman" w:hAnsi="Arial" w:cs="Arial"/>
          <w:b/>
          <w:bCs/>
          <w:color w:val="002060"/>
          <w:sz w:val="20"/>
          <w:szCs w:val="20"/>
          <w:lang w:eastAsia="fr-FR"/>
        </w:rPr>
      </w:pPr>
    </w:p>
    <w:p w14:paraId="5A2895D0" w14:textId="77777777" w:rsidR="000F6965" w:rsidRDefault="000F6965" w:rsidP="005E0C1E">
      <w:pPr>
        <w:spacing w:after="0" w:line="240" w:lineRule="auto"/>
        <w:jc w:val="center"/>
        <w:rPr>
          <w:rFonts w:ascii="Arial" w:eastAsia="Times New Roman" w:hAnsi="Arial" w:cs="Arial"/>
          <w:b/>
          <w:bCs/>
          <w:color w:val="002060"/>
          <w:sz w:val="20"/>
          <w:szCs w:val="20"/>
          <w:lang w:eastAsia="fr-FR"/>
        </w:rPr>
      </w:pPr>
    </w:p>
    <w:p w14:paraId="6F96197D" w14:textId="77777777" w:rsidR="000F6965" w:rsidRDefault="000F6965" w:rsidP="005E0C1E">
      <w:pPr>
        <w:spacing w:after="0" w:line="240" w:lineRule="auto"/>
        <w:jc w:val="center"/>
        <w:rPr>
          <w:rFonts w:ascii="Arial" w:eastAsia="Times New Roman" w:hAnsi="Arial" w:cs="Arial"/>
          <w:b/>
          <w:bCs/>
          <w:color w:val="002060"/>
          <w:sz w:val="20"/>
          <w:szCs w:val="20"/>
          <w:lang w:eastAsia="fr-FR"/>
        </w:rPr>
      </w:pPr>
    </w:p>
    <w:p w14:paraId="4003C579" w14:textId="77777777" w:rsidR="000F6965" w:rsidRDefault="000F6965" w:rsidP="005E0C1E">
      <w:pPr>
        <w:spacing w:after="0" w:line="240" w:lineRule="auto"/>
        <w:jc w:val="center"/>
        <w:rPr>
          <w:rFonts w:ascii="Arial" w:eastAsia="Times New Roman" w:hAnsi="Arial" w:cs="Arial"/>
          <w:b/>
          <w:bCs/>
          <w:color w:val="002060"/>
          <w:sz w:val="20"/>
          <w:szCs w:val="20"/>
          <w:lang w:eastAsia="fr-FR"/>
        </w:rPr>
      </w:pPr>
    </w:p>
    <w:p w14:paraId="16D5AB9C" w14:textId="77777777" w:rsidR="000F6965" w:rsidRDefault="000F6965" w:rsidP="005E0C1E">
      <w:pPr>
        <w:spacing w:after="0" w:line="240" w:lineRule="auto"/>
        <w:jc w:val="center"/>
        <w:rPr>
          <w:rFonts w:ascii="Arial" w:eastAsia="Times New Roman" w:hAnsi="Arial" w:cs="Arial"/>
          <w:b/>
          <w:bCs/>
          <w:color w:val="002060"/>
          <w:sz w:val="20"/>
          <w:szCs w:val="20"/>
          <w:lang w:eastAsia="fr-FR"/>
        </w:rPr>
      </w:pPr>
    </w:p>
    <w:p w14:paraId="1580FAF6" w14:textId="77777777" w:rsidR="000F6965" w:rsidRDefault="000F6965" w:rsidP="005E0C1E">
      <w:pPr>
        <w:spacing w:after="0" w:line="240" w:lineRule="auto"/>
        <w:jc w:val="center"/>
        <w:rPr>
          <w:rFonts w:ascii="Arial" w:eastAsia="Times New Roman" w:hAnsi="Arial" w:cs="Arial"/>
          <w:b/>
          <w:bCs/>
          <w:color w:val="002060"/>
          <w:sz w:val="20"/>
          <w:szCs w:val="20"/>
          <w:lang w:eastAsia="fr-FR"/>
        </w:rPr>
      </w:pPr>
    </w:p>
    <w:p w14:paraId="78F483AC" w14:textId="77777777" w:rsidR="000F6965" w:rsidRDefault="000F6965" w:rsidP="005E0C1E">
      <w:pPr>
        <w:spacing w:after="0" w:line="240" w:lineRule="auto"/>
        <w:jc w:val="center"/>
        <w:rPr>
          <w:rFonts w:ascii="Arial" w:eastAsia="Times New Roman" w:hAnsi="Arial" w:cs="Arial"/>
          <w:b/>
          <w:bCs/>
          <w:color w:val="002060"/>
          <w:sz w:val="20"/>
          <w:szCs w:val="20"/>
          <w:lang w:eastAsia="fr-FR"/>
        </w:rPr>
      </w:pPr>
    </w:p>
    <w:p w14:paraId="711F9408" w14:textId="77777777" w:rsidR="000F6965" w:rsidRDefault="000F6965" w:rsidP="005E0C1E">
      <w:pPr>
        <w:spacing w:after="0" w:line="240" w:lineRule="auto"/>
        <w:jc w:val="center"/>
        <w:rPr>
          <w:rFonts w:ascii="Arial" w:eastAsia="Times New Roman" w:hAnsi="Arial" w:cs="Arial"/>
          <w:b/>
          <w:bCs/>
          <w:color w:val="002060"/>
          <w:sz w:val="20"/>
          <w:szCs w:val="20"/>
          <w:lang w:eastAsia="fr-FR"/>
        </w:rPr>
      </w:pPr>
    </w:p>
    <w:p w14:paraId="14659257" w14:textId="77777777" w:rsidR="000F6965" w:rsidRDefault="000F6965" w:rsidP="005E0C1E">
      <w:pPr>
        <w:spacing w:after="0" w:line="240" w:lineRule="auto"/>
        <w:jc w:val="center"/>
        <w:rPr>
          <w:rFonts w:ascii="Arial" w:eastAsia="Times New Roman" w:hAnsi="Arial" w:cs="Arial"/>
          <w:b/>
          <w:bCs/>
          <w:color w:val="002060"/>
          <w:sz w:val="20"/>
          <w:szCs w:val="20"/>
          <w:lang w:eastAsia="fr-FR"/>
        </w:rPr>
      </w:pPr>
    </w:p>
    <w:p w14:paraId="33FE626E" w14:textId="77777777" w:rsidR="000F6965" w:rsidRDefault="000F6965" w:rsidP="005E0C1E">
      <w:pPr>
        <w:spacing w:after="0" w:line="240" w:lineRule="auto"/>
        <w:jc w:val="center"/>
        <w:rPr>
          <w:rFonts w:ascii="Arial" w:eastAsia="Times New Roman" w:hAnsi="Arial" w:cs="Arial"/>
          <w:b/>
          <w:bCs/>
          <w:color w:val="002060"/>
          <w:sz w:val="20"/>
          <w:szCs w:val="20"/>
          <w:lang w:eastAsia="fr-FR"/>
        </w:rPr>
      </w:pPr>
    </w:p>
    <w:p w14:paraId="0F1336D0" w14:textId="77777777" w:rsidR="000F6965" w:rsidRDefault="000F6965" w:rsidP="005E0C1E">
      <w:pPr>
        <w:spacing w:after="0" w:line="240" w:lineRule="auto"/>
        <w:jc w:val="center"/>
        <w:rPr>
          <w:rFonts w:ascii="Arial" w:eastAsia="Times New Roman" w:hAnsi="Arial" w:cs="Arial"/>
          <w:b/>
          <w:bCs/>
          <w:color w:val="002060"/>
          <w:sz w:val="20"/>
          <w:szCs w:val="20"/>
          <w:lang w:eastAsia="fr-FR"/>
        </w:rPr>
      </w:pPr>
    </w:p>
    <w:p w14:paraId="4A766C8A" w14:textId="77777777" w:rsidR="000F6965" w:rsidRDefault="000F6965" w:rsidP="005E0C1E">
      <w:pPr>
        <w:spacing w:after="0" w:line="240" w:lineRule="auto"/>
        <w:jc w:val="center"/>
        <w:rPr>
          <w:rFonts w:ascii="Arial" w:eastAsia="Times New Roman" w:hAnsi="Arial" w:cs="Arial"/>
          <w:b/>
          <w:bCs/>
          <w:color w:val="002060"/>
          <w:sz w:val="20"/>
          <w:szCs w:val="20"/>
          <w:lang w:eastAsia="fr-FR"/>
        </w:rPr>
      </w:pPr>
    </w:p>
    <w:p w14:paraId="69EA3013" w14:textId="77777777" w:rsidR="000F6965" w:rsidRDefault="000F6965" w:rsidP="005E0C1E">
      <w:pPr>
        <w:spacing w:after="0" w:line="240" w:lineRule="auto"/>
        <w:jc w:val="center"/>
        <w:rPr>
          <w:rFonts w:ascii="Arial" w:eastAsia="Times New Roman" w:hAnsi="Arial" w:cs="Arial"/>
          <w:b/>
          <w:bCs/>
          <w:color w:val="002060"/>
          <w:sz w:val="20"/>
          <w:szCs w:val="20"/>
          <w:lang w:eastAsia="fr-FR"/>
        </w:rPr>
      </w:pPr>
    </w:p>
    <w:p w14:paraId="254A85A9" w14:textId="77777777" w:rsidR="000F6965" w:rsidRDefault="000F6965" w:rsidP="005E0C1E">
      <w:pPr>
        <w:spacing w:after="0" w:line="240" w:lineRule="auto"/>
        <w:jc w:val="center"/>
        <w:rPr>
          <w:rFonts w:ascii="Arial" w:eastAsia="Times New Roman" w:hAnsi="Arial" w:cs="Arial"/>
          <w:b/>
          <w:bCs/>
          <w:color w:val="002060"/>
          <w:sz w:val="20"/>
          <w:szCs w:val="20"/>
          <w:lang w:eastAsia="fr-FR"/>
        </w:rPr>
      </w:pPr>
    </w:p>
    <w:p w14:paraId="24C689FA" w14:textId="77777777" w:rsidR="000F6965" w:rsidRDefault="000F6965" w:rsidP="005E0C1E">
      <w:pPr>
        <w:spacing w:after="0" w:line="240" w:lineRule="auto"/>
        <w:jc w:val="center"/>
        <w:rPr>
          <w:rFonts w:ascii="Arial" w:eastAsia="Times New Roman" w:hAnsi="Arial" w:cs="Arial"/>
          <w:b/>
          <w:bCs/>
          <w:color w:val="002060"/>
          <w:sz w:val="20"/>
          <w:szCs w:val="20"/>
          <w:lang w:eastAsia="fr-FR"/>
        </w:rPr>
      </w:pPr>
    </w:p>
    <w:p w14:paraId="1C096074" w14:textId="77777777" w:rsidR="000F6965" w:rsidRDefault="000F6965" w:rsidP="005E0C1E">
      <w:pPr>
        <w:spacing w:after="0" w:line="240" w:lineRule="auto"/>
        <w:jc w:val="center"/>
        <w:rPr>
          <w:rFonts w:ascii="Arial" w:eastAsia="Times New Roman" w:hAnsi="Arial" w:cs="Arial"/>
          <w:b/>
          <w:bCs/>
          <w:color w:val="002060"/>
          <w:sz w:val="20"/>
          <w:szCs w:val="20"/>
          <w:lang w:eastAsia="fr-FR"/>
        </w:rPr>
      </w:pPr>
    </w:p>
    <w:p w14:paraId="7AE28646" w14:textId="77777777" w:rsidR="000F6965" w:rsidRDefault="000F6965" w:rsidP="005E0C1E">
      <w:pPr>
        <w:spacing w:after="0" w:line="240" w:lineRule="auto"/>
        <w:jc w:val="center"/>
        <w:rPr>
          <w:rFonts w:ascii="Arial" w:eastAsia="Times New Roman" w:hAnsi="Arial" w:cs="Arial"/>
          <w:b/>
          <w:bCs/>
          <w:color w:val="002060"/>
          <w:sz w:val="20"/>
          <w:szCs w:val="20"/>
          <w:lang w:eastAsia="fr-FR"/>
        </w:rPr>
      </w:pPr>
    </w:p>
    <w:p w14:paraId="22D96E08" w14:textId="77777777" w:rsidR="000F6965" w:rsidRDefault="000F6965" w:rsidP="005E0C1E">
      <w:pPr>
        <w:spacing w:after="0" w:line="240" w:lineRule="auto"/>
        <w:jc w:val="center"/>
        <w:rPr>
          <w:rFonts w:ascii="Arial" w:eastAsia="Times New Roman" w:hAnsi="Arial" w:cs="Arial"/>
          <w:b/>
          <w:bCs/>
          <w:color w:val="002060"/>
          <w:sz w:val="20"/>
          <w:szCs w:val="20"/>
          <w:lang w:eastAsia="fr-FR"/>
        </w:rPr>
      </w:pPr>
    </w:p>
    <w:p w14:paraId="6B199502" w14:textId="5F46312D" w:rsidR="005E0C1E" w:rsidRDefault="005E0C1E" w:rsidP="005E0C1E">
      <w:pPr>
        <w:spacing w:after="0" w:line="240" w:lineRule="auto"/>
        <w:jc w:val="center"/>
        <w:rPr>
          <w:rFonts w:ascii="Arial" w:eastAsia="Times New Roman" w:hAnsi="Arial" w:cs="Arial"/>
          <w:b/>
          <w:bCs/>
          <w:color w:val="002060"/>
          <w:sz w:val="20"/>
          <w:szCs w:val="20"/>
          <w:lang w:eastAsia="fr-FR"/>
        </w:rPr>
      </w:pPr>
      <w:r w:rsidRPr="003D0DF4">
        <w:rPr>
          <w:rFonts w:ascii="Arial" w:eastAsia="Times New Roman" w:hAnsi="Arial" w:cs="Arial"/>
          <w:b/>
          <w:bCs/>
          <w:color w:val="002060"/>
          <w:sz w:val="20"/>
          <w:szCs w:val="20"/>
          <w:lang w:eastAsia="fr-FR"/>
        </w:rPr>
        <w:lastRenderedPageBreak/>
        <w:t>ANNEXE II : LISTE DES EQUIPEMENTS</w:t>
      </w:r>
    </w:p>
    <w:p w14:paraId="4F765640" w14:textId="77777777" w:rsidR="005E0C1E" w:rsidRPr="003D0DF4" w:rsidRDefault="005E0C1E" w:rsidP="005E0C1E">
      <w:pPr>
        <w:rPr>
          <w:rFonts w:ascii="Arial" w:eastAsia="Times New Roman" w:hAnsi="Arial" w:cs="Arial"/>
          <w:b/>
          <w:bCs/>
          <w:i/>
          <w:iCs/>
          <w:color w:val="FF0000"/>
          <w:sz w:val="20"/>
          <w:szCs w:val="20"/>
          <w:lang w:eastAsia="fr-FR"/>
        </w:rPr>
      </w:pPr>
    </w:p>
    <w:p w14:paraId="09D7BE14" w14:textId="77777777" w:rsidR="005E0C1E" w:rsidRPr="004F7DDE" w:rsidRDefault="005E0C1E" w:rsidP="005E0C1E">
      <w:pPr>
        <w:pBdr>
          <w:top w:val="single" w:sz="4" w:space="1" w:color="auto"/>
          <w:left w:val="single" w:sz="4" w:space="4" w:color="auto"/>
          <w:bottom w:val="single" w:sz="4" w:space="1" w:color="auto"/>
          <w:right w:val="single" w:sz="4" w:space="4" w:color="auto"/>
        </w:pBdr>
        <w:jc w:val="both"/>
        <w:rPr>
          <w:rFonts w:ascii="Arial" w:hAnsi="Arial" w:cs="Arial"/>
          <w:b/>
          <w:bCs/>
          <w:i/>
          <w:iCs/>
          <w:color w:val="FF0000"/>
          <w:sz w:val="20"/>
          <w:szCs w:val="20"/>
        </w:rPr>
      </w:pPr>
      <w:r w:rsidRPr="004F7DDE">
        <w:rPr>
          <w:rFonts w:ascii="Arial" w:hAnsi="Arial" w:cs="Arial"/>
          <w:b/>
          <w:bCs/>
          <w:i/>
          <w:iCs/>
          <w:color w:val="FF0000"/>
          <w:sz w:val="20"/>
          <w:szCs w:val="20"/>
        </w:rPr>
        <w:t xml:space="preserve">Cette liste peut être remplie </w:t>
      </w:r>
      <w:proofErr w:type="gramStart"/>
      <w:r w:rsidRPr="004F7DDE">
        <w:rPr>
          <w:rFonts w:ascii="Arial" w:hAnsi="Arial" w:cs="Arial"/>
          <w:b/>
          <w:bCs/>
          <w:i/>
          <w:iCs/>
          <w:color w:val="FF0000"/>
          <w:sz w:val="20"/>
          <w:szCs w:val="20"/>
        </w:rPr>
        <w:t>suite à</w:t>
      </w:r>
      <w:proofErr w:type="gramEnd"/>
      <w:r w:rsidRPr="004F7DDE">
        <w:rPr>
          <w:rFonts w:ascii="Arial" w:hAnsi="Arial" w:cs="Arial"/>
          <w:b/>
          <w:bCs/>
          <w:i/>
          <w:iCs/>
          <w:color w:val="FF0000"/>
          <w:sz w:val="20"/>
          <w:szCs w:val="20"/>
        </w:rPr>
        <w:t xml:space="preserve"> la visite préliminaire. Elle permet de déterminer les actions de gestion des installations. Attention, cette liste est non-exhaustive et doit être adaptée au site.</w:t>
      </w:r>
    </w:p>
    <w:p w14:paraId="34A3BD2A" w14:textId="0A5EE4DA" w:rsidR="005E0C1E" w:rsidRPr="000F6965" w:rsidRDefault="005E0C1E" w:rsidP="005E0C1E">
      <w:pPr>
        <w:tabs>
          <w:tab w:val="left" w:pos="1350"/>
        </w:tabs>
        <w:rPr>
          <w:rFonts w:ascii="Arial" w:eastAsia="Times New Roman" w:hAnsi="Arial" w:cs="Arial"/>
          <w:sz w:val="18"/>
          <w:szCs w:val="18"/>
          <w:lang w:eastAsia="fr-FR"/>
        </w:rPr>
      </w:pPr>
    </w:p>
    <w:p w14:paraId="757E3EA8" w14:textId="77777777" w:rsidR="000F6965" w:rsidRPr="000F6965" w:rsidRDefault="000F6965" w:rsidP="005E0C1E">
      <w:pPr>
        <w:tabs>
          <w:tab w:val="left" w:pos="1350"/>
        </w:tabs>
        <w:rPr>
          <w:rFonts w:ascii="Arial" w:eastAsia="Times New Roman" w:hAnsi="Arial" w:cs="Arial"/>
          <w:sz w:val="18"/>
          <w:szCs w:val="18"/>
          <w:lang w:eastAsia="fr-FR"/>
        </w:rPr>
      </w:pPr>
    </w:p>
    <w:tbl>
      <w:tblPr>
        <w:tblStyle w:val="Grilledutableau"/>
        <w:tblpPr w:leftFromText="141" w:rightFromText="141" w:vertAnchor="page" w:horzAnchor="margin" w:tblpY="3811"/>
        <w:tblW w:w="0" w:type="auto"/>
        <w:tblLook w:val="04A0" w:firstRow="1" w:lastRow="0" w:firstColumn="1" w:lastColumn="0" w:noHBand="0" w:noVBand="1"/>
      </w:tblPr>
      <w:tblGrid>
        <w:gridCol w:w="3397"/>
        <w:gridCol w:w="5196"/>
        <w:gridCol w:w="469"/>
      </w:tblGrid>
      <w:tr w:rsidR="005E0C1E" w:rsidRPr="000F6965" w14:paraId="7FC14799" w14:textId="77777777" w:rsidTr="000F6965">
        <w:tc>
          <w:tcPr>
            <w:tcW w:w="9062" w:type="dxa"/>
            <w:gridSpan w:val="3"/>
          </w:tcPr>
          <w:p w14:paraId="089CBB12" w14:textId="77777777" w:rsidR="005E0C1E" w:rsidRPr="000F6965" w:rsidRDefault="005E0C1E" w:rsidP="000F6965">
            <w:pPr>
              <w:jc w:val="center"/>
              <w:rPr>
                <w:rFonts w:ascii="Arial" w:hAnsi="Arial" w:cs="Arial"/>
                <w:b/>
                <w:color w:val="000000" w:themeColor="text1"/>
                <w:sz w:val="16"/>
                <w:szCs w:val="16"/>
              </w:rPr>
            </w:pPr>
            <w:r w:rsidRPr="000F6965">
              <w:rPr>
                <w:rFonts w:ascii="Arial" w:hAnsi="Arial" w:cs="Arial"/>
                <w:b/>
                <w:color w:val="000000" w:themeColor="text1"/>
                <w:sz w:val="16"/>
                <w:szCs w:val="16"/>
              </w:rPr>
              <w:t>Ascenseurs, escaliers mécaniques et monte-charges</w:t>
            </w:r>
          </w:p>
        </w:tc>
      </w:tr>
      <w:tr w:rsidR="005E0C1E" w:rsidRPr="000F6965" w14:paraId="5351D041" w14:textId="77777777" w:rsidTr="000F6965">
        <w:tc>
          <w:tcPr>
            <w:tcW w:w="3397" w:type="dxa"/>
          </w:tcPr>
          <w:p w14:paraId="34E4C346" w14:textId="77777777" w:rsidR="005E0C1E" w:rsidRPr="000F6965" w:rsidRDefault="005E0C1E" w:rsidP="000F6965">
            <w:pPr>
              <w:rPr>
                <w:rFonts w:ascii="Arial" w:hAnsi="Arial" w:cs="Arial"/>
                <w:b/>
                <w:sz w:val="16"/>
                <w:szCs w:val="16"/>
              </w:rPr>
            </w:pPr>
            <w:r w:rsidRPr="000F6965">
              <w:rPr>
                <w:rFonts w:ascii="Arial" w:hAnsi="Arial" w:cs="Arial"/>
                <w:b/>
                <w:sz w:val="16"/>
                <w:szCs w:val="16"/>
              </w:rPr>
              <w:t>Equipements</w:t>
            </w:r>
          </w:p>
        </w:tc>
        <w:tc>
          <w:tcPr>
            <w:tcW w:w="5665" w:type="dxa"/>
            <w:gridSpan w:val="2"/>
          </w:tcPr>
          <w:p w14:paraId="472436A9" w14:textId="77777777" w:rsidR="005E0C1E" w:rsidRPr="000F6965" w:rsidRDefault="005E0C1E" w:rsidP="000F6965">
            <w:pPr>
              <w:rPr>
                <w:rFonts w:ascii="Arial" w:hAnsi="Arial" w:cs="Arial"/>
                <w:b/>
                <w:sz w:val="16"/>
                <w:szCs w:val="16"/>
              </w:rPr>
            </w:pPr>
            <w:r w:rsidRPr="000F6965">
              <w:rPr>
                <w:rFonts w:ascii="Arial" w:hAnsi="Arial" w:cs="Arial"/>
                <w:b/>
                <w:sz w:val="16"/>
                <w:szCs w:val="16"/>
              </w:rPr>
              <w:t>Commentaires</w:t>
            </w:r>
          </w:p>
        </w:tc>
      </w:tr>
      <w:tr w:rsidR="005E0C1E" w:rsidRPr="000F6965" w14:paraId="7078BC67" w14:textId="77777777" w:rsidTr="000F6965">
        <w:tc>
          <w:tcPr>
            <w:tcW w:w="3397" w:type="dxa"/>
          </w:tcPr>
          <w:p w14:paraId="04AF25CF" w14:textId="77777777" w:rsidR="005E0C1E" w:rsidRPr="000F6965" w:rsidRDefault="005E0C1E" w:rsidP="000F6965">
            <w:pPr>
              <w:rPr>
                <w:rFonts w:ascii="Arial" w:hAnsi="Arial" w:cs="Arial"/>
                <w:sz w:val="16"/>
                <w:szCs w:val="16"/>
              </w:rPr>
            </w:pPr>
            <w:r w:rsidRPr="000F6965">
              <w:rPr>
                <w:rFonts w:ascii="Arial" w:hAnsi="Arial" w:cs="Arial"/>
                <w:sz w:val="16"/>
                <w:szCs w:val="16"/>
              </w:rPr>
              <w:t>Ascenseur(s)</w:t>
            </w:r>
          </w:p>
        </w:tc>
        <w:tc>
          <w:tcPr>
            <w:tcW w:w="5196" w:type="dxa"/>
          </w:tcPr>
          <w:p w14:paraId="4E4A21A8" w14:textId="77777777" w:rsidR="005E0C1E" w:rsidRPr="000F6965" w:rsidRDefault="005E0C1E" w:rsidP="000F6965">
            <w:pPr>
              <w:rPr>
                <w:rFonts w:ascii="Arial" w:hAnsi="Arial" w:cs="Arial"/>
                <w:sz w:val="16"/>
                <w:szCs w:val="16"/>
              </w:rPr>
            </w:pPr>
          </w:p>
        </w:tc>
        <w:tc>
          <w:tcPr>
            <w:tcW w:w="469" w:type="dxa"/>
          </w:tcPr>
          <w:p w14:paraId="0CFA115C" w14:textId="77777777" w:rsidR="005E0C1E" w:rsidRPr="000F6965" w:rsidRDefault="005E0C1E" w:rsidP="000F6965">
            <w:pPr>
              <w:rPr>
                <w:rFonts w:ascii="Arial" w:hAnsi="Arial" w:cs="Arial"/>
                <w:sz w:val="16"/>
                <w:szCs w:val="16"/>
              </w:rPr>
            </w:pPr>
            <w:r w:rsidRPr="000F6965">
              <w:rPr>
                <w:rFonts w:ascii="Arial" w:hAnsi="Arial" w:cs="Arial"/>
                <w:sz w:val="16"/>
                <w:szCs w:val="16"/>
              </w:rPr>
              <w:fldChar w:fldCharType="begin">
                <w:ffData>
                  <w:name w:val="CaseACocher1"/>
                  <w:enabled/>
                  <w:calcOnExit w:val="0"/>
                  <w:checkBox>
                    <w:sizeAuto/>
                    <w:default w:val="0"/>
                  </w:checkBox>
                </w:ffData>
              </w:fldChar>
            </w:r>
            <w:r w:rsidRPr="000F6965">
              <w:rPr>
                <w:rFonts w:ascii="Arial" w:hAnsi="Arial" w:cs="Arial"/>
                <w:sz w:val="16"/>
                <w:szCs w:val="16"/>
              </w:rPr>
              <w:instrText xml:space="preserve"> FORMCHECKBOX </w:instrText>
            </w:r>
            <w:r w:rsidR="00AF67C3">
              <w:rPr>
                <w:rFonts w:ascii="Arial" w:hAnsi="Arial" w:cs="Arial"/>
                <w:sz w:val="16"/>
                <w:szCs w:val="16"/>
              </w:rPr>
            </w:r>
            <w:r w:rsidR="00AF67C3">
              <w:rPr>
                <w:rFonts w:ascii="Arial" w:hAnsi="Arial" w:cs="Arial"/>
                <w:sz w:val="16"/>
                <w:szCs w:val="16"/>
              </w:rPr>
              <w:fldChar w:fldCharType="separate"/>
            </w:r>
            <w:r w:rsidRPr="000F6965">
              <w:rPr>
                <w:rFonts w:ascii="Arial" w:hAnsi="Arial" w:cs="Arial"/>
                <w:sz w:val="16"/>
                <w:szCs w:val="16"/>
              </w:rPr>
              <w:fldChar w:fldCharType="end"/>
            </w:r>
          </w:p>
        </w:tc>
      </w:tr>
      <w:tr w:rsidR="005E0C1E" w:rsidRPr="000F6965" w14:paraId="1268C382" w14:textId="77777777" w:rsidTr="000F6965">
        <w:tc>
          <w:tcPr>
            <w:tcW w:w="3397" w:type="dxa"/>
          </w:tcPr>
          <w:p w14:paraId="62E0AE48" w14:textId="77777777" w:rsidR="005E0C1E" w:rsidRPr="000F6965" w:rsidRDefault="005E0C1E" w:rsidP="000F6965">
            <w:pPr>
              <w:rPr>
                <w:rFonts w:ascii="Arial" w:hAnsi="Arial" w:cs="Arial"/>
                <w:sz w:val="16"/>
                <w:szCs w:val="16"/>
              </w:rPr>
            </w:pPr>
            <w:r w:rsidRPr="000F6965">
              <w:rPr>
                <w:rFonts w:ascii="Arial" w:hAnsi="Arial" w:cs="Arial"/>
                <w:sz w:val="16"/>
                <w:szCs w:val="16"/>
              </w:rPr>
              <w:t>Barrière(s)</w:t>
            </w:r>
          </w:p>
        </w:tc>
        <w:tc>
          <w:tcPr>
            <w:tcW w:w="5196" w:type="dxa"/>
          </w:tcPr>
          <w:p w14:paraId="608AEB87" w14:textId="77777777" w:rsidR="005E0C1E" w:rsidRPr="000F6965" w:rsidRDefault="005E0C1E" w:rsidP="000F6965">
            <w:pPr>
              <w:rPr>
                <w:rFonts w:ascii="Arial" w:hAnsi="Arial" w:cs="Arial"/>
                <w:sz w:val="16"/>
                <w:szCs w:val="16"/>
              </w:rPr>
            </w:pPr>
          </w:p>
        </w:tc>
        <w:tc>
          <w:tcPr>
            <w:tcW w:w="469" w:type="dxa"/>
          </w:tcPr>
          <w:p w14:paraId="4C7A7F0C" w14:textId="77777777" w:rsidR="005E0C1E" w:rsidRPr="000F6965" w:rsidRDefault="005E0C1E" w:rsidP="000F6965">
            <w:pPr>
              <w:rPr>
                <w:rFonts w:ascii="Arial" w:hAnsi="Arial" w:cs="Arial"/>
                <w:sz w:val="16"/>
                <w:szCs w:val="16"/>
              </w:rPr>
            </w:pPr>
            <w:r w:rsidRPr="000F6965">
              <w:rPr>
                <w:rFonts w:ascii="Arial" w:hAnsi="Arial" w:cs="Arial"/>
                <w:sz w:val="16"/>
                <w:szCs w:val="16"/>
              </w:rPr>
              <w:fldChar w:fldCharType="begin">
                <w:ffData>
                  <w:name w:val="CaseACocher1"/>
                  <w:enabled/>
                  <w:calcOnExit w:val="0"/>
                  <w:checkBox>
                    <w:sizeAuto/>
                    <w:default w:val="0"/>
                  </w:checkBox>
                </w:ffData>
              </w:fldChar>
            </w:r>
            <w:r w:rsidRPr="000F6965">
              <w:rPr>
                <w:rFonts w:ascii="Arial" w:hAnsi="Arial" w:cs="Arial"/>
                <w:sz w:val="16"/>
                <w:szCs w:val="16"/>
              </w:rPr>
              <w:instrText xml:space="preserve"> FORMCHECKBOX </w:instrText>
            </w:r>
            <w:r w:rsidR="00AF67C3">
              <w:rPr>
                <w:rFonts w:ascii="Arial" w:hAnsi="Arial" w:cs="Arial"/>
                <w:sz w:val="16"/>
                <w:szCs w:val="16"/>
              </w:rPr>
            </w:r>
            <w:r w:rsidR="00AF67C3">
              <w:rPr>
                <w:rFonts w:ascii="Arial" w:hAnsi="Arial" w:cs="Arial"/>
                <w:sz w:val="16"/>
                <w:szCs w:val="16"/>
              </w:rPr>
              <w:fldChar w:fldCharType="separate"/>
            </w:r>
            <w:r w:rsidRPr="000F6965">
              <w:rPr>
                <w:rFonts w:ascii="Arial" w:hAnsi="Arial" w:cs="Arial"/>
                <w:sz w:val="16"/>
                <w:szCs w:val="16"/>
              </w:rPr>
              <w:fldChar w:fldCharType="end"/>
            </w:r>
          </w:p>
        </w:tc>
      </w:tr>
      <w:tr w:rsidR="005E0C1E" w:rsidRPr="000F6965" w14:paraId="60F4264A" w14:textId="77777777" w:rsidTr="000F6965">
        <w:tc>
          <w:tcPr>
            <w:tcW w:w="3397" w:type="dxa"/>
          </w:tcPr>
          <w:p w14:paraId="58210507" w14:textId="77777777" w:rsidR="005E0C1E" w:rsidRPr="000F6965" w:rsidRDefault="005E0C1E" w:rsidP="000F6965">
            <w:pPr>
              <w:rPr>
                <w:rFonts w:ascii="Arial" w:hAnsi="Arial" w:cs="Arial"/>
                <w:sz w:val="16"/>
                <w:szCs w:val="16"/>
              </w:rPr>
            </w:pPr>
            <w:r w:rsidRPr="000F6965">
              <w:rPr>
                <w:rFonts w:ascii="Arial" w:hAnsi="Arial" w:cs="Arial"/>
                <w:sz w:val="16"/>
                <w:szCs w:val="16"/>
              </w:rPr>
              <w:t>Escalier(s) mécanique(s)</w:t>
            </w:r>
          </w:p>
        </w:tc>
        <w:tc>
          <w:tcPr>
            <w:tcW w:w="5196" w:type="dxa"/>
          </w:tcPr>
          <w:p w14:paraId="05CABD3B" w14:textId="77777777" w:rsidR="005E0C1E" w:rsidRPr="000F6965" w:rsidRDefault="005E0C1E" w:rsidP="000F6965">
            <w:pPr>
              <w:rPr>
                <w:rFonts w:ascii="Arial" w:hAnsi="Arial" w:cs="Arial"/>
                <w:sz w:val="16"/>
                <w:szCs w:val="16"/>
              </w:rPr>
            </w:pPr>
          </w:p>
        </w:tc>
        <w:tc>
          <w:tcPr>
            <w:tcW w:w="469" w:type="dxa"/>
          </w:tcPr>
          <w:p w14:paraId="4DCA322F" w14:textId="77777777" w:rsidR="005E0C1E" w:rsidRPr="000F6965" w:rsidRDefault="005E0C1E" w:rsidP="000F6965">
            <w:pPr>
              <w:rPr>
                <w:rFonts w:ascii="Arial" w:hAnsi="Arial" w:cs="Arial"/>
                <w:sz w:val="16"/>
                <w:szCs w:val="16"/>
              </w:rPr>
            </w:pPr>
            <w:r w:rsidRPr="000F6965">
              <w:rPr>
                <w:rFonts w:ascii="Arial" w:hAnsi="Arial" w:cs="Arial"/>
                <w:sz w:val="16"/>
                <w:szCs w:val="16"/>
              </w:rPr>
              <w:fldChar w:fldCharType="begin">
                <w:ffData>
                  <w:name w:val="CaseACocher1"/>
                  <w:enabled/>
                  <w:calcOnExit w:val="0"/>
                  <w:checkBox>
                    <w:sizeAuto/>
                    <w:default w:val="0"/>
                  </w:checkBox>
                </w:ffData>
              </w:fldChar>
            </w:r>
            <w:r w:rsidRPr="000F6965">
              <w:rPr>
                <w:rFonts w:ascii="Arial" w:hAnsi="Arial" w:cs="Arial"/>
                <w:sz w:val="16"/>
                <w:szCs w:val="16"/>
              </w:rPr>
              <w:instrText xml:space="preserve"> FORMCHECKBOX </w:instrText>
            </w:r>
            <w:r w:rsidR="00AF67C3">
              <w:rPr>
                <w:rFonts w:ascii="Arial" w:hAnsi="Arial" w:cs="Arial"/>
                <w:sz w:val="16"/>
                <w:szCs w:val="16"/>
              </w:rPr>
            </w:r>
            <w:r w:rsidR="00AF67C3">
              <w:rPr>
                <w:rFonts w:ascii="Arial" w:hAnsi="Arial" w:cs="Arial"/>
                <w:sz w:val="16"/>
                <w:szCs w:val="16"/>
              </w:rPr>
              <w:fldChar w:fldCharType="separate"/>
            </w:r>
            <w:r w:rsidRPr="000F6965">
              <w:rPr>
                <w:rFonts w:ascii="Arial" w:hAnsi="Arial" w:cs="Arial"/>
                <w:sz w:val="16"/>
                <w:szCs w:val="16"/>
              </w:rPr>
              <w:fldChar w:fldCharType="end"/>
            </w:r>
          </w:p>
        </w:tc>
      </w:tr>
      <w:tr w:rsidR="005E0C1E" w:rsidRPr="000F6965" w14:paraId="4FDB1CDD" w14:textId="77777777" w:rsidTr="000F6965">
        <w:tc>
          <w:tcPr>
            <w:tcW w:w="3397" w:type="dxa"/>
          </w:tcPr>
          <w:p w14:paraId="116DD055" w14:textId="77777777" w:rsidR="005E0C1E" w:rsidRPr="000F6965" w:rsidRDefault="005E0C1E" w:rsidP="000F6965">
            <w:pPr>
              <w:rPr>
                <w:rFonts w:ascii="Arial" w:hAnsi="Arial" w:cs="Arial"/>
                <w:sz w:val="16"/>
                <w:szCs w:val="16"/>
              </w:rPr>
            </w:pPr>
            <w:r w:rsidRPr="000F6965">
              <w:rPr>
                <w:rFonts w:ascii="Arial" w:hAnsi="Arial" w:cs="Arial"/>
                <w:sz w:val="16"/>
                <w:szCs w:val="16"/>
              </w:rPr>
              <w:t>Monte-charge(s)</w:t>
            </w:r>
          </w:p>
        </w:tc>
        <w:tc>
          <w:tcPr>
            <w:tcW w:w="5196" w:type="dxa"/>
          </w:tcPr>
          <w:p w14:paraId="3CDE127D" w14:textId="77777777" w:rsidR="005E0C1E" w:rsidRPr="000F6965" w:rsidRDefault="005E0C1E" w:rsidP="000F6965">
            <w:pPr>
              <w:rPr>
                <w:rFonts w:ascii="Arial" w:hAnsi="Arial" w:cs="Arial"/>
                <w:sz w:val="16"/>
                <w:szCs w:val="16"/>
              </w:rPr>
            </w:pPr>
          </w:p>
        </w:tc>
        <w:tc>
          <w:tcPr>
            <w:tcW w:w="469" w:type="dxa"/>
          </w:tcPr>
          <w:p w14:paraId="2E78156F" w14:textId="77777777" w:rsidR="005E0C1E" w:rsidRPr="000F6965" w:rsidRDefault="005E0C1E" w:rsidP="000F6965">
            <w:pPr>
              <w:rPr>
                <w:rFonts w:ascii="Arial" w:hAnsi="Arial" w:cs="Arial"/>
                <w:sz w:val="16"/>
                <w:szCs w:val="16"/>
              </w:rPr>
            </w:pPr>
            <w:r w:rsidRPr="000F6965">
              <w:rPr>
                <w:rFonts w:ascii="Arial" w:hAnsi="Arial" w:cs="Arial"/>
                <w:sz w:val="16"/>
                <w:szCs w:val="16"/>
              </w:rPr>
              <w:fldChar w:fldCharType="begin">
                <w:ffData>
                  <w:name w:val="CaseACocher1"/>
                  <w:enabled/>
                  <w:calcOnExit w:val="0"/>
                  <w:checkBox>
                    <w:sizeAuto/>
                    <w:default w:val="0"/>
                  </w:checkBox>
                </w:ffData>
              </w:fldChar>
            </w:r>
            <w:r w:rsidRPr="000F6965">
              <w:rPr>
                <w:rFonts w:ascii="Arial" w:hAnsi="Arial" w:cs="Arial"/>
                <w:sz w:val="16"/>
                <w:szCs w:val="16"/>
              </w:rPr>
              <w:instrText xml:space="preserve"> FORMCHECKBOX </w:instrText>
            </w:r>
            <w:r w:rsidR="00AF67C3">
              <w:rPr>
                <w:rFonts w:ascii="Arial" w:hAnsi="Arial" w:cs="Arial"/>
                <w:sz w:val="16"/>
                <w:szCs w:val="16"/>
              </w:rPr>
            </w:r>
            <w:r w:rsidR="00AF67C3">
              <w:rPr>
                <w:rFonts w:ascii="Arial" w:hAnsi="Arial" w:cs="Arial"/>
                <w:sz w:val="16"/>
                <w:szCs w:val="16"/>
              </w:rPr>
              <w:fldChar w:fldCharType="separate"/>
            </w:r>
            <w:r w:rsidRPr="000F6965">
              <w:rPr>
                <w:rFonts w:ascii="Arial" w:hAnsi="Arial" w:cs="Arial"/>
                <w:sz w:val="16"/>
                <w:szCs w:val="16"/>
              </w:rPr>
              <w:fldChar w:fldCharType="end"/>
            </w:r>
          </w:p>
        </w:tc>
      </w:tr>
      <w:tr w:rsidR="005E0C1E" w:rsidRPr="000F6965" w14:paraId="0AAFA684" w14:textId="77777777" w:rsidTr="000F6965">
        <w:tc>
          <w:tcPr>
            <w:tcW w:w="3397" w:type="dxa"/>
          </w:tcPr>
          <w:p w14:paraId="23EF2673" w14:textId="77777777" w:rsidR="005E0C1E" w:rsidRPr="000F6965" w:rsidRDefault="005E0C1E" w:rsidP="000F6965">
            <w:pPr>
              <w:rPr>
                <w:rFonts w:ascii="Arial" w:hAnsi="Arial" w:cs="Arial"/>
                <w:sz w:val="16"/>
                <w:szCs w:val="16"/>
              </w:rPr>
            </w:pPr>
            <w:r w:rsidRPr="000F6965">
              <w:rPr>
                <w:rFonts w:ascii="Arial" w:hAnsi="Arial" w:cs="Arial"/>
                <w:sz w:val="16"/>
                <w:szCs w:val="16"/>
              </w:rPr>
              <w:t>Portes(s)</w:t>
            </w:r>
          </w:p>
        </w:tc>
        <w:tc>
          <w:tcPr>
            <w:tcW w:w="5196" w:type="dxa"/>
          </w:tcPr>
          <w:p w14:paraId="28A2CD4A" w14:textId="77777777" w:rsidR="005E0C1E" w:rsidRPr="000F6965" w:rsidRDefault="005E0C1E" w:rsidP="000F6965">
            <w:pPr>
              <w:rPr>
                <w:rFonts w:ascii="Arial" w:hAnsi="Arial" w:cs="Arial"/>
                <w:sz w:val="16"/>
                <w:szCs w:val="16"/>
              </w:rPr>
            </w:pPr>
          </w:p>
        </w:tc>
        <w:tc>
          <w:tcPr>
            <w:tcW w:w="469" w:type="dxa"/>
          </w:tcPr>
          <w:p w14:paraId="08AA5C9D" w14:textId="77777777" w:rsidR="005E0C1E" w:rsidRPr="000F6965" w:rsidRDefault="005E0C1E" w:rsidP="000F6965">
            <w:pPr>
              <w:rPr>
                <w:rFonts w:ascii="Arial" w:hAnsi="Arial" w:cs="Arial"/>
                <w:sz w:val="16"/>
                <w:szCs w:val="16"/>
              </w:rPr>
            </w:pPr>
            <w:r w:rsidRPr="000F6965">
              <w:rPr>
                <w:rFonts w:ascii="Arial" w:hAnsi="Arial" w:cs="Arial"/>
                <w:sz w:val="16"/>
                <w:szCs w:val="16"/>
              </w:rPr>
              <w:fldChar w:fldCharType="begin">
                <w:ffData>
                  <w:name w:val="CaseACocher1"/>
                  <w:enabled/>
                  <w:calcOnExit w:val="0"/>
                  <w:checkBox>
                    <w:sizeAuto/>
                    <w:default w:val="0"/>
                  </w:checkBox>
                </w:ffData>
              </w:fldChar>
            </w:r>
            <w:r w:rsidRPr="000F6965">
              <w:rPr>
                <w:rFonts w:ascii="Arial" w:hAnsi="Arial" w:cs="Arial"/>
                <w:sz w:val="16"/>
                <w:szCs w:val="16"/>
              </w:rPr>
              <w:instrText xml:space="preserve"> FORMCHECKBOX </w:instrText>
            </w:r>
            <w:r w:rsidR="00AF67C3">
              <w:rPr>
                <w:rFonts w:ascii="Arial" w:hAnsi="Arial" w:cs="Arial"/>
                <w:sz w:val="16"/>
                <w:szCs w:val="16"/>
              </w:rPr>
            </w:r>
            <w:r w:rsidR="00AF67C3">
              <w:rPr>
                <w:rFonts w:ascii="Arial" w:hAnsi="Arial" w:cs="Arial"/>
                <w:sz w:val="16"/>
                <w:szCs w:val="16"/>
              </w:rPr>
              <w:fldChar w:fldCharType="separate"/>
            </w:r>
            <w:r w:rsidRPr="000F6965">
              <w:rPr>
                <w:rFonts w:ascii="Arial" w:hAnsi="Arial" w:cs="Arial"/>
                <w:sz w:val="16"/>
                <w:szCs w:val="16"/>
              </w:rPr>
              <w:fldChar w:fldCharType="end"/>
            </w:r>
          </w:p>
        </w:tc>
      </w:tr>
      <w:tr w:rsidR="005E0C1E" w:rsidRPr="000F6965" w14:paraId="5F99F4A5" w14:textId="77777777" w:rsidTr="000F6965">
        <w:tc>
          <w:tcPr>
            <w:tcW w:w="3397" w:type="dxa"/>
          </w:tcPr>
          <w:p w14:paraId="0F93C144" w14:textId="77777777" w:rsidR="005E0C1E" w:rsidRPr="000F6965" w:rsidRDefault="005E0C1E" w:rsidP="000F6965">
            <w:pPr>
              <w:rPr>
                <w:rFonts w:ascii="Arial" w:hAnsi="Arial" w:cs="Arial"/>
                <w:sz w:val="16"/>
                <w:szCs w:val="16"/>
              </w:rPr>
            </w:pPr>
            <w:r w:rsidRPr="000F6965">
              <w:rPr>
                <w:rFonts w:ascii="Arial" w:hAnsi="Arial" w:cs="Arial"/>
                <w:sz w:val="16"/>
                <w:szCs w:val="16"/>
              </w:rPr>
              <w:t>Portes(s) garage(s)</w:t>
            </w:r>
          </w:p>
        </w:tc>
        <w:tc>
          <w:tcPr>
            <w:tcW w:w="5196" w:type="dxa"/>
          </w:tcPr>
          <w:p w14:paraId="326A00BB" w14:textId="77777777" w:rsidR="005E0C1E" w:rsidRPr="000F6965" w:rsidRDefault="005E0C1E" w:rsidP="000F6965">
            <w:pPr>
              <w:rPr>
                <w:rFonts w:ascii="Arial" w:hAnsi="Arial" w:cs="Arial"/>
                <w:sz w:val="16"/>
                <w:szCs w:val="16"/>
              </w:rPr>
            </w:pPr>
          </w:p>
        </w:tc>
        <w:tc>
          <w:tcPr>
            <w:tcW w:w="469" w:type="dxa"/>
          </w:tcPr>
          <w:p w14:paraId="27AAD429" w14:textId="77777777" w:rsidR="005E0C1E" w:rsidRPr="000F6965" w:rsidRDefault="005E0C1E" w:rsidP="000F6965">
            <w:pPr>
              <w:rPr>
                <w:rFonts w:ascii="Arial" w:hAnsi="Arial" w:cs="Arial"/>
                <w:sz w:val="16"/>
                <w:szCs w:val="16"/>
              </w:rPr>
            </w:pPr>
            <w:r w:rsidRPr="000F6965">
              <w:rPr>
                <w:rFonts w:ascii="Arial" w:hAnsi="Arial" w:cs="Arial"/>
                <w:sz w:val="16"/>
                <w:szCs w:val="16"/>
              </w:rPr>
              <w:fldChar w:fldCharType="begin">
                <w:ffData>
                  <w:name w:val="CaseACocher1"/>
                  <w:enabled/>
                  <w:calcOnExit w:val="0"/>
                  <w:checkBox>
                    <w:sizeAuto/>
                    <w:default w:val="0"/>
                  </w:checkBox>
                </w:ffData>
              </w:fldChar>
            </w:r>
            <w:r w:rsidRPr="000F6965">
              <w:rPr>
                <w:rFonts w:ascii="Arial" w:hAnsi="Arial" w:cs="Arial"/>
                <w:sz w:val="16"/>
                <w:szCs w:val="16"/>
              </w:rPr>
              <w:instrText xml:space="preserve"> FORMCHECKBOX </w:instrText>
            </w:r>
            <w:r w:rsidR="00AF67C3">
              <w:rPr>
                <w:rFonts w:ascii="Arial" w:hAnsi="Arial" w:cs="Arial"/>
                <w:sz w:val="16"/>
                <w:szCs w:val="16"/>
              </w:rPr>
            </w:r>
            <w:r w:rsidR="00AF67C3">
              <w:rPr>
                <w:rFonts w:ascii="Arial" w:hAnsi="Arial" w:cs="Arial"/>
                <w:sz w:val="16"/>
                <w:szCs w:val="16"/>
              </w:rPr>
              <w:fldChar w:fldCharType="separate"/>
            </w:r>
            <w:r w:rsidRPr="000F6965">
              <w:rPr>
                <w:rFonts w:ascii="Arial" w:hAnsi="Arial" w:cs="Arial"/>
                <w:sz w:val="16"/>
                <w:szCs w:val="16"/>
              </w:rPr>
              <w:fldChar w:fldCharType="end"/>
            </w:r>
          </w:p>
        </w:tc>
      </w:tr>
      <w:tr w:rsidR="005E0C1E" w:rsidRPr="000F6965" w14:paraId="1B8C04D0" w14:textId="77777777" w:rsidTr="000F6965">
        <w:tc>
          <w:tcPr>
            <w:tcW w:w="3397" w:type="dxa"/>
          </w:tcPr>
          <w:p w14:paraId="304B5049" w14:textId="77777777" w:rsidR="005E0C1E" w:rsidRPr="000F6965" w:rsidRDefault="005E0C1E" w:rsidP="000F6965">
            <w:pPr>
              <w:rPr>
                <w:rFonts w:ascii="Arial" w:hAnsi="Arial" w:cs="Arial"/>
                <w:sz w:val="16"/>
                <w:szCs w:val="16"/>
              </w:rPr>
            </w:pPr>
            <w:r w:rsidRPr="000F6965">
              <w:rPr>
                <w:rFonts w:ascii="Arial" w:hAnsi="Arial" w:cs="Arial"/>
                <w:sz w:val="16"/>
                <w:szCs w:val="16"/>
              </w:rPr>
              <w:t>Portail(s) automatique(s)</w:t>
            </w:r>
          </w:p>
        </w:tc>
        <w:tc>
          <w:tcPr>
            <w:tcW w:w="5196" w:type="dxa"/>
          </w:tcPr>
          <w:p w14:paraId="5453BB0A" w14:textId="77777777" w:rsidR="005E0C1E" w:rsidRPr="000F6965" w:rsidRDefault="005E0C1E" w:rsidP="000F6965">
            <w:pPr>
              <w:rPr>
                <w:rFonts w:ascii="Arial" w:hAnsi="Arial" w:cs="Arial"/>
                <w:sz w:val="16"/>
                <w:szCs w:val="16"/>
              </w:rPr>
            </w:pPr>
          </w:p>
        </w:tc>
        <w:tc>
          <w:tcPr>
            <w:tcW w:w="469" w:type="dxa"/>
          </w:tcPr>
          <w:p w14:paraId="2B3B4327" w14:textId="77777777" w:rsidR="005E0C1E" w:rsidRPr="000F6965" w:rsidRDefault="005E0C1E" w:rsidP="000F6965">
            <w:pPr>
              <w:rPr>
                <w:rFonts w:ascii="Arial" w:hAnsi="Arial" w:cs="Arial"/>
                <w:sz w:val="16"/>
                <w:szCs w:val="16"/>
              </w:rPr>
            </w:pPr>
            <w:r w:rsidRPr="000F6965">
              <w:rPr>
                <w:rFonts w:ascii="Arial" w:hAnsi="Arial" w:cs="Arial"/>
                <w:sz w:val="16"/>
                <w:szCs w:val="16"/>
              </w:rPr>
              <w:fldChar w:fldCharType="begin">
                <w:ffData>
                  <w:name w:val="CaseACocher1"/>
                  <w:enabled/>
                  <w:calcOnExit w:val="0"/>
                  <w:checkBox>
                    <w:sizeAuto/>
                    <w:default w:val="0"/>
                  </w:checkBox>
                </w:ffData>
              </w:fldChar>
            </w:r>
            <w:r w:rsidRPr="000F6965">
              <w:rPr>
                <w:rFonts w:ascii="Arial" w:hAnsi="Arial" w:cs="Arial"/>
                <w:sz w:val="16"/>
                <w:szCs w:val="16"/>
              </w:rPr>
              <w:instrText xml:space="preserve"> FORMCHECKBOX </w:instrText>
            </w:r>
            <w:r w:rsidR="00AF67C3">
              <w:rPr>
                <w:rFonts w:ascii="Arial" w:hAnsi="Arial" w:cs="Arial"/>
                <w:sz w:val="16"/>
                <w:szCs w:val="16"/>
              </w:rPr>
            </w:r>
            <w:r w:rsidR="00AF67C3">
              <w:rPr>
                <w:rFonts w:ascii="Arial" w:hAnsi="Arial" w:cs="Arial"/>
                <w:sz w:val="16"/>
                <w:szCs w:val="16"/>
              </w:rPr>
              <w:fldChar w:fldCharType="separate"/>
            </w:r>
            <w:r w:rsidRPr="000F6965">
              <w:rPr>
                <w:rFonts w:ascii="Arial" w:hAnsi="Arial" w:cs="Arial"/>
                <w:sz w:val="16"/>
                <w:szCs w:val="16"/>
              </w:rPr>
              <w:fldChar w:fldCharType="end"/>
            </w:r>
          </w:p>
        </w:tc>
      </w:tr>
    </w:tbl>
    <w:tbl>
      <w:tblPr>
        <w:tblStyle w:val="Grilledutableau"/>
        <w:tblW w:w="0" w:type="auto"/>
        <w:tblLook w:val="04A0" w:firstRow="1" w:lastRow="0" w:firstColumn="1" w:lastColumn="0" w:noHBand="0" w:noVBand="1"/>
      </w:tblPr>
      <w:tblGrid>
        <w:gridCol w:w="3397"/>
        <w:gridCol w:w="5196"/>
        <w:gridCol w:w="469"/>
      </w:tblGrid>
      <w:tr w:rsidR="005E0C1E" w:rsidRPr="000F6965" w14:paraId="7C84EF90" w14:textId="77777777" w:rsidTr="0067170D">
        <w:tc>
          <w:tcPr>
            <w:tcW w:w="9062" w:type="dxa"/>
            <w:gridSpan w:val="3"/>
          </w:tcPr>
          <w:p w14:paraId="65A16AA4" w14:textId="77777777" w:rsidR="005E0C1E" w:rsidRPr="000F6965" w:rsidRDefault="005E0C1E" w:rsidP="0067170D">
            <w:pPr>
              <w:jc w:val="center"/>
              <w:rPr>
                <w:rFonts w:ascii="Arial" w:hAnsi="Arial" w:cs="Arial"/>
                <w:b/>
                <w:sz w:val="16"/>
                <w:szCs w:val="16"/>
              </w:rPr>
            </w:pPr>
            <w:r w:rsidRPr="000F6965">
              <w:rPr>
                <w:rFonts w:ascii="Arial" w:hAnsi="Arial" w:cs="Arial"/>
                <w:b/>
                <w:sz w:val="16"/>
                <w:szCs w:val="16"/>
              </w:rPr>
              <w:t>Chauffage - climatisations et traitement de l’air</w:t>
            </w:r>
          </w:p>
        </w:tc>
      </w:tr>
      <w:tr w:rsidR="005E0C1E" w:rsidRPr="000F6965" w14:paraId="7F9B2118" w14:textId="77777777" w:rsidTr="0067170D">
        <w:tc>
          <w:tcPr>
            <w:tcW w:w="3397" w:type="dxa"/>
          </w:tcPr>
          <w:p w14:paraId="12E76D4A" w14:textId="77777777" w:rsidR="005E0C1E" w:rsidRPr="000F6965" w:rsidRDefault="005E0C1E" w:rsidP="0067170D">
            <w:pPr>
              <w:rPr>
                <w:rFonts w:ascii="Arial" w:hAnsi="Arial" w:cs="Arial"/>
                <w:b/>
                <w:sz w:val="16"/>
                <w:szCs w:val="16"/>
              </w:rPr>
            </w:pPr>
            <w:r w:rsidRPr="000F6965">
              <w:rPr>
                <w:rFonts w:ascii="Arial" w:hAnsi="Arial" w:cs="Arial"/>
                <w:b/>
                <w:sz w:val="16"/>
                <w:szCs w:val="16"/>
              </w:rPr>
              <w:t>Equipements</w:t>
            </w:r>
          </w:p>
        </w:tc>
        <w:tc>
          <w:tcPr>
            <w:tcW w:w="5665" w:type="dxa"/>
            <w:gridSpan w:val="2"/>
          </w:tcPr>
          <w:p w14:paraId="53585AAB" w14:textId="77777777" w:rsidR="005E0C1E" w:rsidRPr="000F6965" w:rsidRDefault="005E0C1E" w:rsidP="0067170D">
            <w:pPr>
              <w:rPr>
                <w:rFonts w:ascii="Arial" w:hAnsi="Arial" w:cs="Arial"/>
                <w:b/>
                <w:sz w:val="16"/>
                <w:szCs w:val="16"/>
              </w:rPr>
            </w:pPr>
            <w:r w:rsidRPr="000F6965">
              <w:rPr>
                <w:rFonts w:ascii="Arial" w:hAnsi="Arial" w:cs="Arial"/>
                <w:b/>
                <w:sz w:val="16"/>
                <w:szCs w:val="16"/>
              </w:rPr>
              <w:t>Commentaires</w:t>
            </w:r>
          </w:p>
        </w:tc>
      </w:tr>
      <w:tr w:rsidR="005E0C1E" w:rsidRPr="000F6965" w14:paraId="73A279CA" w14:textId="77777777" w:rsidTr="0067170D">
        <w:tc>
          <w:tcPr>
            <w:tcW w:w="3397" w:type="dxa"/>
          </w:tcPr>
          <w:p w14:paraId="7D5180CA" w14:textId="77777777" w:rsidR="005E0C1E" w:rsidRPr="000F6965" w:rsidRDefault="005E0C1E" w:rsidP="0067170D">
            <w:pPr>
              <w:rPr>
                <w:rFonts w:ascii="Arial" w:hAnsi="Arial" w:cs="Arial"/>
                <w:sz w:val="16"/>
                <w:szCs w:val="16"/>
              </w:rPr>
            </w:pPr>
            <w:r w:rsidRPr="000F6965">
              <w:rPr>
                <w:rFonts w:ascii="Arial" w:hAnsi="Arial" w:cs="Arial"/>
                <w:sz w:val="16"/>
                <w:szCs w:val="16"/>
              </w:rPr>
              <w:t>CTA (Centrale traitement air)</w:t>
            </w:r>
          </w:p>
        </w:tc>
        <w:tc>
          <w:tcPr>
            <w:tcW w:w="5196" w:type="dxa"/>
          </w:tcPr>
          <w:p w14:paraId="3AC6B4F4" w14:textId="77777777" w:rsidR="005E0C1E" w:rsidRPr="000F6965" w:rsidRDefault="005E0C1E" w:rsidP="0067170D">
            <w:pPr>
              <w:rPr>
                <w:rFonts w:ascii="Arial" w:hAnsi="Arial" w:cs="Arial"/>
                <w:sz w:val="16"/>
                <w:szCs w:val="16"/>
              </w:rPr>
            </w:pPr>
          </w:p>
        </w:tc>
        <w:tc>
          <w:tcPr>
            <w:tcW w:w="469" w:type="dxa"/>
          </w:tcPr>
          <w:p w14:paraId="7418B9F2" w14:textId="77777777" w:rsidR="005E0C1E" w:rsidRPr="000F6965" w:rsidRDefault="005E0C1E" w:rsidP="0067170D">
            <w:pPr>
              <w:rPr>
                <w:rFonts w:ascii="Arial" w:hAnsi="Arial" w:cs="Arial"/>
                <w:sz w:val="16"/>
                <w:szCs w:val="16"/>
              </w:rPr>
            </w:pPr>
            <w:r w:rsidRPr="000F6965">
              <w:rPr>
                <w:rFonts w:ascii="Arial" w:hAnsi="Arial" w:cs="Arial"/>
                <w:sz w:val="16"/>
                <w:szCs w:val="16"/>
              </w:rPr>
              <w:fldChar w:fldCharType="begin">
                <w:ffData>
                  <w:name w:val="CaseACocher1"/>
                  <w:enabled/>
                  <w:calcOnExit w:val="0"/>
                  <w:checkBox>
                    <w:sizeAuto/>
                    <w:default w:val="0"/>
                  </w:checkBox>
                </w:ffData>
              </w:fldChar>
            </w:r>
            <w:r w:rsidRPr="000F6965">
              <w:rPr>
                <w:rFonts w:ascii="Arial" w:hAnsi="Arial" w:cs="Arial"/>
                <w:sz w:val="16"/>
                <w:szCs w:val="16"/>
              </w:rPr>
              <w:instrText xml:space="preserve"> FORMCHECKBOX </w:instrText>
            </w:r>
            <w:r w:rsidR="00AF67C3">
              <w:rPr>
                <w:rFonts w:ascii="Arial" w:hAnsi="Arial" w:cs="Arial"/>
                <w:sz w:val="16"/>
                <w:szCs w:val="16"/>
              </w:rPr>
            </w:r>
            <w:r w:rsidR="00AF67C3">
              <w:rPr>
                <w:rFonts w:ascii="Arial" w:hAnsi="Arial" w:cs="Arial"/>
                <w:sz w:val="16"/>
                <w:szCs w:val="16"/>
              </w:rPr>
              <w:fldChar w:fldCharType="separate"/>
            </w:r>
            <w:r w:rsidRPr="000F6965">
              <w:rPr>
                <w:rFonts w:ascii="Arial" w:hAnsi="Arial" w:cs="Arial"/>
                <w:sz w:val="16"/>
                <w:szCs w:val="16"/>
              </w:rPr>
              <w:fldChar w:fldCharType="end"/>
            </w:r>
          </w:p>
        </w:tc>
      </w:tr>
      <w:tr w:rsidR="005E0C1E" w:rsidRPr="000F6965" w14:paraId="13623E68" w14:textId="77777777" w:rsidTr="0067170D">
        <w:tc>
          <w:tcPr>
            <w:tcW w:w="3397" w:type="dxa"/>
          </w:tcPr>
          <w:p w14:paraId="3B272468" w14:textId="77777777" w:rsidR="005E0C1E" w:rsidRPr="000F6965" w:rsidRDefault="005E0C1E" w:rsidP="0067170D">
            <w:pPr>
              <w:rPr>
                <w:rFonts w:ascii="Arial" w:hAnsi="Arial" w:cs="Arial"/>
                <w:sz w:val="16"/>
                <w:szCs w:val="16"/>
              </w:rPr>
            </w:pPr>
            <w:r w:rsidRPr="000F6965">
              <w:rPr>
                <w:rFonts w:ascii="Arial" w:hAnsi="Arial" w:cs="Arial"/>
                <w:sz w:val="16"/>
                <w:szCs w:val="16"/>
              </w:rPr>
              <w:t xml:space="preserve">Cogénération </w:t>
            </w:r>
          </w:p>
        </w:tc>
        <w:tc>
          <w:tcPr>
            <w:tcW w:w="5196" w:type="dxa"/>
          </w:tcPr>
          <w:p w14:paraId="67AC8484" w14:textId="77777777" w:rsidR="005E0C1E" w:rsidRPr="000F6965" w:rsidRDefault="005E0C1E" w:rsidP="0067170D">
            <w:pPr>
              <w:rPr>
                <w:rFonts w:ascii="Arial" w:hAnsi="Arial" w:cs="Arial"/>
                <w:sz w:val="16"/>
                <w:szCs w:val="16"/>
              </w:rPr>
            </w:pPr>
          </w:p>
        </w:tc>
        <w:tc>
          <w:tcPr>
            <w:tcW w:w="469" w:type="dxa"/>
          </w:tcPr>
          <w:p w14:paraId="6064BAE1" w14:textId="77777777" w:rsidR="005E0C1E" w:rsidRPr="000F6965" w:rsidRDefault="005E0C1E" w:rsidP="0067170D">
            <w:pPr>
              <w:rPr>
                <w:rFonts w:ascii="Arial" w:hAnsi="Arial" w:cs="Arial"/>
                <w:sz w:val="16"/>
                <w:szCs w:val="16"/>
              </w:rPr>
            </w:pPr>
            <w:r w:rsidRPr="000F6965">
              <w:rPr>
                <w:rFonts w:ascii="Arial" w:hAnsi="Arial" w:cs="Arial"/>
                <w:sz w:val="16"/>
                <w:szCs w:val="16"/>
              </w:rPr>
              <w:fldChar w:fldCharType="begin">
                <w:ffData>
                  <w:name w:val="CaseACocher1"/>
                  <w:enabled/>
                  <w:calcOnExit w:val="0"/>
                  <w:checkBox>
                    <w:sizeAuto/>
                    <w:default w:val="0"/>
                  </w:checkBox>
                </w:ffData>
              </w:fldChar>
            </w:r>
            <w:r w:rsidRPr="000F6965">
              <w:rPr>
                <w:rFonts w:ascii="Arial" w:hAnsi="Arial" w:cs="Arial"/>
                <w:sz w:val="16"/>
                <w:szCs w:val="16"/>
              </w:rPr>
              <w:instrText xml:space="preserve"> FORMCHECKBOX </w:instrText>
            </w:r>
            <w:r w:rsidR="00AF67C3">
              <w:rPr>
                <w:rFonts w:ascii="Arial" w:hAnsi="Arial" w:cs="Arial"/>
                <w:sz w:val="16"/>
                <w:szCs w:val="16"/>
              </w:rPr>
            </w:r>
            <w:r w:rsidR="00AF67C3">
              <w:rPr>
                <w:rFonts w:ascii="Arial" w:hAnsi="Arial" w:cs="Arial"/>
                <w:sz w:val="16"/>
                <w:szCs w:val="16"/>
              </w:rPr>
              <w:fldChar w:fldCharType="separate"/>
            </w:r>
            <w:r w:rsidRPr="000F6965">
              <w:rPr>
                <w:rFonts w:ascii="Arial" w:hAnsi="Arial" w:cs="Arial"/>
                <w:sz w:val="16"/>
                <w:szCs w:val="16"/>
              </w:rPr>
              <w:fldChar w:fldCharType="end"/>
            </w:r>
          </w:p>
        </w:tc>
      </w:tr>
      <w:tr w:rsidR="005E0C1E" w:rsidRPr="000F6965" w14:paraId="513114A0" w14:textId="77777777" w:rsidTr="0067170D">
        <w:tc>
          <w:tcPr>
            <w:tcW w:w="3397" w:type="dxa"/>
          </w:tcPr>
          <w:p w14:paraId="3B00C824" w14:textId="77777777" w:rsidR="005E0C1E" w:rsidRPr="000F6965" w:rsidRDefault="005E0C1E" w:rsidP="0067170D">
            <w:pPr>
              <w:rPr>
                <w:rFonts w:ascii="Arial" w:hAnsi="Arial" w:cs="Arial"/>
                <w:sz w:val="16"/>
                <w:szCs w:val="16"/>
              </w:rPr>
            </w:pPr>
            <w:r w:rsidRPr="000F6965">
              <w:rPr>
                <w:rFonts w:ascii="Arial" w:hAnsi="Arial" w:cs="Arial"/>
                <w:sz w:val="16"/>
                <w:szCs w:val="16"/>
              </w:rPr>
              <w:t>Chauffage urbain</w:t>
            </w:r>
          </w:p>
        </w:tc>
        <w:tc>
          <w:tcPr>
            <w:tcW w:w="5196" w:type="dxa"/>
          </w:tcPr>
          <w:p w14:paraId="280AD4F0" w14:textId="77777777" w:rsidR="005E0C1E" w:rsidRPr="000F6965" w:rsidRDefault="005E0C1E" w:rsidP="0067170D">
            <w:pPr>
              <w:rPr>
                <w:rFonts w:ascii="Arial" w:hAnsi="Arial" w:cs="Arial"/>
                <w:sz w:val="16"/>
                <w:szCs w:val="16"/>
              </w:rPr>
            </w:pPr>
          </w:p>
        </w:tc>
        <w:tc>
          <w:tcPr>
            <w:tcW w:w="469" w:type="dxa"/>
          </w:tcPr>
          <w:p w14:paraId="4297B615" w14:textId="77777777" w:rsidR="005E0C1E" w:rsidRPr="000F6965" w:rsidRDefault="005E0C1E" w:rsidP="0067170D">
            <w:pPr>
              <w:rPr>
                <w:rFonts w:ascii="Arial" w:hAnsi="Arial" w:cs="Arial"/>
                <w:sz w:val="16"/>
                <w:szCs w:val="16"/>
              </w:rPr>
            </w:pPr>
            <w:r w:rsidRPr="000F6965">
              <w:rPr>
                <w:rFonts w:ascii="Arial" w:hAnsi="Arial" w:cs="Arial"/>
                <w:sz w:val="16"/>
                <w:szCs w:val="16"/>
              </w:rPr>
              <w:fldChar w:fldCharType="begin">
                <w:ffData>
                  <w:name w:val="CaseACocher1"/>
                  <w:enabled/>
                  <w:calcOnExit w:val="0"/>
                  <w:checkBox>
                    <w:sizeAuto/>
                    <w:default w:val="0"/>
                  </w:checkBox>
                </w:ffData>
              </w:fldChar>
            </w:r>
            <w:r w:rsidRPr="000F6965">
              <w:rPr>
                <w:rFonts w:ascii="Arial" w:hAnsi="Arial" w:cs="Arial"/>
                <w:sz w:val="16"/>
                <w:szCs w:val="16"/>
              </w:rPr>
              <w:instrText xml:space="preserve"> FORMCHECKBOX </w:instrText>
            </w:r>
            <w:r w:rsidR="00AF67C3">
              <w:rPr>
                <w:rFonts w:ascii="Arial" w:hAnsi="Arial" w:cs="Arial"/>
                <w:sz w:val="16"/>
                <w:szCs w:val="16"/>
              </w:rPr>
            </w:r>
            <w:r w:rsidR="00AF67C3">
              <w:rPr>
                <w:rFonts w:ascii="Arial" w:hAnsi="Arial" w:cs="Arial"/>
                <w:sz w:val="16"/>
                <w:szCs w:val="16"/>
              </w:rPr>
              <w:fldChar w:fldCharType="separate"/>
            </w:r>
            <w:r w:rsidRPr="000F6965">
              <w:rPr>
                <w:rFonts w:ascii="Arial" w:hAnsi="Arial" w:cs="Arial"/>
                <w:sz w:val="16"/>
                <w:szCs w:val="16"/>
              </w:rPr>
              <w:fldChar w:fldCharType="end"/>
            </w:r>
          </w:p>
        </w:tc>
      </w:tr>
      <w:tr w:rsidR="005E0C1E" w:rsidRPr="000F6965" w14:paraId="49256020" w14:textId="77777777" w:rsidTr="0067170D">
        <w:tc>
          <w:tcPr>
            <w:tcW w:w="3397" w:type="dxa"/>
          </w:tcPr>
          <w:p w14:paraId="62F12586" w14:textId="77777777" w:rsidR="005E0C1E" w:rsidRPr="000F6965" w:rsidRDefault="005E0C1E" w:rsidP="0067170D">
            <w:pPr>
              <w:rPr>
                <w:rFonts w:ascii="Arial" w:hAnsi="Arial" w:cs="Arial"/>
                <w:sz w:val="16"/>
                <w:szCs w:val="16"/>
              </w:rPr>
            </w:pPr>
            <w:r w:rsidRPr="000F6965">
              <w:rPr>
                <w:rFonts w:ascii="Arial" w:hAnsi="Arial" w:cs="Arial"/>
                <w:sz w:val="16"/>
                <w:szCs w:val="16"/>
              </w:rPr>
              <w:t>Chaudière à gaz</w:t>
            </w:r>
          </w:p>
        </w:tc>
        <w:tc>
          <w:tcPr>
            <w:tcW w:w="5196" w:type="dxa"/>
          </w:tcPr>
          <w:p w14:paraId="583978FE" w14:textId="77777777" w:rsidR="005E0C1E" w:rsidRPr="000F6965" w:rsidRDefault="005E0C1E" w:rsidP="0067170D">
            <w:pPr>
              <w:rPr>
                <w:rFonts w:ascii="Arial" w:hAnsi="Arial" w:cs="Arial"/>
                <w:sz w:val="16"/>
                <w:szCs w:val="16"/>
              </w:rPr>
            </w:pPr>
          </w:p>
        </w:tc>
        <w:tc>
          <w:tcPr>
            <w:tcW w:w="469" w:type="dxa"/>
          </w:tcPr>
          <w:p w14:paraId="2FE39705" w14:textId="77777777" w:rsidR="005E0C1E" w:rsidRPr="000F6965" w:rsidRDefault="005E0C1E" w:rsidP="0067170D">
            <w:pPr>
              <w:rPr>
                <w:rFonts w:ascii="Arial" w:hAnsi="Arial" w:cs="Arial"/>
                <w:sz w:val="16"/>
                <w:szCs w:val="16"/>
              </w:rPr>
            </w:pPr>
            <w:r w:rsidRPr="000F6965">
              <w:rPr>
                <w:rFonts w:ascii="Arial" w:hAnsi="Arial" w:cs="Arial"/>
                <w:sz w:val="16"/>
                <w:szCs w:val="16"/>
              </w:rPr>
              <w:fldChar w:fldCharType="begin">
                <w:ffData>
                  <w:name w:val="CaseACocher1"/>
                  <w:enabled/>
                  <w:calcOnExit w:val="0"/>
                  <w:checkBox>
                    <w:sizeAuto/>
                    <w:default w:val="0"/>
                  </w:checkBox>
                </w:ffData>
              </w:fldChar>
            </w:r>
            <w:r w:rsidRPr="000F6965">
              <w:rPr>
                <w:rFonts w:ascii="Arial" w:hAnsi="Arial" w:cs="Arial"/>
                <w:sz w:val="16"/>
                <w:szCs w:val="16"/>
              </w:rPr>
              <w:instrText xml:space="preserve"> FORMCHECKBOX </w:instrText>
            </w:r>
            <w:r w:rsidR="00AF67C3">
              <w:rPr>
                <w:rFonts w:ascii="Arial" w:hAnsi="Arial" w:cs="Arial"/>
                <w:sz w:val="16"/>
                <w:szCs w:val="16"/>
              </w:rPr>
            </w:r>
            <w:r w:rsidR="00AF67C3">
              <w:rPr>
                <w:rFonts w:ascii="Arial" w:hAnsi="Arial" w:cs="Arial"/>
                <w:sz w:val="16"/>
                <w:szCs w:val="16"/>
              </w:rPr>
              <w:fldChar w:fldCharType="separate"/>
            </w:r>
            <w:r w:rsidRPr="000F6965">
              <w:rPr>
                <w:rFonts w:ascii="Arial" w:hAnsi="Arial" w:cs="Arial"/>
                <w:sz w:val="16"/>
                <w:szCs w:val="16"/>
              </w:rPr>
              <w:fldChar w:fldCharType="end"/>
            </w:r>
          </w:p>
        </w:tc>
      </w:tr>
      <w:tr w:rsidR="005E0C1E" w:rsidRPr="000F6965" w14:paraId="7AB1A0BF" w14:textId="77777777" w:rsidTr="0067170D">
        <w:tc>
          <w:tcPr>
            <w:tcW w:w="3397" w:type="dxa"/>
          </w:tcPr>
          <w:p w14:paraId="39E58624" w14:textId="77777777" w:rsidR="005E0C1E" w:rsidRPr="000F6965" w:rsidRDefault="005E0C1E" w:rsidP="0067170D">
            <w:pPr>
              <w:rPr>
                <w:rFonts w:ascii="Arial" w:hAnsi="Arial" w:cs="Arial"/>
                <w:sz w:val="16"/>
                <w:szCs w:val="16"/>
              </w:rPr>
            </w:pPr>
            <w:r w:rsidRPr="000F6965">
              <w:rPr>
                <w:rFonts w:ascii="Arial" w:hAnsi="Arial" w:cs="Arial"/>
                <w:sz w:val="16"/>
                <w:szCs w:val="16"/>
              </w:rPr>
              <w:t>Groupe froid</w:t>
            </w:r>
          </w:p>
        </w:tc>
        <w:tc>
          <w:tcPr>
            <w:tcW w:w="5196" w:type="dxa"/>
          </w:tcPr>
          <w:p w14:paraId="3557D6BD" w14:textId="77777777" w:rsidR="005E0C1E" w:rsidRPr="000F6965" w:rsidRDefault="005E0C1E" w:rsidP="0067170D">
            <w:pPr>
              <w:rPr>
                <w:rFonts w:ascii="Arial" w:hAnsi="Arial" w:cs="Arial"/>
                <w:sz w:val="16"/>
                <w:szCs w:val="16"/>
              </w:rPr>
            </w:pPr>
          </w:p>
        </w:tc>
        <w:tc>
          <w:tcPr>
            <w:tcW w:w="469" w:type="dxa"/>
          </w:tcPr>
          <w:p w14:paraId="05D5EB54" w14:textId="77777777" w:rsidR="005E0C1E" w:rsidRPr="000F6965" w:rsidRDefault="005E0C1E" w:rsidP="0067170D">
            <w:pPr>
              <w:rPr>
                <w:rFonts w:ascii="Arial" w:hAnsi="Arial" w:cs="Arial"/>
                <w:sz w:val="16"/>
                <w:szCs w:val="16"/>
              </w:rPr>
            </w:pPr>
            <w:r w:rsidRPr="000F6965">
              <w:rPr>
                <w:rFonts w:ascii="Arial" w:hAnsi="Arial" w:cs="Arial"/>
                <w:sz w:val="16"/>
                <w:szCs w:val="16"/>
              </w:rPr>
              <w:fldChar w:fldCharType="begin">
                <w:ffData>
                  <w:name w:val="CaseACocher1"/>
                  <w:enabled/>
                  <w:calcOnExit w:val="0"/>
                  <w:checkBox>
                    <w:sizeAuto/>
                    <w:default w:val="0"/>
                  </w:checkBox>
                </w:ffData>
              </w:fldChar>
            </w:r>
            <w:r w:rsidRPr="000F6965">
              <w:rPr>
                <w:rFonts w:ascii="Arial" w:hAnsi="Arial" w:cs="Arial"/>
                <w:sz w:val="16"/>
                <w:szCs w:val="16"/>
              </w:rPr>
              <w:instrText xml:space="preserve"> FORMCHECKBOX </w:instrText>
            </w:r>
            <w:r w:rsidR="00AF67C3">
              <w:rPr>
                <w:rFonts w:ascii="Arial" w:hAnsi="Arial" w:cs="Arial"/>
                <w:sz w:val="16"/>
                <w:szCs w:val="16"/>
              </w:rPr>
            </w:r>
            <w:r w:rsidR="00AF67C3">
              <w:rPr>
                <w:rFonts w:ascii="Arial" w:hAnsi="Arial" w:cs="Arial"/>
                <w:sz w:val="16"/>
                <w:szCs w:val="16"/>
              </w:rPr>
              <w:fldChar w:fldCharType="separate"/>
            </w:r>
            <w:r w:rsidRPr="000F6965">
              <w:rPr>
                <w:rFonts w:ascii="Arial" w:hAnsi="Arial" w:cs="Arial"/>
                <w:sz w:val="16"/>
                <w:szCs w:val="16"/>
              </w:rPr>
              <w:fldChar w:fldCharType="end"/>
            </w:r>
          </w:p>
        </w:tc>
      </w:tr>
      <w:tr w:rsidR="005E0C1E" w:rsidRPr="000F6965" w14:paraId="5C00EDA0" w14:textId="77777777" w:rsidTr="0067170D">
        <w:tc>
          <w:tcPr>
            <w:tcW w:w="3397" w:type="dxa"/>
          </w:tcPr>
          <w:p w14:paraId="0B70B82D" w14:textId="77777777" w:rsidR="005E0C1E" w:rsidRPr="000F6965" w:rsidRDefault="005E0C1E" w:rsidP="0067170D">
            <w:pPr>
              <w:rPr>
                <w:rFonts w:ascii="Arial" w:hAnsi="Arial" w:cs="Arial"/>
                <w:sz w:val="16"/>
                <w:szCs w:val="16"/>
              </w:rPr>
            </w:pPr>
            <w:r w:rsidRPr="000F6965">
              <w:rPr>
                <w:rFonts w:ascii="Arial" w:hAnsi="Arial" w:cs="Arial"/>
                <w:sz w:val="16"/>
                <w:szCs w:val="16"/>
              </w:rPr>
              <w:t>GTEB</w:t>
            </w:r>
          </w:p>
        </w:tc>
        <w:tc>
          <w:tcPr>
            <w:tcW w:w="5196" w:type="dxa"/>
          </w:tcPr>
          <w:p w14:paraId="7E564254" w14:textId="77777777" w:rsidR="005E0C1E" w:rsidRPr="000F6965" w:rsidRDefault="005E0C1E" w:rsidP="0067170D">
            <w:pPr>
              <w:rPr>
                <w:rFonts w:ascii="Arial" w:hAnsi="Arial" w:cs="Arial"/>
                <w:sz w:val="16"/>
                <w:szCs w:val="16"/>
              </w:rPr>
            </w:pPr>
          </w:p>
        </w:tc>
        <w:tc>
          <w:tcPr>
            <w:tcW w:w="469" w:type="dxa"/>
          </w:tcPr>
          <w:p w14:paraId="4E3B8242" w14:textId="77777777" w:rsidR="005E0C1E" w:rsidRPr="000F6965" w:rsidRDefault="005E0C1E" w:rsidP="0067170D">
            <w:pPr>
              <w:rPr>
                <w:rFonts w:ascii="Arial" w:hAnsi="Arial" w:cs="Arial"/>
                <w:sz w:val="16"/>
                <w:szCs w:val="16"/>
              </w:rPr>
            </w:pPr>
            <w:r w:rsidRPr="000F6965">
              <w:rPr>
                <w:rFonts w:ascii="Arial" w:hAnsi="Arial" w:cs="Arial"/>
                <w:sz w:val="16"/>
                <w:szCs w:val="16"/>
              </w:rPr>
              <w:fldChar w:fldCharType="begin">
                <w:ffData>
                  <w:name w:val="CaseACocher1"/>
                  <w:enabled/>
                  <w:calcOnExit w:val="0"/>
                  <w:checkBox>
                    <w:sizeAuto/>
                    <w:default w:val="0"/>
                  </w:checkBox>
                </w:ffData>
              </w:fldChar>
            </w:r>
            <w:r w:rsidRPr="000F6965">
              <w:rPr>
                <w:rFonts w:ascii="Arial" w:hAnsi="Arial" w:cs="Arial"/>
                <w:sz w:val="16"/>
                <w:szCs w:val="16"/>
              </w:rPr>
              <w:instrText xml:space="preserve"> FORMCHECKBOX </w:instrText>
            </w:r>
            <w:r w:rsidR="00AF67C3">
              <w:rPr>
                <w:rFonts w:ascii="Arial" w:hAnsi="Arial" w:cs="Arial"/>
                <w:sz w:val="16"/>
                <w:szCs w:val="16"/>
              </w:rPr>
            </w:r>
            <w:r w:rsidR="00AF67C3">
              <w:rPr>
                <w:rFonts w:ascii="Arial" w:hAnsi="Arial" w:cs="Arial"/>
                <w:sz w:val="16"/>
                <w:szCs w:val="16"/>
              </w:rPr>
              <w:fldChar w:fldCharType="separate"/>
            </w:r>
            <w:r w:rsidRPr="000F6965">
              <w:rPr>
                <w:rFonts w:ascii="Arial" w:hAnsi="Arial" w:cs="Arial"/>
                <w:sz w:val="16"/>
                <w:szCs w:val="16"/>
              </w:rPr>
              <w:fldChar w:fldCharType="end"/>
            </w:r>
          </w:p>
        </w:tc>
      </w:tr>
      <w:tr w:rsidR="005E0C1E" w:rsidRPr="000F6965" w14:paraId="16014D25" w14:textId="77777777" w:rsidTr="0067170D">
        <w:tc>
          <w:tcPr>
            <w:tcW w:w="3397" w:type="dxa"/>
          </w:tcPr>
          <w:p w14:paraId="2AA8F030" w14:textId="77777777" w:rsidR="005E0C1E" w:rsidRPr="000F6965" w:rsidRDefault="005E0C1E" w:rsidP="0067170D">
            <w:pPr>
              <w:rPr>
                <w:rFonts w:ascii="Arial" w:hAnsi="Arial" w:cs="Arial"/>
                <w:sz w:val="16"/>
                <w:szCs w:val="16"/>
              </w:rPr>
            </w:pPr>
            <w:r w:rsidRPr="000F6965">
              <w:rPr>
                <w:rFonts w:ascii="Arial" w:hAnsi="Arial" w:cs="Arial"/>
                <w:sz w:val="16"/>
                <w:szCs w:val="16"/>
              </w:rPr>
              <w:t>Panneaux photovoltaïques</w:t>
            </w:r>
          </w:p>
        </w:tc>
        <w:tc>
          <w:tcPr>
            <w:tcW w:w="5196" w:type="dxa"/>
          </w:tcPr>
          <w:p w14:paraId="2E132BD8" w14:textId="77777777" w:rsidR="005E0C1E" w:rsidRPr="000F6965" w:rsidRDefault="005E0C1E" w:rsidP="0067170D">
            <w:pPr>
              <w:rPr>
                <w:rFonts w:ascii="Arial" w:hAnsi="Arial" w:cs="Arial"/>
                <w:sz w:val="16"/>
                <w:szCs w:val="16"/>
              </w:rPr>
            </w:pPr>
          </w:p>
        </w:tc>
        <w:tc>
          <w:tcPr>
            <w:tcW w:w="469" w:type="dxa"/>
          </w:tcPr>
          <w:p w14:paraId="3085BF1B" w14:textId="77777777" w:rsidR="005E0C1E" w:rsidRPr="000F6965" w:rsidRDefault="005E0C1E" w:rsidP="0067170D">
            <w:pPr>
              <w:rPr>
                <w:rFonts w:ascii="Arial" w:hAnsi="Arial" w:cs="Arial"/>
                <w:sz w:val="16"/>
                <w:szCs w:val="16"/>
              </w:rPr>
            </w:pPr>
            <w:r w:rsidRPr="000F6965">
              <w:rPr>
                <w:rFonts w:ascii="Arial" w:hAnsi="Arial" w:cs="Arial"/>
                <w:sz w:val="16"/>
                <w:szCs w:val="16"/>
              </w:rPr>
              <w:fldChar w:fldCharType="begin">
                <w:ffData>
                  <w:name w:val="CaseACocher1"/>
                  <w:enabled/>
                  <w:calcOnExit w:val="0"/>
                  <w:checkBox>
                    <w:sizeAuto/>
                    <w:default w:val="0"/>
                  </w:checkBox>
                </w:ffData>
              </w:fldChar>
            </w:r>
            <w:r w:rsidRPr="000F6965">
              <w:rPr>
                <w:rFonts w:ascii="Arial" w:hAnsi="Arial" w:cs="Arial"/>
                <w:sz w:val="16"/>
                <w:szCs w:val="16"/>
              </w:rPr>
              <w:instrText xml:space="preserve"> FORMCHECKBOX </w:instrText>
            </w:r>
            <w:r w:rsidR="00AF67C3">
              <w:rPr>
                <w:rFonts w:ascii="Arial" w:hAnsi="Arial" w:cs="Arial"/>
                <w:sz w:val="16"/>
                <w:szCs w:val="16"/>
              </w:rPr>
            </w:r>
            <w:r w:rsidR="00AF67C3">
              <w:rPr>
                <w:rFonts w:ascii="Arial" w:hAnsi="Arial" w:cs="Arial"/>
                <w:sz w:val="16"/>
                <w:szCs w:val="16"/>
              </w:rPr>
              <w:fldChar w:fldCharType="separate"/>
            </w:r>
            <w:r w:rsidRPr="000F6965">
              <w:rPr>
                <w:rFonts w:ascii="Arial" w:hAnsi="Arial" w:cs="Arial"/>
                <w:sz w:val="16"/>
                <w:szCs w:val="16"/>
              </w:rPr>
              <w:fldChar w:fldCharType="end"/>
            </w:r>
          </w:p>
        </w:tc>
      </w:tr>
      <w:tr w:rsidR="005E0C1E" w:rsidRPr="000F6965" w14:paraId="210DE25D" w14:textId="77777777" w:rsidTr="0067170D">
        <w:tc>
          <w:tcPr>
            <w:tcW w:w="3397" w:type="dxa"/>
          </w:tcPr>
          <w:p w14:paraId="4AF95237" w14:textId="77777777" w:rsidR="005E0C1E" w:rsidRPr="000F6965" w:rsidRDefault="005E0C1E" w:rsidP="0067170D">
            <w:pPr>
              <w:rPr>
                <w:rFonts w:ascii="Arial" w:hAnsi="Arial" w:cs="Arial"/>
                <w:sz w:val="16"/>
                <w:szCs w:val="16"/>
              </w:rPr>
            </w:pPr>
            <w:r w:rsidRPr="000F6965">
              <w:rPr>
                <w:rFonts w:ascii="Arial" w:hAnsi="Arial" w:cs="Arial"/>
                <w:sz w:val="16"/>
                <w:szCs w:val="16"/>
              </w:rPr>
              <w:t>Pompe à chaleur</w:t>
            </w:r>
          </w:p>
        </w:tc>
        <w:tc>
          <w:tcPr>
            <w:tcW w:w="5196" w:type="dxa"/>
          </w:tcPr>
          <w:p w14:paraId="59D3F6A6" w14:textId="77777777" w:rsidR="005E0C1E" w:rsidRPr="000F6965" w:rsidRDefault="005E0C1E" w:rsidP="0067170D">
            <w:pPr>
              <w:rPr>
                <w:rFonts w:ascii="Arial" w:hAnsi="Arial" w:cs="Arial"/>
                <w:sz w:val="16"/>
                <w:szCs w:val="16"/>
              </w:rPr>
            </w:pPr>
          </w:p>
        </w:tc>
        <w:tc>
          <w:tcPr>
            <w:tcW w:w="469" w:type="dxa"/>
          </w:tcPr>
          <w:p w14:paraId="33AA2302" w14:textId="77777777" w:rsidR="005E0C1E" w:rsidRPr="000F6965" w:rsidRDefault="005E0C1E" w:rsidP="0067170D">
            <w:pPr>
              <w:rPr>
                <w:rFonts w:ascii="Arial" w:hAnsi="Arial" w:cs="Arial"/>
                <w:sz w:val="16"/>
                <w:szCs w:val="16"/>
              </w:rPr>
            </w:pPr>
            <w:r w:rsidRPr="000F6965">
              <w:rPr>
                <w:rFonts w:ascii="Arial" w:hAnsi="Arial" w:cs="Arial"/>
                <w:sz w:val="16"/>
                <w:szCs w:val="16"/>
              </w:rPr>
              <w:fldChar w:fldCharType="begin">
                <w:ffData>
                  <w:name w:val="CaseACocher1"/>
                  <w:enabled/>
                  <w:calcOnExit w:val="0"/>
                  <w:checkBox>
                    <w:sizeAuto/>
                    <w:default w:val="0"/>
                  </w:checkBox>
                </w:ffData>
              </w:fldChar>
            </w:r>
            <w:r w:rsidRPr="000F6965">
              <w:rPr>
                <w:rFonts w:ascii="Arial" w:hAnsi="Arial" w:cs="Arial"/>
                <w:sz w:val="16"/>
                <w:szCs w:val="16"/>
              </w:rPr>
              <w:instrText xml:space="preserve"> FORMCHECKBOX </w:instrText>
            </w:r>
            <w:r w:rsidR="00AF67C3">
              <w:rPr>
                <w:rFonts w:ascii="Arial" w:hAnsi="Arial" w:cs="Arial"/>
                <w:sz w:val="16"/>
                <w:szCs w:val="16"/>
              </w:rPr>
            </w:r>
            <w:r w:rsidR="00AF67C3">
              <w:rPr>
                <w:rFonts w:ascii="Arial" w:hAnsi="Arial" w:cs="Arial"/>
                <w:sz w:val="16"/>
                <w:szCs w:val="16"/>
              </w:rPr>
              <w:fldChar w:fldCharType="separate"/>
            </w:r>
            <w:r w:rsidRPr="000F6965">
              <w:rPr>
                <w:rFonts w:ascii="Arial" w:hAnsi="Arial" w:cs="Arial"/>
                <w:sz w:val="16"/>
                <w:szCs w:val="16"/>
              </w:rPr>
              <w:fldChar w:fldCharType="end"/>
            </w:r>
          </w:p>
        </w:tc>
      </w:tr>
      <w:tr w:rsidR="005E0C1E" w:rsidRPr="000F6965" w14:paraId="6BA160B1" w14:textId="77777777" w:rsidTr="0067170D">
        <w:tc>
          <w:tcPr>
            <w:tcW w:w="3397" w:type="dxa"/>
          </w:tcPr>
          <w:p w14:paraId="2CB1CD13" w14:textId="77777777" w:rsidR="005E0C1E" w:rsidRPr="000F6965" w:rsidRDefault="005E0C1E" w:rsidP="0067170D">
            <w:pPr>
              <w:rPr>
                <w:rFonts w:ascii="Arial" w:hAnsi="Arial" w:cs="Arial"/>
                <w:sz w:val="16"/>
                <w:szCs w:val="16"/>
              </w:rPr>
            </w:pPr>
            <w:r w:rsidRPr="000F6965">
              <w:rPr>
                <w:rFonts w:ascii="Arial" w:hAnsi="Arial" w:cs="Arial"/>
                <w:sz w:val="16"/>
                <w:szCs w:val="16"/>
              </w:rPr>
              <w:t>TAR (Tour aéroréfrigérante)</w:t>
            </w:r>
          </w:p>
        </w:tc>
        <w:tc>
          <w:tcPr>
            <w:tcW w:w="5196" w:type="dxa"/>
          </w:tcPr>
          <w:p w14:paraId="3C1509B9" w14:textId="77777777" w:rsidR="005E0C1E" w:rsidRPr="000F6965" w:rsidRDefault="005E0C1E" w:rsidP="0067170D">
            <w:pPr>
              <w:rPr>
                <w:rFonts w:ascii="Arial" w:hAnsi="Arial" w:cs="Arial"/>
                <w:sz w:val="16"/>
                <w:szCs w:val="16"/>
              </w:rPr>
            </w:pPr>
          </w:p>
        </w:tc>
        <w:tc>
          <w:tcPr>
            <w:tcW w:w="469" w:type="dxa"/>
          </w:tcPr>
          <w:p w14:paraId="0E22E46A" w14:textId="77777777" w:rsidR="005E0C1E" w:rsidRPr="000F6965" w:rsidRDefault="005E0C1E" w:rsidP="0067170D">
            <w:pPr>
              <w:rPr>
                <w:rFonts w:ascii="Arial" w:hAnsi="Arial" w:cs="Arial"/>
                <w:sz w:val="16"/>
                <w:szCs w:val="16"/>
              </w:rPr>
            </w:pPr>
            <w:r w:rsidRPr="000F6965">
              <w:rPr>
                <w:rFonts w:ascii="Arial" w:hAnsi="Arial" w:cs="Arial"/>
                <w:sz w:val="16"/>
                <w:szCs w:val="16"/>
              </w:rPr>
              <w:fldChar w:fldCharType="begin">
                <w:ffData>
                  <w:name w:val="CaseACocher1"/>
                  <w:enabled/>
                  <w:calcOnExit w:val="0"/>
                  <w:checkBox>
                    <w:sizeAuto/>
                    <w:default w:val="0"/>
                  </w:checkBox>
                </w:ffData>
              </w:fldChar>
            </w:r>
            <w:r w:rsidRPr="000F6965">
              <w:rPr>
                <w:rFonts w:ascii="Arial" w:hAnsi="Arial" w:cs="Arial"/>
                <w:sz w:val="16"/>
                <w:szCs w:val="16"/>
              </w:rPr>
              <w:instrText xml:space="preserve"> FORMCHECKBOX </w:instrText>
            </w:r>
            <w:r w:rsidR="00AF67C3">
              <w:rPr>
                <w:rFonts w:ascii="Arial" w:hAnsi="Arial" w:cs="Arial"/>
                <w:sz w:val="16"/>
                <w:szCs w:val="16"/>
              </w:rPr>
            </w:r>
            <w:r w:rsidR="00AF67C3">
              <w:rPr>
                <w:rFonts w:ascii="Arial" w:hAnsi="Arial" w:cs="Arial"/>
                <w:sz w:val="16"/>
                <w:szCs w:val="16"/>
              </w:rPr>
              <w:fldChar w:fldCharType="separate"/>
            </w:r>
            <w:r w:rsidRPr="000F6965">
              <w:rPr>
                <w:rFonts w:ascii="Arial" w:hAnsi="Arial" w:cs="Arial"/>
                <w:sz w:val="16"/>
                <w:szCs w:val="16"/>
              </w:rPr>
              <w:fldChar w:fldCharType="end"/>
            </w:r>
          </w:p>
        </w:tc>
      </w:tr>
      <w:tr w:rsidR="005E0C1E" w:rsidRPr="000F6965" w14:paraId="74E4BB75" w14:textId="77777777" w:rsidTr="0067170D">
        <w:tc>
          <w:tcPr>
            <w:tcW w:w="3397" w:type="dxa"/>
          </w:tcPr>
          <w:p w14:paraId="29074A42" w14:textId="77777777" w:rsidR="005E0C1E" w:rsidRPr="000F6965" w:rsidRDefault="005E0C1E" w:rsidP="0067170D">
            <w:pPr>
              <w:rPr>
                <w:rFonts w:ascii="Arial" w:hAnsi="Arial" w:cs="Arial"/>
                <w:sz w:val="16"/>
                <w:szCs w:val="16"/>
              </w:rPr>
            </w:pPr>
            <w:r w:rsidRPr="000F6965">
              <w:rPr>
                <w:rFonts w:ascii="Arial" w:hAnsi="Arial" w:cs="Arial"/>
                <w:sz w:val="16"/>
                <w:szCs w:val="16"/>
              </w:rPr>
              <w:t>VMC</w:t>
            </w:r>
          </w:p>
        </w:tc>
        <w:tc>
          <w:tcPr>
            <w:tcW w:w="5196" w:type="dxa"/>
          </w:tcPr>
          <w:p w14:paraId="17B88572" w14:textId="77777777" w:rsidR="005E0C1E" w:rsidRPr="000F6965" w:rsidRDefault="005E0C1E" w:rsidP="0067170D">
            <w:pPr>
              <w:rPr>
                <w:rFonts w:ascii="Arial" w:hAnsi="Arial" w:cs="Arial"/>
                <w:sz w:val="16"/>
                <w:szCs w:val="16"/>
              </w:rPr>
            </w:pPr>
          </w:p>
        </w:tc>
        <w:tc>
          <w:tcPr>
            <w:tcW w:w="469" w:type="dxa"/>
          </w:tcPr>
          <w:p w14:paraId="1CE4141F" w14:textId="77777777" w:rsidR="005E0C1E" w:rsidRPr="000F6965" w:rsidRDefault="005E0C1E" w:rsidP="0067170D">
            <w:pPr>
              <w:rPr>
                <w:rFonts w:ascii="Arial" w:hAnsi="Arial" w:cs="Arial"/>
                <w:sz w:val="16"/>
                <w:szCs w:val="16"/>
              </w:rPr>
            </w:pPr>
            <w:r w:rsidRPr="000F6965">
              <w:rPr>
                <w:rFonts w:ascii="Arial" w:hAnsi="Arial" w:cs="Arial"/>
                <w:sz w:val="16"/>
                <w:szCs w:val="16"/>
              </w:rPr>
              <w:fldChar w:fldCharType="begin">
                <w:ffData>
                  <w:name w:val="CaseACocher1"/>
                  <w:enabled/>
                  <w:calcOnExit w:val="0"/>
                  <w:checkBox>
                    <w:sizeAuto/>
                    <w:default w:val="0"/>
                  </w:checkBox>
                </w:ffData>
              </w:fldChar>
            </w:r>
            <w:r w:rsidRPr="000F6965">
              <w:rPr>
                <w:rFonts w:ascii="Arial" w:hAnsi="Arial" w:cs="Arial"/>
                <w:sz w:val="16"/>
                <w:szCs w:val="16"/>
              </w:rPr>
              <w:instrText xml:space="preserve"> FORMCHECKBOX </w:instrText>
            </w:r>
            <w:r w:rsidR="00AF67C3">
              <w:rPr>
                <w:rFonts w:ascii="Arial" w:hAnsi="Arial" w:cs="Arial"/>
                <w:sz w:val="16"/>
                <w:szCs w:val="16"/>
              </w:rPr>
            </w:r>
            <w:r w:rsidR="00AF67C3">
              <w:rPr>
                <w:rFonts w:ascii="Arial" w:hAnsi="Arial" w:cs="Arial"/>
                <w:sz w:val="16"/>
                <w:szCs w:val="16"/>
              </w:rPr>
              <w:fldChar w:fldCharType="separate"/>
            </w:r>
            <w:r w:rsidRPr="000F6965">
              <w:rPr>
                <w:rFonts w:ascii="Arial" w:hAnsi="Arial" w:cs="Arial"/>
                <w:sz w:val="16"/>
                <w:szCs w:val="16"/>
              </w:rPr>
              <w:fldChar w:fldCharType="end"/>
            </w:r>
          </w:p>
        </w:tc>
      </w:tr>
    </w:tbl>
    <w:p w14:paraId="76B2381B" w14:textId="2E1E6A65" w:rsidR="000F6965" w:rsidRPr="000F6965" w:rsidRDefault="000F6965" w:rsidP="005E0C1E">
      <w:pPr>
        <w:rPr>
          <w:rFonts w:ascii="Arial" w:hAnsi="Arial" w:cs="Arial"/>
          <w:sz w:val="16"/>
          <w:szCs w:val="16"/>
        </w:rPr>
      </w:pPr>
    </w:p>
    <w:p w14:paraId="5FE4740A" w14:textId="5A448B2F" w:rsidR="000F6965" w:rsidRPr="000F6965" w:rsidRDefault="000F6965" w:rsidP="005E0C1E">
      <w:pPr>
        <w:rPr>
          <w:rFonts w:ascii="Arial" w:hAnsi="Arial" w:cs="Arial"/>
          <w:sz w:val="16"/>
          <w:szCs w:val="16"/>
        </w:rPr>
      </w:pPr>
    </w:p>
    <w:p w14:paraId="129C64F7" w14:textId="6B2FFA4D" w:rsidR="000F6965" w:rsidRDefault="000F6965" w:rsidP="005E0C1E">
      <w:pPr>
        <w:rPr>
          <w:rFonts w:ascii="Arial" w:hAnsi="Arial" w:cs="Arial"/>
          <w:sz w:val="16"/>
          <w:szCs w:val="16"/>
        </w:rPr>
      </w:pPr>
    </w:p>
    <w:p w14:paraId="2AA244B9" w14:textId="77777777" w:rsidR="000F6965" w:rsidRPr="000F6965" w:rsidRDefault="000F6965" w:rsidP="005E0C1E">
      <w:pPr>
        <w:rPr>
          <w:rFonts w:ascii="Arial" w:hAnsi="Arial" w:cs="Arial"/>
          <w:sz w:val="16"/>
          <w:szCs w:val="16"/>
        </w:rPr>
      </w:pPr>
    </w:p>
    <w:p w14:paraId="0DD28C13" w14:textId="61546202" w:rsidR="000F6965" w:rsidRPr="000F6965" w:rsidRDefault="000F6965" w:rsidP="005E0C1E">
      <w:pPr>
        <w:rPr>
          <w:rFonts w:ascii="Arial" w:hAnsi="Arial" w:cs="Arial"/>
          <w:sz w:val="16"/>
          <w:szCs w:val="16"/>
        </w:rPr>
      </w:pPr>
    </w:p>
    <w:p w14:paraId="7D40CDE6" w14:textId="77777777" w:rsidR="000F6965" w:rsidRPr="000F6965" w:rsidRDefault="000F6965" w:rsidP="005E0C1E">
      <w:pPr>
        <w:rPr>
          <w:rFonts w:ascii="Arial" w:hAnsi="Arial" w:cs="Arial"/>
          <w:sz w:val="16"/>
          <w:szCs w:val="16"/>
        </w:rPr>
      </w:pPr>
    </w:p>
    <w:tbl>
      <w:tblPr>
        <w:tblStyle w:val="Grilledutableau"/>
        <w:tblW w:w="0" w:type="auto"/>
        <w:tblLook w:val="04A0" w:firstRow="1" w:lastRow="0" w:firstColumn="1" w:lastColumn="0" w:noHBand="0" w:noVBand="1"/>
      </w:tblPr>
      <w:tblGrid>
        <w:gridCol w:w="3397"/>
        <w:gridCol w:w="5196"/>
        <w:gridCol w:w="469"/>
      </w:tblGrid>
      <w:tr w:rsidR="005E0C1E" w:rsidRPr="000F6965" w14:paraId="0D17666E" w14:textId="77777777" w:rsidTr="0067170D">
        <w:tc>
          <w:tcPr>
            <w:tcW w:w="9062" w:type="dxa"/>
            <w:gridSpan w:val="3"/>
          </w:tcPr>
          <w:p w14:paraId="23D3BD71" w14:textId="77777777" w:rsidR="005E0C1E" w:rsidRPr="000F6965" w:rsidRDefault="005E0C1E" w:rsidP="0067170D">
            <w:pPr>
              <w:jc w:val="center"/>
              <w:rPr>
                <w:rFonts w:ascii="Arial" w:hAnsi="Arial" w:cs="Arial"/>
                <w:b/>
                <w:sz w:val="16"/>
                <w:szCs w:val="16"/>
              </w:rPr>
            </w:pPr>
            <w:r w:rsidRPr="000F6965">
              <w:rPr>
                <w:rFonts w:ascii="Arial" w:hAnsi="Arial" w:cs="Arial"/>
                <w:b/>
                <w:sz w:val="16"/>
                <w:szCs w:val="16"/>
              </w:rPr>
              <w:lastRenderedPageBreak/>
              <w:t>Electricité</w:t>
            </w:r>
          </w:p>
        </w:tc>
      </w:tr>
      <w:tr w:rsidR="005E0C1E" w:rsidRPr="000F6965" w14:paraId="7EECA607" w14:textId="77777777" w:rsidTr="0067170D">
        <w:tc>
          <w:tcPr>
            <w:tcW w:w="3397" w:type="dxa"/>
          </w:tcPr>
          <w:p w14:paraId="55C13D49" w14:textId="77777777" w:rsidR="005E0C1E" w:rsidRPr="000F6965" w:rsidRDefault="005E0C1E" w:rsidP="0067170D">
            <w:pPr>
              <w:rPr>
                <w:rFonts w:ascii="Arial" w:hAnsi="Arial" w:cs="Arial"/>
                <w:b/>
                <w:sz w:val="16"/>
                <w:szCs w:val="16"/>
              </w:rPr>
            </w:pPr>
            <w:r w:rsidRPr="000F6965">
              <w:rPr>
                <w:rFonts w:ascii="Arial" w:hAnsi="Arial" w:cs="Arial"/>
                <w:b/>
                <w:sz w:val="16"/>
                <w:szCs w:val="16"/>
              </w:rPr>
              <w:t>Equipements</w:t>
            </w:r>
          </w:p>
        </w:tc>
        <w:tc>
          <w:tcPr>
            <w:tcW w:w="5665" w:type="dxa"/>
            <w:gridSpan w:val="2"/>
          </w:tcPr>
          <w:p w14:paraId="7159039E" w14:textId="77777777" w:rsidR="005E0C1E" w:rsidRPr="000F6965" w:rsidRDefault="005E0C1E" w:rsidP="0067170D">
            <w:pPr>
              <w:rPr>
                <w:rFonts w:ascii="Arial" w:hAnsi="Arial" w:cs="Arial"/>
                <w:b/>
                <w:sz w:val="16"/>
                <w:szCs w:val="16"/>
              </w:rPr>
            </w:pPr>
            <w:r w:rsidRPr="000F6965">
              <w:rPr>
                <w:rFonts w:ascii="Arial" w:hAnsi="Arial" w:cs="Arial"/>
                <w:b/>
                <w:sz w:val="16"/>
                <w:szCs w:val="16"/>
              </w:rPr>
              <w:t>Commentaires (ERP, IGH)</w:t>
            </w:r>
          </w:p>
        </w:tc>
      </w:tr>
      <w:tr w:rsidR="005E0C1E" w:rsidRPr="000F6965" w14:paraId="343641F8" w14:textId="77777777" w:rsidTr="0067170D">
        <w:tc>
          <w:tcPr>
            <w:tcW w:w="3397" w:type="dxa"/>
          </w:tcPr>
          <w:p w14:paraId="57AA4E75" w14:textId="77777777" w:rsidR="005E0C1E" w:rsidRPr="000F6965" w:rsidRDefault="005E0C1E" w:rsidP="0067170D">
            <w:pPr>
              <w:rPr>
                <w:rFonts w:ascii="Arial" w:hAnsi="Arial" w:cs="Arial"/>
                <w:sz w:val="16"/>
                <w:szCs w:val="16"/>
              </w:rPr>
            </w:pPr>
            <w:r w:rsidRPr="000F6965">
              <w:rPr>
                <w:rFonts w:ascii="Arial" w:hAnsi="Arial" w:cs="Arial"/>
                <w:sz w:val="16"/>
                <w:szCs w:val="16"/>
              </w:rPr>
              <w:t>Groupe électrogène</w:t>
            </w:r>
          </w:p>
        </w:tc>
        <w:tc>
          <w:tcPr>
            <w:tcW w:w="5196" w:type="dxa"/>
          </w:tcPr>
          <w:p w14:paraId="3B90B858" w14:textId="77777777" w:rsidR="005E0C1E" w:rsidRPr="000F6965" w:rsidRDefault="005E0C1E" w:rsidP="0067170D">
            <w:pPr>
              <w:rPr>
                <w:rFonts w:ascii="Arial" w:hAnsi="Arial" w:cs="Arial"/>
                <w:sz w:val="16"/>
                <w:szCs w:val="16"/>
              </w:rPr>
            </w:pPr>
          </w:p>
        </w:tc>
        <w:tc>
          <w:tcPr>
            <w:tcW w:w="469" w:type="dxa"/>
          </w:tcPr>
          <w:p w14:paraId="39FCD9A4" w14:textId="77777777" w:rsidR="005E0C1E" w:rsidRPr="000F6965" w:rsidRDefault="005E0C1E" w:rsidP="0067170D">
            <w:pPr>
              <w:rPr>
                <w:rFonts w:ascii="Arial" w:hAnsi="Arial" w:cs="Arial"/>
                <w:sz w:val="16"/>
                <w:szCs w:val="16"/>
              </w:rPr>
            </w:pPr>
            <w:r w:rsidRPr="000F6965">
              <w:rPr>
                <w:rFonts w:ascii="Arial" w:hAnsi="Arial" w:cs="Arial"/>
                <w:sz w:val="16"/>
                <w:szCs w:val="16"/>
              </w:rPr>
              <w:fldChar w:fldCharType="begin">
                <w:ffData>
                  <w:name w:val="CaseACocher1"/>
                  <w:enabled/>
                  <w:calcOnExit w:val="0"/>
                  <w:checkBox>
                    <w:sizeAuto/>
                    <w:default w:val="0"/>
                  </w:checkBox>
                </w:ffData>
              </w:fldChar>
            </w:r>
            <w:r w:rsidRPr="000F6965">
              <w:rPr>
                <w:rFonts w:ascii="Arial" w:hAnsi="Arial" w:cs="Arial"/>
                <w:sz w:val="16"/>
                <w:szCs w:val="16"/>
              </w:rPr>
              <w:instrText xml:space="preserve"> FORMCHECKBOX </w:instrText>
            </w:r>
            <w:r w:rsidR="00AF67C3">
              <w:rPr>
                <w:rFonts w:ascii="Arial" w:hAnsi="Arial" w:cs="Arial"/>
                <w:sz w:val="16"/>
                <w:szCs w:val="16"/>
              </w:rPr>
            </w:r>
            <w:r w:rsidR="00AF67C3">
              <w:rPr>
                <w:rFonts w:ascii="Arial" w:hAnsi="Arial" w:cs="Arial"/>
                <w:sz w:val="16"/>
                <w:szCs w:val="16"/>
              </w:rPr>
              <w:fldChar w:fldCharType="separate"/>
            </w:r>
            <w:r w:rsidRPr="000F6965">
              <w:rPr>
                <w:rFonts w:ascii="Arial" w:hAnsi="Arial" w:cs="Arial"/>
                <w:sz w:val="16"/>
                <w:szCs w:val="16"/>
              </w:rPr>
              <w:fldChar w:fldCharType="end"/>
            </w:r>
          </w:p>
        </w:tc>
      </w:tr>
      <w:tr w:rsidR="005E0C1E" w:rsidRPr="000F6965" w14:paraId="787488FC" w14:textId="77777777" w:rsidTr="0067170D">
        <w:tc>
          <w:tcPr>
            <w:tcW w:w="3397" w:type="dxa"/>
          </w:tcPr>
          <w:p w14:paraId="208D9552" w14:textId="77777777" w:rsidR="005E0C1E" w:rsidRPr="000F6965" w:rsidRDefault="005E0C1E" w:rsidP="0067170D">
            <w:pPr>
              <w:rPr>
                <w:rFonts w:ascii="Arial" w:hAnsi="Arial" w:cs="Arial"/>
                <w:sz w:val="16"/>
                <w:szCs w:val="16"/>
              </w:rPr>
            </w:pPr>
            <w:r w:rsidRPr="000F6965">
              <w:rPr>
                <w:rFonts w:ascii="Arial" w:hAnsi="Arial" w:cs="Arial"/>
                <w:sz w:val="16"/>
                <w:szCs w:val="16"/>
              </w:rPr>
              <w:t>Eclairage extérieur</w:t>
            </w:r>
          </w:p>
        </w:tc>
        <w:tc>
          <w:tcPr>
            <w:tcW w:w="5196" w:type="dxa"/>
          </w:tcPr>
          <w:p w14:paraId="72A6368A" w14:textId="77777777" w:rsidR="005E0C1E" w:rsidRPr="000F6965" w:rsidRDefault="005E0C1E" w:rsidP="0067170D">
            <w:pPr>
              <w:rPr>
                <w:rFonts w:ascii="Arial" w:hAnsi="Arial" w:cs="Arial"/>
                <w:sz w:val="16"/>
                <w:szCs w:val="16"/>
              </w:rPr>
            </w:pPr>
          </w:p>
        </w:tc>
        <w:tc>
          <w:tcPr>
            <w:tcW w:w="469" w:type="dxa"/>
          </w:tcPr>
          <w:p w14:paraId="6D873E79" w14:textId="77777777" w:rsidR="005E0C1E" w:rsidRPr="000F6965" w:rsidRDefault="005E0C1E" w:rsidP="0067170D">
            <w:pPr>
              <w:rPr>
                <w:rFonts w:ascii="Arial" w:hAnsi="Arial" w:cs="Arial"/>
                <w:sz w:val="16"/>
                <w:szCs w:val="16"/>
              </w:rPr>
            </w:pPr>
            <w:r w:rsidRPr="000F6965">
              <w:rPr>
                <w:rFonts w:ascii="Arial" w:hAnsi="Arial" w:cs="Arial"/>
                <w:sz w:val="16"/>
                <w:szCs w:val="16"/>
              </w:rPr>
              <w:fldChar w:fldCharType="begin">
                <w:ffData>
                  <w:name w:val="CaseACocher1"/>
                  <w:enabled/>
                  <w:calcOnExit w:val="0"/>
                  <w:checkBox>
                    <w:sizeAuto/>
                    <w:default w:val="0"/>
                  </w:checkBox>
                </w:ffData>
              </w:fldChar>
            </w:r>
            <w:r w:rsidRPr="000F6965">
              <w:rPr>
                <w:rFonts w:ascii="Arial" w:hAnsi="Arial" w:cs="Arial"/>
                <w:sz w:val="16"/>
                <w:szCs w:val="16"/>
              </w:rPr>
              <w:instrText xml:space="preserve"> FORMCHECKBOX </w:instrText>
            </w:r>
            <w:r w:rsidR="00AF67C3">
              <w:rPr>
                <w:rFonts w:ascii="Arial" w:hAnsi="Arial" w:cs="Arial"/>
                <w:sz w:val="16"/>
                <w:szCs w:val="16"/>
              </w:rPr>
            </w:r>
            <w:r w:rsidR="00AF67C3">
              <w:rPr>
                <w:rFonts w:ascii="Arial" w:hAnsi="Arial" w:cs="Arial"/>
                <w:sz w:val="16"/>
                <w:szCs w:val="16"/>
              </w:rPr>
              <w:fldChar w:fldCharType="separate"/>
            </w:r>
            <w:r w:rsidRPr="000F6965">
              <w:rPr>
                <w:rFonts w:ascii="Arial" w:hAnsi="Arial" w:cs="Arial"/>
                <w:sz w:val="16"/>
                <w:szCs w:val="16"/>
              </w:rPr>
              <w:fldChar w:fldCharType="end"/>
            </w:r>
          </w:p>
        </w:tc>
      </w:tr>
      <w:tr w:rsidR="005E0C1E" w:rsidRPr="000F6965" w14:paraId="050ED7C4" w14:textId="77777777" w:rsidTr="0067170D">
        <w:tc>
          <w:tcPr>
            <w:tcW w:w="3397" w:type="dxa"/>
          </w:tcPr>
          <w:p w14:paraId="29B83471" w14:textId="77777777" w:rsidR="005E0C1E" w:rsidRPr="000F6965" w:rsidRDefault="005E0C1E" w:rsidP="0067170D">
            <w:pPr>
              <w:rPr>
                <w:rFonts w:ascii="Arial" w:hAnsi="Arial" w:cs="Arial"/>
                <w:sz w:val="16"/>
                <w:szCs w:val="16"/>
              </w:rPr>
            </w:pPr>
            <w:r w:rsidRPr="000F6965">
              <w:rPr>
                <w:rFonts w:ascii="Arial" w:hAnsi="Arial" w:cs="Arial"/>
                <w:sz w:val="16"/>
                <w:szCs w:val="16"/>
              </w:rPr>
              <w:t>Eclairage intérieur</w:t>
            </w:r>
          </w:p>
        </w:tc>
        <w:tc>
          <w:tcPr>
            <w:tcW w:w="5196" w:type="dxa"/>
          </w:tcPr>
          <w:p w14:paraId="1AC0A77F" w14:textId="77777777" w:rsidR="005E0C1E" w:rsidRPr="000F6965" w:rsidRDefault="005E0C1E" w:rsidP="0067170D">
            <w:pPr>
              <w:rPr>
                <w:rFonts w:ascii="Arial" w:hAnsi="Arial" w:cs="Arial"/>
                <w:sz w:val="16"/>
                <w:szCs w:val="16"/>
              </w:rPr>
            </w:pPr>
          </w:p>
        </w:tc>
        <w:tc>
          <w:tcPr>
            <w:tcW w:w="469" w:type="dxa"/>
          </w:tcPr>
          <w:p w14:paraId="6BE681CF" w14:textId="77777777" w:rsidR="005E0C1E" w:rsidRPr="000F6965" w:rsidRDefault="005E0C1E" w:rsidP="0067170D">
            <w:pPr>
              <w:rPr>
                <w:rFonts w:ascii="Arial" w:hAnsi="Arial" w:cs="Arial"/>
                <w:sz w:val="16"/>
                <w:szCs w:val="16"/>
              </w:rPr>
            </w:pPr>
            <w:r w:rsidRPr="000F6965">
              <w:rPr>
                <w:rFonts w:ascii="Arial" w:hAnsi="Arial" w:cs="Arial"/>
                <w:sz w:val="16"/>
                <w:szCs w:val="16"/>
              </w:rPr>
              <w:fldChar w:fldCharType="begin">
                <w:ffData>
                  <w:name w:val="CaseACocher1"/>
                  <w:enabled/>
                  <w:calcOnExit w:val="0"/>
                  <w:checkBox>
                    <w:sizeAuto/>
                    <w:default w:val="0"/>
                  </w:checkBox>
                </w:ffData>
              </w:fldChar>
            </w:r>
            <w:r w:rsidRPr="000F6965">
              <w:rPr>
                <w:rFonts w:ascii="Arial" w:hAnsi="Arial" w:cs="Arial"/>
                <w:sz w:val="16"/>
                <w:szCs w:val="16"/>
              </w:rPr>
              <w:instrText xml:space="preserve"> FORMCHECKBOX </w:instrText>
            </w:r>
            <w:r w:rsidR="00AF67C3">
              <w:rPr>
                <w:rFonts w:ascii="Arial" w:hAnsi="Arial" w:cs="Arial"/>
                <w:sz w:val="16"/>
                <w:szCs w:val="16"/>
              </w:rPr>
            </w:r>
            <w:r w:rsidR="00AF67C3">
              <w:rPr>
                <w:rFonts w:ascii="Arial" w:hAnsi="Arial" w:cs="Arial"/>
                <w:sz w:val="16"/>
                <w:szCs w:val="16"/>
              </w:rPr>
              <w:fldChar w:fldCharType="separate"/>
            </w:r>
            <w:r w:rsidRPr="000F6965">
              <w:rPr>
                <w:rFonts w:ascii="Arial" w:hAnsi="Arial" w:cs="Arial"/>
                <w:sz w:val="16"/>
                <w:szCs w:val="16"/>
              </w:rPr>
              <w:fldChar w:fldCharType="end"/>
            </w:r>
          </w:p>
        </w:tc>
      </w:tr>
      <w:tr w:rsidR="005E0C1E" w:rsidRPr="000F6965" w14:paraId="3D076F98" w14:textId="77777777" w:rsidTr="0067170D">
        <w:tc>
          <w:tcPr>
            <w:tcW w:w="3397" w:type="dxa"/>
          </w:tcPr>
          <w:p w14:paraId="25782D88" w14:textId="77777777" w:rsidR="005E0C1E" w:rsidRPr="000F6965" w:rsidRDefault="005E0C1E" w:rsidP="0067170D">
            <w:pPr>
              <w:rPr>
                <w:rFonts w:ascii="Arial" w:hAnsi="Arial" w:cs="Arial"/>
                <w:sz w:val="16"/>
                <w:szCs w:val="16"/>
              </w:rPr>
            </w:pPr>
            <w:r w:rsidRPr="000F6965">
              <w:rPr>
                <w:rFonts w:ascii="Arial" w:hAnsi="Arial" w:cs="Arial"/>
                <w:sz w:val="16"/>
                <w:szCs w:val="16"/>
              </w:rPr>
              <w:t>Paratonnerre</w:t>
            </w:r>
          </w:p>
        </w:tc>
        <w:tc>
          <w:tcPr>
            <w:tcW w:w="5196" w:type="dxa"/>
          </w:tcPr>
          <w:p w14:paraId="0E777E25" w14:textId="77777777" w:rsidR="005E0C1E" w:rsidRPr="000F6965" w:rsidRDefault="005E0C1E" w:rsidP="0067170D">
            <w:pPr>
              <w:rPr>
                <w:rFonts w:ascii="Arial" w:hAnsi="Arial" w:cs="Arial"/>
                <w:sz w:val="16"/>
                <w:szCs w:val="16"/>
              </w:rPr>
            </w:pPr>
          </w:p>
        </w:tc>
        <w:tc>
          <w:tcPr>
            <w:tcW w:w="469" w:type="dxa"/>
          </w:tcPr>
          <w:p w14:paraId="192F0CB6" w14:textId="77777777" w:rsidR="005E0C1E" w:rsidRPr="000F6965" w:rsidRDefault="005E0C1E" w:rsidP="0067170D">
            <w:pPr>
              <w:rPr>
                <w:rFonts w:ascii="Arial" w:hAnsi="Arial" w:cs="Arial"/>
                <w:sz w:val="16"/>
                <w:szCs w:val="16"/>
              </w:rPr>
            </w:pPr>
            <w:r w:rsidRPr="000F6965">
              <w:rPr>
                <w:rFonts w:ascii="Arial" w:hAnsi="Arial" w:cs="Arial"/>
                <w:sz w:val="16"/>
                <w:szCs w:val="16"/>
              </w:rPr>
              <w:fldChar w:fldCharType="begin">
                <w:ffData>
                  <w:name w:val="CaseACocher1"/>
                  <w:enabled/>
                  <w:calcOnExit w:val="0"/>
                  <w:checkBox>
                    <w:sizeAuto/>
                    <w:default w:val="0"/>
                  </w:checkBox>
                </w:ffData>
              </w:fldChar>
            </w:r>
            <w:r w:rsidRPr="000F6965">
              <w:rPr>
                <w:rFonts w:ascii="Arial" w:hAnsi="Arial" w:cs="Arial"/>
                <w:sz w:val="16"/>
                <w:szCs w:val="16"/>
              </w:rPr>
              <w:instrText xml:space="preserve"> FORMCHECKBOX </w:instrText>
            </w:r>
            <w:r w:rsidR="00AF67C3">
              <w:rPr>
                <w:rFonts w:ascii="Arial" w:hAnsi="Arial" w:cs="Arial"/>
                <w:sz w:val="16"/>
                <w:szCs w:val="16"/>
              </w:rPr>
            </w:r>
            <w:r w:rsidR="00AF67C3">
              <w:rPr>
                <w:rFonts w:ascii="Arial" w:hAnsi="Arial" w:cs="Arial"/>
                <w:sz w:val="16"/>
                <w:szCs w:val="16"/>
              </w:rPr>
              <w:fldChar w:fldCharType="separate"/>
            </w:r>
            <w:r w:rsidRPr="000F6965">
              <w:rPr>
                <w:rFonts w:ascii="Arial" w:hAnsi="Arial" w:cs="Arial"/>
                <w:sz w:val="16"/>
                <w:szCs w:val="16"/>
              </w:rPr>
              <w:fldChar w:fldCharType="end"/>
            </w:r>
          </w:p>
        </w:tc>
      </w:tr>
      <w:tr w:rsidR="005E0C1E" w:rsidRPr="000F6965" w14:paraId="21C544E9" w14:textId="77777777" w:rsidTr="0067170D">
        <w:tc>
          <w:tcPr>
            <w:tcW w:w="3397" w:type="dxa"/>
          </w:tcPr>
          <w:p w14:paraId="6150ED03" w14:textId="77777777" w:rsidR="005E0C1E" w:rsidRPr="000F6965" w:rsidRDefault="005E0C1E" w:rsidP="0067170D">
            <w:pPr>
              <w:rPr>
                <w:rFonts w:ascii="Arial" w:hAnsi="Arial" w:cs="Arial"/>
                <w:sz w:val="16"/>
                <w:szCs w:val="16"/>
              </w:rPr>
            </w:pPr>
            <w:r w:rsidRPr="000F6965">
              <w:rPr>
                <w:rFonts w:ascii="Arial" w:hAnsi="Arial" w:cs="Arial"/>
                <w:sz w:val="16"/>
                <w:szCs w:val="16"/>
              </w:rPr>
              <w:t xml:space="preserve">TGBT </w:t>
            </w:r>
          </w:p>
        </w:tc>
        <w:tc>
          <w:tcPr>
            <w:tcW w:w="5196" w:type="dxa"/>
          </w:tcPr>
          <w:p w14:paraId="78A18146" w14:textId="77777777" w:rsidR="005E0C1E" w:rsidRPr="000F6965" w:rsidRDefault="005E0C1E" w:rsidP="0067170D">
            <w:pPr>
              <w:rPr>
                <w:rFonts w:ascii="Arial" w:hAnsi="Arial" w:cs="Arial"/>
                <w:sz w:val="16"/>
                <w:szCs w:val="16"/>
              </w:rPr>
            </w:pPr>
          </w:p>
        </w:tc>
        <w:tc>
          <w:tcPr>
            <w:tcW w:w="469" w:type="dxa"/>
          </w:tcPr>
          <w:p w14:paraId="66E95DED" w14:textId="77777777" w:rsidR="005E0C1E" w:rsidRPr="000F6965" w:rsidRDefault="005E0C1E" w:rsidP="0067170D">
            <w:pPr>
              <w:rPr>
                <w:rFonts w:ascii="Arial" w:hAnsi="Arial" w:cs="Arial"/>
                <w:sz w:val="16"/>
                <w:szCs w:val="16"/>
              </w:rPr>
            </w:pPr>
            <w:r w:rsidRPr="000F6965">
              <w:rPr>
                <w:rFonts w:ascii="Arial" w:hAnsi="Arial" w:cs="Arial"/>
                <w:sz w:val="16"/>
                <w:szCs w:val="16"/>
              </w:rPr>
              <w:fldChar w:fldCharType="begin">
                <w:ffData>
                  <w:name w:val="CaseACocher1"/>
                  <w:enabled/>
                  <w:calcOnExit w:val="0"/>
                  <w:checkBox>
                    <w:sizeAuto/>
                    <w:default w:val="0"/>
                  </w:checkBox>
                </w:ffData>
              </w:fldChar>
            </w:r>
            <w:r w:rsidRPr="000F6965">
              <w:rPr>
                <w:rFonts w:ascii="Arial" w:hAnsi="Arial" w:cs="Arial"/>
                <w:sz w:val="16"/>
                <w:szCs w:val="16"/>
              </w:rPr>
              <w:instrText xml:space="preserve"> FORMCHECKBOX </w:instrText>
            </w:r>
            <w:r w:rsidR="00AF67C3">
              <w:rPr>
                <w:rFonts w:ascii="Arial" w:hAnsi="Arial" w:cs="Arial"/>
                <w:sz w:val="16"/>
                <w:szCs w:val="16"/>
              </w:rPr>
            </w:r>
            <w:r w:rsidR="00AF67C3">
              <w:rPr>
                <w:rFonts w:ascii="Arial" w:hAnsi="Arial" w:cs="Arial"/>
                <w:sz w:val="16"/>
                <w:szCs w:val="16"/>
              </w:rPr>
              <w:fldChar w:fldCharType="separate"/>
            </w:r>
            <w:r w:rsidRPr="000F6965">
              <w:rPr>
                <w:rFonts w:ascii="Arial" w:hAnsi="Arial" w:cs="Arial"/>
                <w:sz w:val="16"/>
                <w:szCs w:val="16"/>
              </w:rPr>
              <w:fldChar w:fldCharType="end"/>
            </w:r>
          </w:p>
        </w:tc>
      </w:tr>
      <w:tr w:rsidR="005E0C1E" w:rsidRPr="000F6965" w14:paraId="36442C3C" w14:textId="77777777" w:rsidTr="0067170D">
        <w:tc>
          <w:tcPr>
            <w:tcW w:w="3397" w:type="dxa"/>
          </w:tcPr>
          <w:p w14:paraId="27F16321" w14:textId="77777777" w:rsidR="005E0C1E" w:rsidRPr="000F6965" w:rsidRDefault="005E0C1E" w:rsidP="0067170D">
            <w:pPr>
              <w:rPr>
                <w:rFonts w:ascii="Arial" w:hAnsi="Arial" w:cs="Arial"/>
                <w:sz w:val="16"/>
                <w:szCs w:val="16"/>
              </w:rPr>
            </w:pPr>
            <w:r w:rsidRPr="000F6965">
              <w:rPr>
                <w:rFonts w:ascii="Arial" w:hAnsi="Arial" w:cs="Arial"/>
                <w:sz w:val="16"/>
                <w:szCs w:val="16"/>
              </w:rPr>
              <w:t>Transformateur</w:t>
            </w:r>
          </w:p>
        </w:tc>
        <w:tc>
          <w:tcPr>
            <w:tcW w:w="5196" w:type="dxa"/>
          </w:tcPr>
          <w:p w14:paraId="7274C393" w14:textId="77777777" w:rsidR="005E0C1E" w:rsidRPr="000F6965" w:rsidRDefault="005E0C1E" w:rsidP="0067170D">
            <w:pPr>
              <w:rPr>
                <w:rFonts w:ascii="Arial" w:hAnsi="Arial" w:cs="Arial"/>
                <w:sz w:val="16"/>
                <w:szCs w:val="16"/>
              </w:rPr>
            </w:pPr>
          </w:p>
        </w:tc>
        <w:tc>
          <w:tcPr>
            <w:tcW w:w="469" w:type="dxa"/>
          </w:tcPr>
          <w:p w14:paraId="047FCF66" w14:textId="77777777" w:rsidR="005E0C1E" w:rsidRPr="000F6965" w:rsidRDefault="005E0C1E" w:rsidP="0067170D">
            <w:pPr>
              <w:rPr>
                <w:rFonts w:ascii="Arial" w:hAnsi="Arial" w:cs="Arial"/>
                <w:sz w:val="16"/>
                <w:szCs w:val="16"/>
              </w:rPr>
            </w:pPr>
            <w:r w:rsidRPr="000F6965">
              <w:rPr>
                <w:rFonts w:ascii="Arial" w:hAnsi="Arial" w:cs="Arial"/>
                <w:sz w:val="16"/>
                <w:szCs w:val="16"/>
              </w:rPr>
              <w:fldChar w:fldCharType="begin">
                <w:ffData>
                  <w:name w:val="CaseACocher1"/>
                  <w:enabled/>
                  <w:calcOnExit w:val="0"/>
                  <w:checkBox>
                    <w:sizeAuto/>
                    <w:default w:val="0"/>
                  </w:checkBox>
                </w:ffData>
              </w:fldChar>
            </w:r>
            <w:r w:rsidRPr="000F6965">
              <w:rPr>
                <w:rFonts w:ascii="Arial" w:hAnsi="Arial" w:cs="Arial"/>
                <w:sz w:val="16"/>
                <w:szCs w:val="16"/>
              </w:rPr>
              <w:instrText xml:space="preserve"> FORMCHECKBOX </w:instrText>
            </w:r>
            <w:r w:rsidR="00AF67C3">
              <w:rPr>
                <w:rFonts w:ascii="Arial" w:hAnsi="Arial" w:cs="Arial"/>
                <w:sz w:val="16"/>
                <w:szCs w:val="16"/>
              </w:rPr>
            </w:r>
            <w:r w:rsidR="00AF67C3">
              <w:rPr>
                <w:rFonts w:ascii="Arial" w:hAnsi="Arial" w:cs="Arial"/>
                <w:sz w:val="16"/>
                <w:szCs w:val="16"/>
              </w:rPr>
              <w:fldChar w:fldCharType="separate"/>
            </w:r>
            <w:r w:rsidRPr="000F6965">
              <w:rPr>
                <w:rFonts w:ascii="Arial" w:hAnsi="Arial" w:cs="Arial"/>
                <w:sz w:val="16"/>
                <w:szCs w:val="16"/>
              </w:rPr>
              <w:fldChar w:fldCharType="end"/>
            </w:r>
          </w:p>
        </w:tc>
      </w:tr>
    </w:tbl>
    <w:p w14:paraId="00899FCB" w14:textId="77777777" w:rsidR="005E0C1E" w:rsidRPr="000F6965" w:rsidRDefault="005E0C1E" w:rsidP="005E0C1E">
      <w:pPr>
        <w:rPr>
          <w:sz w:val="16"/>
          <w:szCs w:val="16"/>
        </w:rPr>
      </w:pPr>
    </w:p>
    <w:tbl>
      <w:tblPr>
        <w:tblStyle w:val="Grilledutableau"/>
        <w:tblW w:w="0" w:type="auto"/>
        <w:tblLook w:val="04A0" w:firstRow="1" w:lastRow="0" w:firstColumn="1" w:lastColumn="0" w:noHBand="0" w:noVBand="1"/>
      </w:tblPr>
      <w:tblGrid>
        <w:gridCol w:w="3397"/>
        <w:gridCol w:w="5196"/>
        <w:gridCol w:w="469"/>
      </w:tblGrid>
      <w:tr w:rsidR="005E0C1E" w:rsidRPr="000F6965" w14:paraId="076E7A86" w14:textId="77777777" w:rsidTr="0067170D">
        <w:tc>
          <w:tcPr>
            <w:tcW w:w="9062" w:type="dxa"/>
            <w:gridSpan w:val="3"/>
          </w:tcPr>
          <w:p w14:paraId="3AC3DFD3" w14:textId="77777777" w:rsidR="005E0C1E" w:rsidRPr="000F6965" w:rsidRDefault="005E0C1E" w:rsidP="0067170D">
            <w:pPr>
              <w:jc w:val="center"/>
              <w:rPr>
                <w:rFonts w:ascii="Arial" w:hAnsi="Arial" w:cs="Arial"/>
                <w:b/>
                <w:sz w:val="16"/>
                <w:szCs w:val="16"/>
              </w:rPr>
            </w:pPr>
            <w:r w:rsidRPr="000F6965">
              <w:rPr>
                <w:rFonts w:ascii="Arial" w:hAnsi="Arial" w:cs="Arial"/>
                <w:b/>
                <w:sz w:val="16"/>
                <w:szCs w:val="16"/>
              </w:rPr>
              <w:t>Espaces public</w:t>
            </w:r>
          </w:p>
        </w:tc>
      </w:tr>
      <w:tr w:rsidR="005E0C1E" w:rsidRPr="000F6965" w14:paraId="39DF4BB3" w14:textId="77777777" w:rsidTr="0067170D">
        <w:tc>
          <w:tcPr>
            <w:tcW w:w="3397" w:type="dxa"/>
          </w:tcPr>
          <w:p w14:paraId="345F0F97" w14:textId="77777777" w:rsidR="005E0C1E" w:rsidRPr="000F6965" w:rsidRDefault="005E0C1E" w:rsidP="0067170D">
            <w:pPr>
              <w:rPr>
                <w:rFonts w:ascii="Arial" w:hAnsi="Arial" w:cs="Arial"/>
                <w:b/>
                <w:sz w:val="16"/>
                <w:szCs w:val="16"/>
              </w:rPr>
            </w:pPr>
            <w:r w:rsidRPr="000F6965">
              <w:rPr>
                <w:rFonts w:ascii="Arial" w:hAnsi="Arial" w:cs="Arial"/>
                <w:b/>
                <w:sz w:val="16"/>
                <w:szCs w:val="16"/>
              </w:rPr>
              <w:t>Equipements</w:t>
            </w:r>
          </w:p>
        </w:tc>
        <w:tc>
          <w:tcPr>
            <w:tcW w:w="5665" w:type="dxa"/>
            <w:gridSpan w:val="2"/>
          </w:tcPr>
          <w:p w14:paraId="3DE5F470" w14:textId="77777777" w:rsidR="005E0C1E" w:rsidRPr="000F6965" w:rsidRDefault="005E0C1E" w:rsidP="0067170D">
            <w:pPr>
              <w:rPr>
                <w:rFonts w:ascii="Arial" w:hAnsi="Arial" w:cs="Arial"/>
                <w:b/>
                <w:sz w:val="16"/>
                <w:szCs w:val="16"/>
              </w:rPr>
            </w:pPr>
            <w:r w:rsidRPr="000F6965">
              <w:rPr>
                <w:rFonts w:ascii="Arial" w:hAnsi="Arial" w:cs="Arial"/>
                <w:b/>
                <w:sz w:val="16"/>
                <w:szCs w:val="16"/>
              </w:rPr>
              <w:t>Commentaires</w:t>
            </w:r>
          </w:p>
        </w:tc>
      </w:tr>
      <w:tr w:rsidR="005E0C1E" w:rsidRPr="000F6965" w14:paraId="3AB74060" w14:textId="77777777" w:rsidTr="0067170D">
        <w:tc>
          <w:tcPr>
            <w:tcW w:w="3397" w:type="dxa"/>
          </w:tcPr>
          <w:p w14:paraId="4667D1CB" w14:textId="77777777" w:rsidR="005E0C1E" w:rsidRPr="000F6965" w:rsidRDefault="005E0C1E" w:rsidP="0067170D">
            <w:pPr>
              <w:rPr>
                <w:rFonts w:ascii="Arial" w:hAnsi="Arial" w:cs="Arial"/>
                <w:sz w:val="16"/>
                <w:szCs w:val="16"/>
              </w:rPr>
            </w:pPr>
            <w:r w:rsidRPr="000F6965">
              <w:rPr>
                <w:rFonts w:ascii="Arial" w:hAnsi="Arial" w:cs="Arial"/>
                <w:sz w:val="16"/>
                <w:szCs w:val="16"/>
              </w:rPr>
              <w:t>Aire(s) de jeux</w:t>
            </w:r>
          </w:p>
        </w:tc>
        <w:tc>
          <w:tcPr>
            <w:tcW w:w="5196" w:type="dxa"/>
          </w:tcPr>
          <w:p w14:paraId="17E82254" w14:textId="77777777" w:rsidR="005E0C1E" w:rsidRPr="000F6965" w:rsidRDefault="005E0C1E" w:rsidP="0067170D">
            <w:pPr>
              <w:rPr>
                <w:rFonts w:ascii="Arial" w:hAnsi="Arial" w:cs="Arial"/>
                <w:sz w:val="16"/>
                <w:szCs w:val="16"/>
              </w:rPr>
            </w:pPr>
          </w:p>
        </w:tc>
        <w:tc>
          <w:tcPr>
            <w:tcW w:w="469" w:type="dxa"/>
          </w:tcPr>
          <w:p w14:paraId="3F79B23A" w14:textId="77777777" w:rsidR="005E0C1E" w:rsidRPr="000F6965" w:rsidRDefault="005E0C1E" w:rsidP="0067170D">
            <w:pPr>
              <w:rPr>
                <w:rFonts w:ascii="Arial" w:hAnsi="Arial" w:cs="Arial"/>
                <w:sz w:val="16"/>
                <w:szCs w:val="16"/>
              </w:rPr>
            </w:pPr>
            <w:r w:rsidRPr="000F6965">
              <w:rPr>
                <w:rFonts w:ascii="Arial" w:hAnsi="Arial" w:cs="Arial"/>
                <w:sz w:val="16"/>
                <w:szCs w:val="16"/>
              </w:rPr>
              <w:fldChar w:fldCharType="begin">
                <w:ffData>
                  <w:name w:val="CaseACocher1"/>
                  <w:enabled/>
                  <w:calcOnExit w:val="0"/>
                  <w:checkBox>
                    <w:sizeAuto/>
                    <w:default w:val="0"/>
                  </w:checkBox>
                </w:ffData>
              </w:fldChar>
            </w:r>
            <w:r w:rsidRPr="000F6965">
              <w:rPr>
                <w:rFonts w:ascii="Arial" w:hAnsi="Arial" w:cs="Arial"/>
                <w:sz w:val="16"/>
                <w:szCs w:val="16"/>
              </w:rPr>
              <w:instrText xml:space="preserve"> FORMCHECKBOX </w:instrText>
            </w:r>
            <w:r w:rsidR="00AF67C3">
              <w:rPr>
                <w:rFonts w:ascii="Arial" w:hAnsi="Arial" w:cs="Arial"/>
                <w:sz w:val="16"/>
                <w:szCs w:val="16"/>
              </w:rPr>
            </w:r>
            <w:r w:rsidR="00AF67C3">
              <w:rPr>
                <w:rFonts w:ascii="Arial" w:hAnsi="Arial" w:cs="Arial"/>
                <w:sz w:val="16"/>
                <w:szCs w:val="16"/>
              </w:rPr>
              <w:fldChar w:fldCharType="separate"/>
            </w:r>
            <w:r w:rsidRPr="000F6965">
              <w:rPr>
                <w:rFonts w:ascii="Arial" w:hAnsi="Arial" w:cs="Arial"/>
                <w:sz w:val="16"/>
                <w:szCs w:val="16"/>
              </w:rPr>
              <w:fldChar w:fldCharType="end"/>
            </w:r>
          </w:p>
        </w:tc>
      </w:tr>
      <w:tr w:rsidR="005E0C1E" w:rsidRPr="000F6965" w14:paraId="25F0F761" w14:textId="77777777" w:rsidTr="0067170D">
        <w:tc>
          <w:tcPr>
            <w:tcW w:w="3397" w:type="dxa"/>
          </w:tcPr>
          <w:p w14:paraId="232D6C88" w14:textId="77777777" w:rsidR="005E0C1E" w:rsidRPr="000F6965" w:rsidRDefault="005E0C1E" w:rsidP="0067170D">
            <w:pPr>
              <w:rPr>
                <w:rFonts w:ascii="Arial" w:hAnsi="Arial" w:cs="Arial"/>
                <w:sz w:val="16"/>
                <w:szCs w:val="16"/>
              </w:rPr>
            </w:pPr>
            <w:r w:rsidRPr="000F6965">
              <w:rPr>
                <w:rFonts w:ascii="Arial" w:hAnsi="Arial" w:cs="Arial"/>
                <w:sz w:val="16"/>
                <w:szCs w:val="16"/>
              </w:rPr>
              <w:t>Arrosage automatique</w:t>
            </w:r>
          </w:p>
        </w:tc>
        <w:tc>
          <w:tcPr>
            <w:tcW w:w="5196" w:type="dxa"/>
          </w:tcPr>
          <w:p w14:paraId="20A96617" w14:textId="77777777" w:rsidR="005E0C1E" w:rsidRPr="000F6965" w:rsidRDefault="005E0C1E" w:rsidP="0067170D">
            <w:pPr>
              <w:rPr>
                <w:rFonts w:ascii="Arial" w:hAnsi="Arial" w:cs="Arial"/>
                <w:sz w:val="16"/>
                <w:szCs w:val="16"/>
              </w:rPr>
            </w:pPr>
          </w:p>
        </w:tc>
        <w:tc>
          <w:tcPr>
            <w:tcW w:w="469" w:type="dxa"/>
          </w:tcPr>
          <w:p w14:paraId="1DBE3B2D" w14:textId="77777777" w:rsidR="005E0C1E" w:rsidRPr="000F6965" w:rsidRDefault="005E0C1E" w:rsidP="0067170D">
            <w:pPr>
              <w:rPr>
                <w:rFonts w:ascii="Arial" w:hAnsi="Arial" w:cs="Arial"/>
                <w:sz w:val="16"/>
                <w:szCs w:val="16"/>
              </w:rPr>
            </w:pPr>
            <w:r w:rsidRPr="000F6965">
              <w:rPr>
                <w:rFonts w:ascii="Arial" w:hAnsi="Arial" w:cs="Arial"/>
                <w:sz w:val="16"/>
                <w:szCs w:val="16"/>
              </w:rPr>
              <w:fldChar w:fldCharType="begin">
                <w:ffData>
                  <w:name w:val="CaseACocher1"/>
                  <w:enabled/>
                  <w:calcOnExit w:val="0"/>
                  <w:checkBox>
                    <w:sizeAuto/>
                    <w:default w:val="0"/>
                  </w:checkBox>
                </w:ffData>
              </w:fldChar>
            </w:r>
            <w:r w:rsidRPr="000F6965">
              <w:rPr>
                <w:rFonts w:ascii="Arial" w:hAnsi="Arial" w:cs="Arial"/>
                <w:sz w:val="16"/>
                <w:szCs w:val="16"/>
              </w:rPr>
              <w:instrText xml:space="preserve"> FORMCHECKBOX </w:instrText>
            </w:r>
            <w:r w:rsidR="00AF67C3">
              <w:rPr>
                <w:rFonts w:ascii="Arial" w:hAnsi="Arial" w:cs="Arial"/>
                <w:sz w:val="16"/>
                <w:szCs w:val="16"/>
              </w:rPr>
            </w:r>
            <w:r w:rsidR="00AF67C3">
              <w:rPr>
                <w:rFonts w:ascii="Arial" w:hAnsi="Arial" w:cs="Arial"/>
                <w:sz w:val="16"/>
                <w:szCs w:val="16"/>
              </w:rPr>
              <w:fldChar w:fldCharType="separate"/>
            </w:r>
            <w:r w:rsidRPr="000F6965">
              <w:rPr>
                <w:rFonts w:ascii="Arial" w:hAnsi="Arial" w:cs="Arial"/>
                <w:sz w:val="16"/>
                <w:szCs w:val="16"/>
              </w:rPr>
              <w:fldChar w:fldCharType="end"/>
            </w:r>
          </w:p>
        </w:tc>
      </w:tr>
      <w:tr w:rsidR="005E0C1E" w:rsidRPr="000F6965" w14:paraId="1B6DFA1B" w14:textId="77777777" w:rsidTr="0067170D">
        <w:tc>
          <w:tcPr>
            <w:tcW w:w="3397" w:type="dxa"/>
          </w:tcPr>
          <w:p w14:paraId="284F0966" w14:textId="77777777" w:rsidR="005E0C1E" w:rsidRPr="000F6965" w:rsidRDefault="005E0C1E" w:rsidP="0067170D">
            <w:pPr>
              <w:rPr>
                <w:rFonts w:ascii="Arial" w:hAnsi="Arial" w:cs="Arial"/>
                <w:sz w:val="16"/>
                <w:szCs w:val="16"/>
              </w:rPr>
            </w:pPr>
            <w:r w:rsidRPr="000F6965">
              <w:rPr>
                <w:rFonts w:ascii="Arial" w:hAnsi="Arial" w:cs="Arial"/>
                <w:sz w:val="16"/>
                <w:szCs w:val="16"/>
              </w:rPr>
              <w:t>Bassin de rétention</w:t>
            </w:r>
          </w:p>
        </w:tc>
        <w:tc>
          <w:tcPr>
            <w:tcW w:w="5196" w:type="dxa"/>
          </w:tcPr>
          <w:p w14:paraId="7B285AA1" w14:textId="77777777" w:rsidR="005E0C1E" w:rsidRPr="000F6965" w:rsidRDefault="005E0C1E" w:rsidP="0067170D">
            <w:pPr>
              <w:rPr>
                <w:rFonts w:ascii="Arial" w:hAnsi="Arial" w:cs="Arial"/>
                <w:sz w:val="16"/>
                <w:szCs w:val="16"/>
              </w:rPr>
            </w:pPr>
          </w:p>
        </w:tc>
        <w:tc>
          <w:tcPr>
            <w:tcW w:w="469" w:type="dxa"/>
          </w:tcPr>
          <w:p w14:paraId="5629C4C1" w14:textId="77777777" w:rsidR="005E0C1E" w:rsidRPr="000F6965" w:rsidRDefault="005E0C1E" w:rsidP="0067170D">
            <w:pPr>
              <w:rPr>
                <w:rFonts w:ascii="Arial" w:hAnsi="Arial" w:cs="Arial"/>
                <w:sz w:val="16"/>
                <w:szCs w:val="16"/>
              </w:rPr>
            </w:pPr>
            <w:r w:rsidRPr="000F6965">
              <w:rPr>
                <w:rFonts w:ascii="Arial" w:hAnsi="Arial" w:cs="Arial"/>
                <w:sz w:val="16"/>
                <w:szCs w:val="16"/>
              </w:rPr>
              <w:fldChar w:fldCharType="begin">
                <w:ffData>
                  <w:name w:val="CaseACocher1"/>
                  <w:enabled/>
                  <w:calcOnExit w:val="0"/>
                  <w:checkBox>
                    <w:sizeAuto/>
                    <w:default w:val="0"/>
                  </w:checkBox>
                </w:ffData>
              </w:fldChar>
            </w:r>
            <w:r w:rsidRPr="000F6965">
              <w:rPr>
                <w:rFonts w:ascii="Arial" w:hAnsi="Arial" w:cs="Arial"/>
                <w:sz w:val="16"/>
                <w:szCs w:val="16"/>
              </w:rPr>
              <w:instrText xml:space="preserve"> FORMCHECKBOX </w:instrText>
            </w:r>
            <w:r w:rsidR="00AF67C3">
              <w:rPr>
                <w:rFonts w:ascii="Arial" w:hAnsi="Arial" w:cs="Arial"/>
                <w:sz w:val="16"/>
                <w:szCs w:val="16"/>
              </w:rPr>
            </w:r>
            <w:r w:rsidR="00AF67C3">
              <w:rPr>
                <w:rFonts w:ascii="Arial" w:hAnsi="Arial" w:cs="Arial"/>
                <w:sz w:val="16"/>
                <w:szCs w:val="16"/>
              </w:rPr>
              <w:fldChar w:fldCharType="separate"/>
            </w:r>
            <w:r w:rsidRPr="000F6965">
              <w:rPr>
                <w:rFonts w:ascii="Arial" w:hAnsi="Arial" w:cs="Arial"/>
                <w:sz w:val="16"/>
                <w:szCs w:val="16"/>
              </w:rPr>
              <w:fldChar w:fldCharType="end"/>
            </w:r>
          </w:p>
        </w:tc>
      </w:tr>
      <w:tr w:rsidR="005E0C1E" w:rsidRPr="000F6965" w14:paraId="6A7039A3" w14:textId="77777777" w:rsidTr="0067170D">
        <w:tc>
          <w:tcPr>
            <w:tcW w:w="3397" w:type="dxa"/>
          </w:tcPr>
          <w:p w14:paraId="6520970D" w14:textId="77777777" w:rsidR="005E0C1E" w:rsidRPr="000F6965" w:rsidRDefault="005E0C1E" w:rsidP="0067170D">
            <w:pPr>
              <w:rPr>
                <w:rFonts w:ascii="Arial" w:hAnsi="Arial" w:cs="Arial"/>
                <w:sz w:val="16"/>
                <w:szCs w:val="16"/>
              </w:rPr>
            </w:pPr>
            <w:r w:rsidRPr="000F6965">
              <w:rPr>
                <w:rFonts w:ascii="Arial" w:hAnsi="Arial" w:cs="Arial"/>
                <w:sz w:val="16"/>
                <w:szCs w:val="16"/>
              </w:rPr>
              <w:t>Espaces verts</w:t>
            </w:r>
          </w:p>
        </w:tc>
        <w:tc>
          <w:tcPr>
            <w:tcW w:w="5196" w:type="dxa"/>
          </w:tcPr>
          <w:p w14:paraId="2E4FC53C" w14:textId="77777777" w:rsidR="005E0C1E" w:rsidRPr="000F6965" w:rsidRDefault="005E0C1E" w:rsidP="0067170D">
            <w:pPr>
              <w:rPr>
                <w:rFonts w:ascii="Arial" w:hAnsi="Arial" w:cs="Arial"/>
                <w:sz w:val="16"/>
                <w:szCs w:val="16"/>
              </w:rPr>
            </w:pPr>
          </w:p>
        </w:tc>
        <w:tc>
          <w:tcPr>
            <w:tcW w:w="469" w:type="dxa"/>
          </w:tcPr>
          <w:p w14:paraId="454E5DC5" w14:textId="77777777" w:rsidR="005E0C1E" w:rsidRPr="000F6965" w:rsidRDefault="005E0C1E" w:rsidP="0067170D">
            <w:pPr>
              <w:rPr>
                <w:rFonts w:ascii="Arial" w:hAnsi="Arial" w:cs="Arial"/>
                <w:sz w:val="16"/>
                <w:szCs w:val="16"/>
              </w:rPr>
            </w:pPr>
            <w:r w:rsidRPr="000F6965">
              <w:rPr>
                <w:rFonts w:ascii="Arial" w:hAnsi="Arial" w:cs="Arial"/>
                <w:sz w:val="16"/>
                <w:szCs w:val="16"/>
              </w:rPr>
              <w:fldChar w:fldCharType="begin">
                <w:ffData>
                  <w:name w:val="CaseACocher1"/>
                  <w:enabled/>
                  <w:calcOnExit w:val="0"/>
                  <w:checkBox>
                    <w:sizeAuto/>
                    <w:default w:val="0"/>
                  </w:checkBox>
                </w:ffData>
              </w:fldChar>
            </w:r>
            <w:r w:rsidRPr="000F6965">
              <w:rPr>
                <w:rFonts w:ascii="Arial" w:hAnsi="Arial" w:cs="Arial"/>
                <w:sz w:val="16"/>
                <w:szCs w:val="16"/>
              </w:rPr>
              <w:instrText xml:space="preserve"> FORMCHECKBOX </w:instrText>
            </w:r>
            <w:r w:rsidR="00AF67C3">
              <w:rPr>
                <w:rFonts w:ascii="Arial" w:hAnsi="Arial" w:cs="Arial"/>
                <w:sz w:val="16"/>
                <w:szCs w:val="16"/>
              </w:rPr>
            </w:r>
            <w:r w:rsidR="00AF67C3">
              <w:rPr>
                <w:rFonts w:ascii="Arial" w:hAnsi="Arial" w:cs="Arial"/>
                <w:sz w:val="16"/>
                <w:szCs w:val="16"/>
              </w:rPr>
              <w:fldChar w:fldCharType="separate"/>
            </w:r>
            <w:r w:rsidRPr="000F6965">
              <w:rPr>
                <w:rFonts w:ascii="Arial" w:hAnsi="Arial" w:cs="Arial"/>
                <w:sz w:val="16"/>
                <w:szCs w:val="16"/>
              </w:rPr>
              <w:fldChar w:fldCharType="end"/>
            </w:r>
          </w:p>
        </w:tc>
      </w:tr>
      <w:tr w:rsidR="005E0C1E" w:rsidRPr="000F6965" w14:paraId="1BAB826C" w14:textId="77777777" w:rsidTr="0067170D">
        <w:tc>
          <w:tcPr>
            <w:tcW w:w="3397" w:type="dxa"/>
          </w:tcPr>
          <w:p w14:paraId="6E6011B5" w14:textId="77777777" w:rsidR="005E0C1E" w:rsidRPr="000F6965" w:rsidRDefault="005E0C1E" w:rsidP="0067170D">
            <w:pPr>
              <w:rPr>
                <w:rFonts w:ascii="Arial" w:hAnsi="Arial" w:cs="Arial"/>
                <w:sz w:val="16"/>
                <w:szCs w:val="16"/>
              </w:rPr>
            </w:pPr>
            <w:r w:rsidRPr="000F6965">
              <w:rPr>
                <w:rFonts w:ascii="Arial" w:hAnsi="Arial" w:cs="Arial"/>
                <w:sz w:val="16"/>
                <w:szCs w:val="16"/>
              </w:rPr>
              <w:t>Local déchets et tri sélectif</w:t>
            </w:r>
          </w:p>
        </w:tc>
        <w:tc>
          <w:tcPr>
            <w:tcW w:w="5196" w:type="dxa"/>
          </w:tcPr>
          <w:p w14:paraId="76943161" w14:textId="77777777" w:rsidR="005E0C1E" w:rsidRPr="000F6965" w:rsidRDefault="005E0C1E" w:rsidP="0067170D">
            <w:pPr>
              <w:rPr>
                <w:rFonts w:ascii="Arial" w:hAnsi="Arial" w:cs="Arial"/>
                <w:sz w:val="16"/>
                <w:szCs w:val="16"/>
              </w:rPr>
            </w:pPr>
          </w:p>
        </w:tc>
        <w:tc>
          <w:tcPr>
            <w:tcW w:w="469" w:type="dxa"/>
          </w:tcPr>
          <w:p w14:paraId="2E375458" w14:textId="77777777" w:rsidR="005E0C1E" w:rsidRPr="000F6965" w:rsidRDefault="005E0C1E" w:rsidP="0067170D">
            <w:pPr>
              <w:rPr>
                <w:rFonts w:ascii="Arial" w:hAnsi="Arial" w:cs="Arial"/>
                <w:sz w:val="16"/>
                <w:szCs w:val="16"/>
              </w:rPr>
            </w:pPr>
            <w:r w:rsidRPr="000F6965">
              <w:rPr>
                <w:rFonts w:ascii="Arial" w:hAnsi="Arial" w:cs="Arial"/>
                <w:sz w:val="16"/>
                <w:szCs w:val="16"/>
              </w:rPr>
              <w:fldChar w:fldCharType="begin">
                <w:ffData>
                  <w:name w:val="CaseACocher1"/>
                  <w:enabled/>
                  <w:calcOnExit w:val="0"/>
                  <w:checkBox>
                    <w:sizeAuto/>
                    <w:default w:val="0"/>
                  </w:checkBox>
                </w:ffData>
              </w:fldChar>
            </w:r>
            <w:r w:rsidRPr="000F6965">
              <w:rPr>
                <w:rFonts w:ascii="Arial" w:hAnsi="Arial" w:cs="Arial"/>
                <w:sz w:val="16"/>
                <w:szCs w:val="16"/>
              </w:rPr>
              <w:instrText xml:space="preserve"> FORMCHECKBOX </w:instrText>
            </w:r>
            <w:r w:rsidR="00AF67C3">
              <w:rPr>
                <w:rFonts w:ascii="Arial" w:hAnsi="Arial" w:cs="Arial"/>
                <w:sz w:val="16"/>
                <w:szCs w:val="16"/>
              </w:rPr>
            </w:r>
            <w:r w:rsidR="00AF67C3">
              <w:rPr>
                <w:rFonts w:ascii="Arial" w:hAnsi="Arial" w:cs="Arial"/>
                <w:sz w:val="16"/>
                <w:szCs w:val="16"/>
              </w:rPr>
              <w:fldChar w:fldCharType="separate"/>
            </w:r>
            <w:r w:rsidRPr="000F6965">
              <w:rPr>
                <w:rFonts w:ascii="Arial" w:hAnsi="Arial" w:cs="Arial"/>
                <w:sz w:val="16"/>
                <w:szCs w:val="16"/>
              </w:rPr>
              <w:fldChar w:fldCharType="end"/>
            </w:r>
          </w:p>
        </w:tc>
      </w:tr>
      <w:tr w:rsidR="005E0C1E" w:rsidRPr="000F6965" w14:paraId="57517D9B" w14:textId="77777777" w:rsidTr="0067170D">
        <w:tc>
          <w:tcPr>
            <w:tcW w:w="3397" w:type="dxa"/>
          </w:tcPr>
          <w:p w14:paraId="1DB72388" w14:textId="77777777" w:rsidR="005E0C1E" w:rsidRPr="000F6965" w:rsidRDefault="005E0C1E" w:rsidP="0067170D">
            <w:pPr>
              <w:rPr>
                <w:rFonts w:ascii="Arial" w:hAnsi="Arial" w:cs="Arial"/>
                <w:sz w:val="16"/>
                <w:szCs w:val="16"/>
              </w:rPr>
            </w:pPr>
            <w:r w:rsidRPr="000F6965">
              <w:rPr>
                <w:rFonts w:ascii="Arial" w:hAnsi="Arial" w:cs="Arial"/>
                <w:sz w:val="16"/>
                <w:szCs w:val="16"/>
              </w:rPr>
              <w:t>Voirie</w:t>
            </w:r>
          </w:p>
        </w:tc>
        <w:tc>
          <w:tcPr>
            <w:tcW w:w="5196" w:type="dxa"/>
          </w:tcPr>
          <w:p w14:paraId="15DAD806" w14:textId="77777777" w:rsidR="005E0C1E" w:rsidRPr="000F6965" w:rsidRDefault="005E0C1E" w:rsidP="0067170D">
            <w:pPr>
              <w:rPr>
                <w:rFonts w:ascii="Arial" w:hAnsi="Arial" w:cs="Arial"/>
                <w:sz w:val="16"/>
                <w:szCs w:val="16"/>
              </w:rPr>
            </w:pPr>
          </w:p>
        </w:tc>
        <w:tc>
          <w:tcPr>
            <w:tcW w:w="469" w:type="dxa"/>
          </w:tcPr>
          <w:p w14:paraId="079E19D4" w14:textId="77777777" w:rsidR="005E0C1E" w:rsidRPr="000F6965" w:rsidRDefault="005E0C1E" w:rsidP="0067170D">
            <w:pPr>
              <w:rPr>
                <w:rFonts w:ascii="Arial" w:hAnsi="Arial" w:cs="Arial"/>
                <w:sz w:val="16"/>
                <w:szCs w:val="16"/>
              </w:rPr>
            </w:pPr>
            <w:r w:rsidRPr="000F6965">
              <w:rPr>
                <w:rFonts w:ascii="Arial" w:hAnsi="Arial" w:cs="Arial"/>
                <w:sz w:val="16"/>
                <w:szCs w:val="16"/>
              </w:rPr>
              <w:fldChar w:fldCharType="begin">
                <w:ffData>
                  <w:name w:val="CaseACocher1"/>
                  <w:enabled/>
                  <w:calcOnExit w:val="0"/>
                  <w:checkBox>
                    <w:sizeAuto/>
                    <w:default w:val="0"/>
                  </w:checkBox>
                </w:ffData>
              </w:fldChar>
            </w:r>
            <w:r w:rsidRPr="000F6965">
              <w:rPr>
                <w:rFonts w:ascii="Arial" w:hAnsi="Arial" w:cs="Arial"/>
                <w:sz w:val="16"/>
                <w:szCs w:val="16"/>
              </w:rPr>
              <w:instrText xml:space="preserve"> FORMCHECKBOX </w:instrText>
            </w:r>
            <w:r w:rsidR="00AF67C3">
              <w:rPr>
                <w:rFonts w:ascii="Arial" w:hAnsi="Arial" w:cs="Arial"/>
                <w:sz w:val="16"/>
                <w:szCs w:val="16"/>
              </w:rPr>
            </w:r>
            <w:r w:rsidR="00AF67C3">
              <w:rPr>
                <w:rFonts w:ascii="Arial" w:hAnsi="Arial" w:cs="Arial"/>
                <w:sz w:val="16"/>
                <w:szCs w:val="16"/>
              </w:rPr>
              <w:fldChar w:fldCharType="separate"/>
            </w:r>
            <w:r w:rsidRPr="000F6965">
              <w:rPr>
                <w:rFonts w:ascii="Arial" w:hAnsi="Arial" w:cs="Arial"/>
                <w:sz w:val="16"/>
                <w:szCs w:val="16"/>
              </w:rPr>
              <w:fldChar w:fldCharType="end"/>
            </w:r>
          </w:p>
        </w:tc>
      </w:tr>
    </w:tbl>
    <w:p w14:paraId="6C4C87DC" w14:textId="77777777" w:rsidR="005E0C1E" w:rsidRPr="000F6965" w:rsidRDefault="005E0C1E" w:rsidP="005E0C1E">
      <w:pPr>
        <w:rPr>
          <w:sz w:val="16"/>
          <w:szCs w:val="16"/>
        </w:rPr>
      </w:pPr>
    </w:p>
    <w:tbl>
      <w:tblPr>
        <w:tblStyle w:val="Grilledutableau"/>
        <w:tblW w:w="0" w:type="auto"/>
        <w:tblLook w:val="04A0" w:firstRow="1" w:lastRow="0" w:firstColumn="1" w:lastColumn="0" w:noHBand="0" w:noVBand="1"/>
      </w:tblPr>
      <w:tblGrid>
        <w:gridCol w:w="3397"/>
        <w:gridCol w:w="5196"/>
        <w:gridCol w:w="469"/>
      </w:tblGrid>
      <w:tr w:rsidR="005E0C1E" w:rsidRPr="000F6965" w14:paraId="0CF70427" w14:textId="77777777" w:rsidTr="000F6965">
        <w:trPr>
          <w:trHeight w:val="258"/>
        </w:trPr>
        <w:tc>
          <w:tcPr>
            <w:tcW w:w="9062" w:type="dxa"/>
            <w:gridSpan w:val="3"/>
          </w:tcPr>
          <w:p w14:paraId="4F04F9FB" w14:textId="77777777" w:rsidR="005E0C1E" w:rsidRPr="000F6965" w:rsidRDefault="005E0C1E" w:rsidP="0067170D">
            <w:pPr>
              <w:jc w:val="center"/>
              <w:rPr>
                <w:rFonts w:ascii="Arial" w:hAnsi="Arial" w:cs="Arial"/>
                <w:b/>
                <w:sz w:val="16"/>
                <w:szCs w:val="16"/>
              </w:rPr>
            </w:pPr>
            <w:r w:rsidRPr="000F6965">
              <w:rPr>
                <w:rFonts w:ascii="Arial" w:hAnsi="Arial" w:cs="Arial"/>
                <w:b/>
                <w:sz w:val="16"/>
                <w:szCs w:val="16"/>
              </w:rPr>
              <w:t>Incendie</w:t>
            </w:r>
          </w:p>
        </w:tc>
      </w:tr>
      <w:tr w:rsidR="005E0C1E" w:rsidRPr="000F6965" w14:paraId="76536914" w14:textId="77777777" w:rsidTr="0067170D">
        <w:tc>
          <w:tcPr>
            <w:tcW w:w="3397" w:type="dxa"/>
          </w:tcPr>
          <w:p w14:paraId="7B670A35" w14:textId="77777777" w:rsidR="005E0C1E" w:rsidRPr="000F6965" w:rsidRDefault="005E0C1E" w:rsidP="0067170D">
            <w:pPr>
              <w:rPr>
                <w:rFonts w:ascii="Arial" w:hAnsi="Arial" w:cs="Arial"/>
                <w:b/>
                <w:sz w:val="16"/>
                <w:szCs w:val="16"/>
              </w:rPr>
            </w:pPr>
            <w:r w:rsidRPr="000F6965">
              <w:rPr>
                <w:rFonts w:ascii="Arial" w:hAnsi="Arial" w:cs="Arial"/>
                <w:b/>
                <w:sz w:val="16"/>
                <w:szCs w:val="16"/>
              </w:rPr>
              <w:t>Equipements</w:t>
            </w:r>
          </w:p>
        </w:tc>
        <w:tc>
          <w:tcPr>
            <w:tcW w:w="5665" w:type="dxa"/>
            <w:gridSpan w:val="2"/>
          </w:tcPr>
          <w:p w14:paraId="3AFF7C61" w14:textId="77777777" w:rsidR="005E0C1E" w:rsidRPr="000F6965" w:rsidRDefault="005E0C1E" w:rsidP="0067170D">
            <w:pPr>
              <w:rPr>
                <w:rFonts w:ascii="Arial" w:hAnsi="Arial" w:cs="Arial"/>
                <w:b/>
                <w:sz w:val="16"/>
                <w:szCs w:val="16"/>
              </w:rPr>
            </w:pPr>
            <w:r w:rsidRPr="000F6965">
              <w:rPr>
                <w:rFonts w:ascii="Arial" w:hAnsi="Arial" w:cs="Arial"/>
                <w:b/>
                <w:sz w:val="16"/>
                <w:szCs w:val="16"/>
              </w:rPr>
              <w:t>Commentaires</w:t>
            </w:r>
          </w:p>
        </w:tc>
      </w:tr>
      <w:tr w:rsidR="005E0C1E" w:rsidRPr="000F6965" w14:paraId="62EF7028" w14:textId="77777777" w:rsidTr="0067170D">
        <w:tc>
          <w:tcPr>
            <w:tcW w:w="3397" w:type="dxa"/>
          </w:tcPr>
          <w:p w14:paraId="78F32E48" w14:textId="77777777" w:rsidR="005E0C1E" w:rsidRPr="000F6965" w:rsidRDefault="005E0C1E" w:rsidP="0067170D">
            <w:pPr>
              <w:rPr>
                <w:rFonts w:ascii="Arial" w:hAnsi="Arial" w:cs="Arial"/>
                <w:sz w:val="16"/>
                <w:szCs w:val="16"/>
              </w:rPr>
            </w:pPr>
            <w:r w:rsidRPr="000F6965">
              <w:rPr>
                <w:rFonts w:ascii="Arial" w:hAnsi="Arial" w:cs="Arial"/>
                <w:sz w:val="16"/>
                <w:szCs w:val="16"/>
              </w:rPr>
              <w:t>Alarme</w:t>
            </w:r>
          </w:p>
        </w:tc>
        <w:tc>
          <w:tcPr>
            <w:tcW w:w="5196" w:type="dxa"/>
          </w:tcPr>
          <w:p w14:paraId="2443707A" w14:textId="77777777" w:rsidR="005E0C1E" w:rsidRPr="000F6965" w:rsidRDefault="005E0C1E" w:rsidP="0067170D">
            <w:pPr>
              <w:rPr>
                <w:rFonts w:ascii="Arial" w:hAnsi="Arial" w:cs="Arial"/>
                <w:sz w:val="16"/>
                <w:szCs w:val="16"/>
              </w:rPr>
            </w:pPr>
          </w:p>
        </w:tc>
        <w:tc>
          <w:tcPr>
            <w:tcW w:w="469" w:type="dxa"/>
          </w:tcPr>
          <w:p w14:paraId="4A3EB696" w14:textId="77777777" w:rsidR="005E0C1E" w:rsidRPr="000F6965" w:rsidRDefault="005E0C1E" w:rsidP="0067170D">
            <w:pPr>
              <w:rPr>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r w:rsidR="005E0C1E" w:rsidRPr="000F6965" w14:paraId="69B87364" w14:textId="77777777" w:rsidTr="0067170D">
        <w:tc>
          <w:tcPr>
            <w:tcW w:w="3397" w:type="dxa"/>
          </w:tcPr>
          <w:p w14:paraId="16AE9C4E" w14:textId="77777777" w:rsidR="005E0C1E" w:rsidRPr="000F6965" w:rsidRDefault="005E0C1E" w:rsidP="0067170D">
            <w:pPr>
              <w:rPr>
                <w:rFonts w:ascii="Arial" w:hAnsi="Arial" w:cs="Arial"/>
                <w:sz w:val="16"/>
                <w:szCs w:val="16"/>
              </w:rPr>
            </w:pPr>
            <w:r w:rsidRPr="000F6965">
              <w:rPr>
                <w:rFonts w:ascii="Arial" w:hAnsi="Arial" w:cs="Arial"/>
                <w:sz w:val="16"/>
                <w:szCs w:val="16"/>
              </w:rPr>
              <w:t>BAES</w:t>
            </w:r>
          </w:p>
        </w:tc>
        <w:tc>
          <w:tcPr>
            <w:tcW w:w="5196" w:type="dxa"/>
          </w:tcPr>
          <w:p w14:paraId="43AF13C8" w14:textId="77777777" w:rsidR="005E0C1E" w:rsidRPr="000F6965" w:rsidRDefault="005E0C1E" w:rsidP="0067170D">
            <w:pPr>
              <w:rPr>
                <w:rFonts w:ascii="Arial" w:hAnsi="Arial" w:cs="Arial"/>
                <w:sz w:val="16"/>
                <w:szCs w:val="16"/>
              </w:rPr>
            </w:pPr>
          </w:p>
        </w:tc>
        <w:tc>
          <w:tcPr>
            <w:tcW w:w="469" w:type="dxa"/>
          </w:tcPr>
          <w:p w14:paraId="2E96C962" w14:textId="77777777" w:rsidR="005E0C1E" w:rsidRPr="000F6965" w:rsidRDefault="005E0C1E" w:rsidP="0067170D">
            <w:pPr>
              <w:rPr>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r w:rsidR="005E0C1E" w:rsidRPr="000F6965" w14:paraId="77205BBE" w14:textId="77777777" w:rsidTr="0067170D">
        <w:tc>
          <w:tcPr>
            <w:tcW w:w="3397" w:type="dxa"/>
          </w:tcPr>
          <w:p w14:paraId="642FA568" w14:textId="77777777" w:rsidR="005E0C1E" w:rsidRPr="000F6965" w:rsidRDefault="005E0C1E" w:rsidP="0067170D">
            <w:pPr>
              <w:rPr>
                <w:rFonts w:ascii="Arial" w:hAnsi="Arial" w:cs="Arial"/>
                <w:sz w:val="16"/>
                <w:szCs w:val="16"/>
              </w:rPr>
            </w:pPr>
            <w:r w:rsidRPr="000F6965">
              <w:rPr>
                <w:rFonts w:ascii="Arial" w:hAnsi="Arial" w:cs="Arial"/>
                <w:sz w:val="16"/>
                <w:szCs w:val="16"/>
              </w:rPr>
              <w:t>Borne(s)</w:t>
            </w:r>
          </w:p>
        </w:tc>
        <w:tc>
          <w:tcPr>
            <w:tcW w:w="5196" w:type="dxa"/>
          </w:tcPr>
          <w:p w14:paraId="12E97E12" w14:textId="77777777" w:rsidR="005E0C1E" w:rsidRPr="000F6965" w:rsidRDefault="005E0C1E" w:rsidP="0067170D">
            <w:pPr>
              <w:rPr>
                <w:rFonts w:ascii="Arial" w:hAnsi="Arial" w:cs="Arial"/>
                <w:sz w:val="16"/>
                <w:szCs w:val="16"/>
              </w:rPr>
            </w:pPr>
          </w:p>
        </w:tc>
        <w:tc>
          <w:tcPr>
            <w:tcW w:w="469" w:type="dxa"/>
          </w:tcPr>
          <w:p w14:paraId="2296329C" w14:textId="77777777" w:rsidR="005E0C1E" w:rsidRPr="000F6965" w:rsidRDefault="005E0C1E" w:rsidP="0067170D">
            <w:pPr>
              <w:rPr>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r w:rsidR="005E0C1E" w:rsidRPr="000F6965" w14:paraId="6ADB0E5D" w14:textId="77777777" w:rsidTr="0067170D">
        <w:tc>
          <w:tcPr>
            <w:tcW w:w="3397" w:type="dxa"/>
          </w:tcPr>
          <w:p w14:paraId="2F6C7665" w14:textId="77777777" w:rsidR="005E0C1E" w:rsidRPr="000F6965" w:rsidRDefault="005E0C1E" w:rsidP="0067170D">
            <w:pPr>
              <w:rPr>
                <w:rFonts w:ascii="Arial" w:hAnsi="Arial" w:cs="Arial"/>
                <w:sz w:val="16"/>
                <w:szCs w:val="16"/>
              </w:rPr>
            </w:pPr>
            <w:r w:rsidRPr="000F6965">
              <w:rPr>
                <w:rFonts w:ascii="Arial" w:hAnsi="Arial" w:cs="Arial"/>
                <w:sz w:val="16"/>
                <w:szCs w:val="16"/>
              </w:rPr>
              <w:t>Colonne(s) sèche(s)</w:t>
            </w:r>
          </w:p>
        </w:tc>
        <w:tc>
          <w:tcPr>
            <w:tcW w:w="5196" w:type="dxa"/>
          </w:tcPr>
          <w:p w14:paraId="6F06C998" w14:textId="77777777" w:rsidR="005E0C1E" w:rsidRPr="000F6965" w:rsidRDefault="005E0C1E" w:rsidP="0067170D">
            <w:pPr>
              <w:rPr>
                <w:rFonts w:ascii="Arial" w:hAnsi="Arial" w:cs="Arial"/>
                <w:sz w:val="16"/>
                <w:szCs w:val="16"/>
              </w:rPr>
            </w:pPr>
          </w:p>
        </w:tc>
        <w:tc>
          <w:tcPr>
            <w:tcW w:w="469" w:type="dxa"/>
          </w:tcPr>
          <w:p w14:paraId="7270C24E" w14:textId="77777777" w:rsidR="005E0C1E" w:rsidRPr="000F6965" w:rsidRDefault="005E0C1E" w:rsidP="0067170D">
            <w:pPr>
              <w:rPr>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r w:rsidR="005E0C1E" w:rsidRPr="000F6965" w14:paraId="46F8D696" w14:textId="77777777" w:rsidTr="0067170D">
        <w:tc>
          <w:tcPr>
            <w:tcW w:w="3397" w:type="dxa"/>
          </w:tcPr>
          <w:p w14:paraId="70C2F281" w14:textId="77777777" w:rsidR="005E0C1E" w:rsidRPr="000F6965" w:rsidRDefault="005E0C1E" w:rsidP="0067170D">
            <w:pPr>
              <w:rPr>
                <w:rFonts w:ascii="Arial" w:hAnsi="Arial" w:cs="Arial"/>
                <w:sz w:val="16"/>
                <w:szCs w:val="16"/>
              </w:rPr>
            </w:pPr>
            <w:r w:rsidRPr="000F6965">
              <w:rPr>
                <w:rFonts w:ascii="Arial" w:hAnsi="Arial" w:cs="Arial"/>
                <w:sz w:val="16"/>
                <w:szCs w:val="16"/>
              </w:rPr>
              <w:t xml:space="preserve">Continuité de liaison radio </w:t>
            </w:r>
            <w:proofErr w:type="spellStart"/>
            <w:r w:rsidRPr="000F6965">
              <w:rPr>
                <w:rFonts w:ascii="Arial" w:hAnsi="Arial" w:cs="Arial"/>
                <w:sz w:val="16"/>
                <w:szCs w:val="16"/>
              </w:rPr>
              <w:t>elec</w:t>
            </w:r>
            <w:proofErr w:type="spellEnd"/>
          </w:p>
        </w:tc>
        <w:tc>
          <w:tcPr>
            <w:tcW w:w="5196" w:type="dxa"/>
          </w:tcPr>
          <w:p w14:paraId="01DE2E49" w14:textId="77777777" w:rsidR="005E0C1E" w:rsidRPr="000F6965" w:rsidRDefault="005E0C1E" w:rsidP="0067170D">
            <w:pPr>
              <w:rPr>
                <w:rFonts w:ascii="Arial" w:hAnsi="Arial" w:cs="Arial"/>
                <w:sz w:val="16"/>
                <w:szCs w:val="16"/>
              </w:rPr>
            </w:pPr>
          </w:p>
        </w:tc>
        <w:tc>
          <w:tcPr>
            <w:tcW w:w="469" w:type="dxa"/>
          </w:tcPr>
          <w:p w14:paraId="43A25DE4" w14:textId="77777777" w:rsidR="005E0C1E" w:rsidRPr="000F6965" w:rsidRDefault="005E0C1E" w:rsidP="0067170D">
            <w:pPr>
              <w:rPr>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r w:rsidR="005E0C1E" w:rsidRPr="000F6965" w14:paraId="485C4F76" w14:textId="77777777" w:rsidTr="0067170D">
        <w:tc>
          <w:tcPr>
            <w:tcW w:w="3397" w:type="dxa"/>
          </w:tcPr>
          <w:p w14:paraId="534D1268" w14:textId="77777777" w:rsidR="005E0C1E" w:rsidRPr="000F6965" w:rsidRDefault="005E0C1E" w:rsidP="0067170D">
            <w:pPr>
              <w:rPr>
                <w:rFonts w:ascii="Arial" w:hAnsi="Arial" w:cs="Arial"/>
                <w:sz w:val="16"/>
                <w:szCs w:val="16"/>
              </w:rPr>
            </w:pPr>
            <w:r w:rsidRPr="000F6965">
              <w:rPr>
                <w:rFonts w:ascii="Arial" w:hAnsi="Arial" w:cs="Arial"/>
                <w:sz w:val="16"/>
                <w:szCs w:val="16"/>
              </w:rPr>
              <w:t>Détecteur(s)</w:t>
            </w:r>
          </w:p>
        </w:tc>
        <w:tc>
          <w:tcPr>
            <w:tcW w:w="5196" w:type="dxa"/>
          </w:tcPr>
          <w:p w14:paraId="4EC7F86C" w14:textId="77777777" w:rsidR="005E0C1E" w:rsidRPr="000F6965" w:rsidRDefault="005E0C1E" w:rsidP="0067170D">
            <w:pPr>
              <w:rPr>
                <w:rFonts w:ascii="Arial" w:hAnsi="Arial" w:cs="Arial"/>
                <w:sz w:val="16"/>
                <w:szCs w:val="16"/>
              </w:rPr>
            </w:pPr>
          </w:p>
        </w:tc>
        <w:tc>
          <w:tcPr>
            <w:tcW w:w="469" w:type="dxa"/>
          </w:tcPr>
          <w:p w14:paraId="68921C80" w14:textId="77777777" w:rsidR="005E0C1E" w:rsidRPr="000F6965" w:rsidRDefault="005E0C1E" w:rsidP="0067170D">
            <w:pPr>
              <w:rPr>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r w:rsidR="005E0C1E" w:rsidRPr="000F6965" w14:paraId="0A7A964E" w14:textId="77777777" w:rsidTr="0067170D">
        <w:tc>
          <w:tcPr>
            <w:tcW w:w="3397" w:type="dxa"/>
          </w:tcPr>
          <w:p w14:paraId="18615077" w14:textId="77777777" w:rsidR="005E0C1E" w:rsidRPr="000F6965" w:rsidRDefault="005E0C1E" w:rsidP="0067170D">
            <w:pPr>
              <w:rPr>
                <w:rFonts w:ascii="Arial" w:hAnsi="Arial" w:cs="Arial"/>
                <w:sz w:val="16"/>
                <w:szCs w:val="16"/>
              </w:rPr>
            </w:pPr>
            <w:r w:rsidRPr="000F6965">
              <w:rPr>
                <w:rFonts w:ascii="Arial" w:hAnsi="Arial" w:cs="Arial"/>
                <w:sz w:val="16"/>
                <w:szCs w:val="16"/>
              </w:rPr>
              <w:t>Extincteur(s)</w:t>
            </w:r>
          </w:p>
        </w:tc>
        <w:tc>
          <w:tcPr>
            <w:tcW w:w="5196" w:type="dxa"/>
          </w:tcPr>
          <w:p w14:paraId="68589C9A" w14:textId="77777777" w:rsidR="005E0C1E" w:rsidRPr="000F6965" w:rsidRDefault="005E0C1E" w:rsidP="0067170D">
            <w:pPr>
              <w:rPr>
                <w:rFonts w:ascii="Arial" w:hAnsi="Arial" w:cs="Arial"/>
                <w:sz w:val="16"/>
                <w:szCs w:val="16"/>
              </w:rPr>
            </w:pPr>
          </w:p>
        </w:tc>
        <w:tc>
          <w:tcPr>
            <w:tcW w:w="469" w:type="dxa"/>
          </w:tcPr>
          <w:p w14:paraId="2A7CA2B4" w14:textId="77777777" w:rsidR="005E0C1E" w:rsidRPr="000F6965" w:rsidRDefault="005E0C1E" w:rsidP="0067170D">
            <w:pPr>
              <w:rPr>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r w:rsidR="005E0C1E" w:rsidRPr="000F6965" w14:paraId="6ACD09F3" w14:textId="77777777" w:rsidTr="0067170D">
        <w:tc>
          <w:tcPr>
            <w:tcW w:w="3397" w:type="dxa"/>
          </w:tcPr>
          <w:p w14:paraId="1BE4E9AF" w14:textId="77777777" w:rsidR="005E0C1E" w:rsidRPr="000F6965" w:rsidRDefault="005E0C1E" w:rsidP="0067170D">
            <w:pPr>
              <w:rPr>
                <w:rFonts w:ascii="Arial" w:hAnsi="Arial" w:cs="Arial"/>
                <w:sz w:val="16"/>
                <w:szCs w:val="16"/>
              </w:rPr>
            </w:pPr>
            <w:r w:rsidRPr="000F6965">
              <w:rPr>
                <w:rFonts w:ascii="Arial" w:hAnsi="Arial" w:cs="Arial"/>
                <w:sz w:val="16"/>
                <w:szCs w:val="16"/>
              </w:rPr>
              <w:t>Exutoire(s)</w:t>
            </w:r>
          </w:p>
        </w:tc>
        <w:tc>
          <w:tcPr>
            <w:tcW w:w="5196" w:type="dxa"/>
          </w:tcPr>
          <w:p w14:paraId="37E58CA8" w14:textId="77777777" w:rsidR="005E0C1E" w:rsidRPr="000F6965" w:rsidRDefault="005E0C1E" w:rsidP="0067170D">
            <w:pPr>
              <w:rPr>
                <w:rFonts w:ascii="Arial" w:hAnsi="Arial" w:cs="Arial"/>
                <w:sz w:val="16"/>
                <w:szCs w:val="16"/>
              </w:rPr>
            </w:pPr>
          </w:p>
        </w:tc>
        <w:tc>
          <w:tcPr>
            <w:tcW w:w="469" w:type="dxa"/>
          </w:tcPr>
          <w:p w14:paraId="7C51D7B4" w14:textId="77777777" w:rsidR="005E0C1E" w:rsidRPr="000F6965" w:rsidRDefault="005E0C1E" w:rsidP="0067170D">
            <w:pPr>
              <w:rPr>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r w:rsidR="005E0C1E" w:rsidRPr="000F6965" w14:paraId="38668A7D" w14:textId="77777777" w:rsidTr="0067170D">
        <w:tc>
          <w:tcPr>
            <w:tcW w:w="3397" w:type="dxa"/>
          </w:tcPr>
          <w:p w14:paraId="5703AF54" w14:textId="77777777" w:rsidR="005E0C1E" w:rsidRPr="000F6965" w:rsidRDefault="005E0C1E" w:rsidP="0067170D">
            <w:pPr>
              <w:rPr>
                <w:rFonts w:ascii="Arial" w:hAnsi="Arial" w:cs="Arial"/>
                <w:sz w:val="16"/>
                <w:szCs w:val="16"/>
              </w:rPr>
            </w:pPr>
            <w:r w:rsidRPr="000F6965">
              <w:rPr>
                <w:rFonts w:ascii="Arial" w:hAnsi="Arial" w:cs="Arial"/>
                <w:sz w:val="16"/>
                <w:szCs w:val="16"/>
              </w:rPr>
              <w:t>Porte(s) coupe-feu</w:t>
            </w:r>
          </w:p>
        </w:tc>
        <w:tc>
          <w:tcPr>
            <w:tcW w:w="5196" w:type="dxa"/>
          </w:tcPr>
          <w:p w14:paraId="436A13B0" w14:textId="77777777" w:rsidR="005E0C1E" w:rsidRPr="000F6965" w:rsidRDefault="005E0C1E" w:rsidP="0067170D">
            <w:pPr>
              <w:rPr>
                <w:rFonts w:ascii="Arial" w:hAnsi="Arial" w:cs="Arial"/>
                <w:sz w:val="16"/>
                <w:szCs w:val="16"/>
              </w:rPr>
            </w:pPr>
          </w:p>
        </w:tc>
        <w:tc>
          <w:tcPr>
            <w:tcW w:w="469" w:type="dxa"/>
          </w:tcPr>
          <w:p w14:paraId="57822F89" w14:textId="77777777" w:rsidR="005E0C1E" w:rsidRPr="000F6965" w:rsidRDefault="005E0C1E" w:rsidP="0067170D">
            <w:pPr>
              <w:rPr>
                <w:rFonts w:ascii="Arial Narrow" w:hAnsi="Arial Narrow"/>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r w:rsidR="005E0C1E" w:rsidRPr="000F6965" w14:paraId="75D9EDCD" w14:textId="77777777" w:rsidTr="0067170D">
        <w:tc>
          <w:tcPr>
            <w:tcW w:w="3397" w:type="dxa"/>
          </w:tcPr>
          <w:p w14:paraId="50DBB094" w14:textId="77777777" w:rsidR="005E0C1E" w:rsidRPr="000F6965" w:rsidRDefault="005E0C1E" w:rsidP="0067170D">
            <w:pPr>
              <w:rPr>
                <w:rFonts w:ascii="Arial" w:hAnsi="Arial" w:cs="Arial"/>
                <w:sz w:val="16"/>
                <w:szCs w:val="16"/>
              </w:rPr>
            </w:pPr>
            <w:r w:rsidRPr="000F6965">
              <w:rPr>
                <w:rFonts w:ascii="Arial" w:hAnsi="Arial" w:cs="Arial"/>
                <w:sz w:val="16"/>
                <w:szCs w:val="16"/>
              </w:rPr>
              <w:t>RIA (Robinet Incendie Armé)</w:t>
            </w:r>
          </w:p>
        </w:tc>
        <w:tc>
          <w:tcPr>
            <w:tcW w:w="5196" w:type="dxa"/>
          </w:tcPr>
          <w:p w14:paraId="17120F6F" w14:textId="77777777" w:rsidR="005E0C1E" w:rsidRPr="000F6965" w:rsidRDefault="005E0C1E" w:rsidP="0067170D">
            <w:pPr>
              <w:rPr>
                <w:rFonts w:ascii="Arial" w:hAnsi="Arial" w:cs="Arial"/>
                <w:sz w:val="16"/>
                <w:szCs w:val="16"/>
              </w:rPr>
            </w:pPr>
          </w:p>
        </w:tc>
        <w:tc>
          <w:tcPr>
            <w:tcW w:w="469" w:type="dxa"/>
          </w:tcPr>
          <w:p w14:paraId="2AE6DDDB" w14:textId="77777777" w:rsidR="005E0C1E" w:rsidRPr="000F6965" w:rsidRDefault="005E0C1E" w:rsidP="0067170D">
            <w:pPr>
              <w:rPr>
                <w:rFonts w:ascii="Arial Narrow" w:hAnsi="Arial Narrow"/>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r w:rsidR="005E0C1E" w:rsidRPr="000F6965" w14:paraId="6D9CAB47" w14:textId="77777777" w:rsidTr="0067170D">
        <w:tc>
          <w:tcPr>
            <w:tcW w:w="3397" w:type="dxa"/>
          </w:tcPr>
          <w:p w14:paraId="4484CA1B" w14:textId="77777777" w:rsidR="005E0C1E" w:rsidRPr="000F6965" w:rsidRDefault="005E0C1E" w:rsidP="0067170D">
            <w:pPr>
              <w:rPr>
                <w:rFonts w:ascii="Arial" w:hAnsi="Arial" w:cs="Arial"/>
                <w:sz w:val="16"/>
                <w:szCs w:val="16"/>
              </w:rPr>
            </w:pPr>
            <w:r w:rsidRPr="000F6965">
              <w:rPr>
                <w:rFonts w:ascii="Arial" w:hAnsi="Arial" w:cs="Arial"/>
                <w:sz w:val="16"/>
                <w:szCs w:val="16"/>
              </w:rPr>
              <w:t>Sprinkler(s)</w:t>
            </w:r>
          </w:p>
        </w:tc>
        <w:tc>
          <w:tcPr>
            <w:tcW w:w="5196" w:type="dxa"/>
          </w:tcPr>
          <w:p w14:paraId="354A58BB" w14:textId="77777777" w:rsidR="005E0C1E" w:rsidRPr="000F6965" w:rsidRDefault="005E0C1E" w:rsidP="0067170D">
            <w:pPr>
              <w:rPr>
                <w:rFonts w:ascii="Arial" w:hAnsi="Arial" w:cs="Arial"/>
                <w:sz w:val="16"/>
                <w:szCs w:val="16"/>
              </w:rPr>
            </w:pPr>
          </w:p>
        </w:tc>
        <w:tc>
          <w:tcPr>
            <w:tcW w:w="469" w:type="dxa"/>
          </w:tcPr>
          <w:p w14:paraId="003ADF7F" w14:textId="77777777" w:rsidR="005E0C1E" w:rsidRPr="000F6965" w:rsidRDefault="005E0C1E" w:rsidP="0067170D">
            <w:pPr>
              <w:rPr>
                <w:rFonts w:ascii="Arial Narrow" w:hAnsi="Arial Narrow"/>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r w:rsidR="005E0C1E" w:rsidRPr="000F6965" w14:paraId="0ED375AF" w14:textId="77777777" w:rsidTr="0067170D">
        <w:tc>
          <w:tcPr>
            <w:tcW w:w="3397" w:type="dxa"/>
          </w:tcPr>
          <w:p w14:paraId="2E63C013" w14:textId="77777777" w:rsidR="005E0C1E" w:rsidRPr="000F6965" w:rsidRDefault="005E0C1E" w:rsidP="0067170D">
            <w:pPr>
              <w:rPr>
                <w:rFonts w:ascii="Arial" w:hAnsi="Arial" w:cs="Arial"/>
                <w:sz w:val="16"/>
                <w:szCs w:val="16"/>
              </w:rPr>
            </w:pPr>
            <w:r w:rsidRPr="000F6965">
              <w:rPr>
                <w:rFonts w:ascii="Arial" w:hAnsi="Arial" w:cs="Arial"/>
                <w:sz w:val="16"/>
                <w:szCs w:val="16"/>
              </w:rPr>
              <w:t>SSI (Système de Sécurité Incendie)</w:t>
            </w:r>
          </w:p>
        </w:tc>
        <w:tc>
          <w:tcPr>
            <w:tcW w:w="5196" w:type="dxa"/>
          </w:tcPr>
          <w:p w14:paraId="43CC75BD" w14:textId="77777777" w:rsidR="005E0C1E" w:rsidRPr="000F6965" w:rsidRDefault="005E0C1E" w:rsidP="0067170D">
            <w:pPr>
              <w:rPr>
                <w:rFonts w:ascii="Arial" w:hAnsi="Arial" w:cs="Arial"/>
                <w:sz w:val="16"/>
                <w:szCs w:val="16"/>
              </w:rPr>
            </w:pPr>
          </w:p>
        </w:tc>
        <w:tc>
          <w:tcPr>
            <w:tcW w:w="469" w:type="dxa"/>
          </w:tcPr>
          <w:p w14:paraId="15CDAF86" w14:textId="77777777" w:rsidR="005E0C1E" w:rsidRPr="000F6965" w:rsidRDefault="005E0C1E" w:rsidP="0067170D">
            <w:pPr>
              <w:rPr>
                <w:rFonts w:ascii="Arial Narrow" w:hAnsi="Arial Narrow"/>
                <w:sz w:val="16"/>
                <w:szCs w:val="16"/>
              </w:rPr>
            </w:pPr>
          </w:p>
        </w:tc>
      </w:tr>
      <w:tr w:rsidR="005E0C1E" w:rsidRPr="000F6965" w14:paraId="27F8A2FB" w14:textId="77777777" w:rsidTr="0067170D">
        <w:trPr>
          <w:trHeight w:val="242"/>
        </w:trPr>
        <w:tc>
          <w:tcPr>
            <w:tcW w:w="3397" w:type="dxa"/>
          </w:tcPr>
          <w:p w14:paraId="6156716C" w14:textId="77777777" w:rsidR="005E0C1E" w:rsidRPr="000F6965" w:rsidRDefault="005E0C1E" w:rsidP="0067170D">
            <w:pPr>
              <w:jc w:val="both"/>
              <w:rPr>
                <w:rFonts w:ascii="Arial" w:hAnsi="Arial" w:cs="Arial"/>
                <w:sz w:val="16"/>
                <w:szCs w:val="16"/>
              </w:rPr>
            </w:pPr>
            <w:r w:rsidRPr="000F6965">
              <w:rPr>
                <w:rFonts w:ascii="Arial" w:hAnsi="Arial" w:cs="Arial"/>
                <w:sz w:val="16"/>
                <w:szCs w:val="16"/>
              </w:rPr>
              <w:t xml:space="preserve">Désenfumage et bâches </w:t>
            </w:r>
            <w:proofErr w:type="gramStart"/>
            <w:r w:rsidRPr="000F6965">
              <w:rPr>
                <w:rFonts w:ascii="Arial" w:hAnsi="Arial" w:cs="Arial"/>
                <w:sz w:val="16"/>
                <w:szCs w:val="16"/>
              </w:rPr>
              <w:t>incendie couplées</w:t>
            </w:r>
            <w:proofErr w:type="gramEnd"/>
            <w:r w:rsidRPr="000F6965">
              <w:rPr>
                <w:rFonts w:ascii="Arial" w:hAnsi="Arial" w:cs="Arial"/>
                <w:sz w:val="16"/>
                <w:szCs w:val="16"/>
              </w:rPr>
              <w:t xml:space="preserve"> avec les colonnes humides</w:t>
            </w:r>
          </w:p>
        </w:tc>
        <w:tc>
          <w:tcPr>
            <w:tcW w:w="5196" w:type="dxa"/>
          </w:tcPr>
          <w:p w14:paraId="4C4A1493" w14:textId="77777777" w:rsidR="005E0C1E" w:rsidRPr="000F6965" w:rsidRDefault="005E0C1E" w:rsidP="0067170D">
            <w:pPr>
              <w:rPr>
                <w:rFonts w:ascii="Arial" w:hAnsi="Arial" w:cs="Arial"/>
                <w:sz w:val="16"/>
                <w:szCs w:val="16"/>
              </w:rPr>
            </w:pPr>
          </w:p>
        </w:tc>
        <w:tc>
          <w:tcPr>
            <w:tcW w:w="469" w:type="dxa"/>
          </w:tcPr>
          <w:p w14:paraId="51042B29" w14:textId="77777777" w:rsidR="005E0C1E" w:rsidRPr="000F6965" w:rsidRDefault="005E0C1E" w:rsidP="0067170D">
            <w:pPr>
              <w:rPr>
                <w:rFonts w:ascii="Arial Narrow" w:hAnsi="Arial Narrow"/>
                <w:sz w:val="16"/>
                <w:szCs w:val="16"/>
              </w:rPr>
            </w:pPr>
          </w:p>
        </w:tc>
      </w:tr>
    </w:tbl>
    <w:p w14:paraId="08913DEB" w14:textId="77777777" w:rsidR="005E0C1E" w:rsidRPr="000F6965" w:rsidRDefault="005E0C1E" w:rsidP="005E0C1E">
      <w:pPr>
        <w:rPr>
          <w:sz w:val="16"/>
          <w:szCs w:val="16"/>
        </w:rPr>
      </w:pPr>
    </w:p>
    <w:tbl>
      <w:tblPr>
        <w:tblStyle w:val="Grilledutableau"/>
        <w:tblW w:w="0" w:type="auto"/>
        <w:tblLook w:val="04A0" w:firstRow="1" w:lastRow="0" w:firstColumn="1" w:lastColumn="0" w:noHBand="0" w:noVBand="1"/>
      </w:tblPr>
      <w:tblGrid>
        <w:gridCol w:w="3397"/>
        <w:gridCol w:w="5196"/>
        <w:gridCol w:w="469"/>
      </w:tblGrid>
      <w:tr w:rsidR="005E0C1E" w:rsidRPr="000F6965" w14:paraId="12151E78" w14:textId="77777777" w:rsidTr="0067170D">
        <w:tc>
          <w:tcPr>
            <w:tcW w:w="9062" w:type="dxa"/>
            <w:gridSpan w:val="3"/>
          </w:tcPr>
          <w:p w14:paraId="470125D4" w14:textId="77777777" w:rsidR="005E0C1E" w:rsidRPr="000F6965" w:rsidRDefault="005E0C1E" w:rsidP="0067170D">
            <w:pPr>
              <w:jc w:val="center"/>
              <w:rPr>
                <w:rFonts w:ascii="Arial" w:hAnsi="Arial" w:cs="Arial"/>
                <w:b/>
                <w:sz w:val="16"/>
                <w:szCs w:val="16"/>
              </w:rPr>
            </w:pPr>
            <w:r w:rsidRPr="000F6965">
              <w:rPr>
                <w:rFonts w:ascii="Arial" w:hAnsi="Arial" w:cs="Arial"/>
                <w:b/>
                <w:sz w:val="16"/>
                <w:szCs w:val="16"/>
              </w:rPr>
              <w:lastRenderedPageBreak/>
              <w:t>Sécurité</w:t>
            </w:r>
          </w:p>
        </w:tc>
      </w:tr>
      <w:tr w:rsidR="005E0C1E" w:rsidRPr="000F6965" w14:paraId="7D9BBA6A" w14:textId="77777777" w:rsidTr="0067170D">
        <w:tc>
          <w:tcPr>
            <w:tcW w:w="3397" w:type="dxa"/>
          </w:tcPr>
          <w:p w14:paraId="4F3E9D03" w14:textId="77777777" w:rsidR="005E0C1E" w:rsidRPr="000F6965" w:rsidRDefault="005E0C1E" w:rsidP="0067170D">
            <w:pPr>
              <w:rPr>
                <w:rFonts w:ascii="Arial" w:hAnsi="Arial" w:cs="Arial"/>
                <w:b/>
                <w:sz w:val="16"/>
                <w:szCs w:val="16"/>
              </w:rPr>
            </w:pPr>
            <w:r w:rsidRPr="000F6965">
              <w:rPr>
                <w:rFonts w:ascii="Arial" w:hAnsi="Arial" w:cs="Arial"/>
                <w:b/>
                <w:sz w:val="16"/>
                <w:szCs w:val="16"/>
              </w:rPr>
              <w:t>Equipements</w:t>
            </w:r>
          </w:p>
        </w:tc>
        <w:tc>
          <w:tcPr>
            <w:tcW w:w="5665" w:type="dxa"/>
            <w:gridSpan w:val="2"/>
          </w:tcPr>
          <w:p w14:paraId="301A5781" w14:textId="77777777" w:rsidR="005E0C1E" w:rsidRPr="000F6965" w:rsidRDefault="005E0C1E" w:rsidP="0067170D">
            <w:pPr>
              <w:rPr>
                <w:rFonts w:ascii="Arial" w:hAnsi="Arial" w:cs="Arial"/>
                <w:b/>
                <w:sz w:val="16"/>
                <w:szCs w:val="16"/>
              </w:rPr>
            </w:pPr>
            <w:r w:rsidRPr="000F6965">
              <w:rPr>
                <w:rFonts w:ascii="Arial" w:hAnsi="Arial" w:cs="Arial"/>
                <w:b/>
                <w:sz w:val="16"/>
                <w:szCs w:val="16"/>
              </w:rPr>
              <w:t>Commentaires</w:t>
            </w:r>
          </w:p>
        </w:tc>
      </w:tr>
      <w:tr w:rsidR="005E0C1E" w:rsidRPr="000F6965" w14:paraId="5F8C9B28" w14:textId="77777777" w:rsidTr="0067170D">
        <w:tc>
          <w:tcPr>
            <w:tcW w:w="3397" w:type="dxa"/>
          </w:tcPr>
          <w:p w14:paraId="5A4B6A72" w14:textId="77777777" w:rsidR="005E0C1E" w:rsidRPr="000F6965" w:rsidRDefault="005E0C1E" w:rsidP="0067170D">
            <w:pPr>
              <w:rPr>
                <w:rFonts w:ascii="Arial" w:hAnsi="Arial" w:cs="Arial"/>
                <w:sz w:val="16"/>
                <w:szCs w:val="16"/>
              </w:rPr>
            </w:pPr>
            <w:r w:rsidRPr="000F6965">
              <w:rPr>
                <w:rFonts w:ascii="Arial" w:hAnsi="Arial" w:cs="Arial"/>
                <w:sz w:val="16"/>
                <w:szCs w:val="16"/>
              </w:rPr>
              <w:t xml:space="preserve">Alarme </w:t>
            </w:r>
            <w:proofErr w:type="gramStart"/>
            <w:r w:rsidRPr="000F6965">
              <w:rPr>
                <w:rFonts w:ascii="Arial" w:hAnsi="Arial" w:cs="Arial"/>
                <w:sz w:val="16"/>
                <w:szCs w:val="16"/>
              </w:rPr>
              <w:t>anti intrusion</w:t>
            </w:r>
            <w:proofErr w:type="gramEnd"/>
          </w:p>
        </w:tc>
        <w:tc>
          <w:tcPr>
            <w:tcW w:w="5196" w:type="dxa"/>
          </w:tcPr>
          <w:p w14:paraId="1A3F6DA9" w14:textId="77777777" w:rsidR="005E0C1E" w:rsidRPr="000F6965" w:rsidRDefault="005E0C1E" w:rsidP="0067170D">
            <w:pPr>
              <w:rPr>
                <w:rFonts w:ascii="Arial" w:hAnsi="Arial" w:cs="Arial"/>
                <w:sz w:val="16"/>
                <w:szCs w:val="16"/>
              </w:rPr>
            </w:pPr>
          </w:p>
        </w:tc>
        <w:tc>
          <w:tcPr>
            <w:tcW w:w="469" w:type="dxa"/>
          </w:tcPr>
          <w:p w14:paraId="0E5EA27F" w14:textId="77777777" w:rsidR="005E0C1E" w:rsidRPr="000F6965" w:rsidRDefault="005E0C1E" w:rsidP="0067170D">
            <w:pPr>
              <w:rPr>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r w:rsidR="005E0C1E" w:rsidRPr="000F6965" w14:paraId="56EAE02E" w14:textId="77777777" w:rsidTr="0067170D">
        <w:trPr>
          <w:trHeight w:val="194"/>
        </w:trPr>
        <w:tc>
          <w:tcPr>
            <w:tcW w:w="3397" w:type="dxa"/>
          </w:tcPr>
          <w:p w14:paraId="30293023" w14:textId="77777777" w:rsidR="005E0C1E" w:rsidRPr="000F6965" w:rsidRDefault="005E0C1E" w:rsidP="0067170D">
            <w:pPr>
              <w:rPr>
                <w:rFonts w:ascii="Arial" w:hAnsi="Arial" w:cs="Arial"/>
                <w:sz w:val="16"/>
                <w:szCs w:val="16"/>
              </w:rPr>
            </w:pPr>
            <w:r w:rsidRPr="000F6965">
              <w:rPr>
                <w:rFonts w:ascii="Arial" w:hAnsi="Arial" w:cs="Arial"/>
                <w:sz w:val="16"/>
                <w:szCs w:val="16"/>
              </w:rPr>
              <w:t xml:space="preserve">Contrôle d’accès </w:t>
            </w:r>
          </w:p>
        </w:tc>
        <w:tc>
          <w:tcPr>
            <w:tcW w:w="5196" w:type="dxa"/>
          </w:tcPr>
          <w:p w14:paraId="37288A0E" w14:textId="77777777" w:rsidR="005E0C1E" w:rsidRPr="000F6965" w:rsidRDefault="005E0C1E" w:rsidP="0067170D">
            <w:pPr>
              <w:rPr>
                <w:rFonts w:ascii="Arial" w:hAnsi="Arial" w:cs="Arial"/>
                <w:sz w:val="16"/>
                <w:szCs w:val="16"/>
              </w:rPr>
            </w:pPr>
          </w:p>
        </w:tc>
        <w:tc>
          <w:tcPr>
            <w:tcW w:w="469" w:type="dxa"/>
          </w:tcPr>
          <w:p w14:paraId="2944FEAC" w14:textId="77777777" w:rsidR="005E0C1E" w:rsidRPr="000F6965" w:rsidRDefault="005E0C1E" w:rsidP="0067170D">
            <w:pPr>
              <w:rPr>
                <w:rFonts w:ascii="Arial Narrow" w:hAnsi="Arial Narrow"/>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r w:rsidR="005E0C1E" w:rsidRPr="000F6965" w14:paraId="3520C134" w14:textId="77777777" w:rsidTr="0067170D">
        <w:tc>
          <w:tcPr>
            <w:tcW w:w="3397" w:type="dxa"/>
          </w:tcPr>
          <w:p w14:paraId="0BA71A6F" w14:textId="77777777" w:rsidR="005E0C1E" w:rsidRPr="000F6965" w:rsidRDefault="005E0C1E" w:rsidP="0067170D">
            <w:pPr>
              <w:rPr>
                <w:rFonts w:ascii="Arial" w:hAnsi="Arial" w:cs="Arial"/>
                <w:sz w:val="16"/>
                <w:szCs w:val="16"/>
              </w:rPr>
            </w:pPr>
            <w:r w:rsidRPr="000F6965">
              <w:rPr>
                <w:rFonts w:ascii="Arial" w:hAnsi="Arial" w:cs="Arial"/>
                <w:sz w:val="16"/>
                <w:szCs w:val="16"/>
              </w:rPr>
              <w:t>Poste(s) de secours</w:t>
            </w:r>
          </w:p>
        </w:tc>
        <w:tc>
          <w:tcPr>
            <w:tcW w:w="5196" w:type="dxa"/>
          </w:tcPr>
          <w:p w14:paraId="24ADC002" w14:textId="77777777" w:rsidR="005E0C1E" w:rsidRPr="000F6965" w:rsidRDefault="005E0C1E" w:rsidP="0067170D">
            <w:pPr>
              <w:rPr>
                <w:rFonts w:ascii="Arial" w:hAnsi="Arial" w:cs="Arial"/>
                <w:sz w:val="16"/>
                <w:szCs w:val="16"/>
              </w:rPr>
            </w:pPr>
          </w:p>
        </w:tc>
        <w:tc>
          <w:tcPr>
            <w:tcW w:w="469" w:type="dxa"/>
          </w:tcPr>
          <w:p w14:paraId="38ABE298" w14:textId="77777777" w:rsidR="005E0C1E" w:rsidRPr="000F6965" w:rsidRDefault="005E0C1E" w:rsidP="0067170D">
            <w:pPr>
              <w:rPr>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r w:rsidR="005E0C1E" w:rsidRPr="000F6965" w14:paraId="1C350B34" w14:textId="77777777" w:rsidTr="0067170D">
        <w:tc>
          <w:tcPr>
            <w:tcW w:w="3397" w:type="dxa"/>
          </w:tcPr>
          <w:p w14:paraId="44A0B584" w14:textId="77777777" w:rsidR="005E0C1E" w:rsidRPr="000F6965" w:rsidRDefault="005E0C1E" w:rsidP="0067170D">
            <w:pPr>
              <w:rPr>
                <w:rFonts w:ascii="Arial" w:hAnsi="Arial" w:cs="Arial"/>
                <w:sz w:val="16"/>
                <w:szCs w:val="16"/>
              </w:rPr>
            </w:pPr>
            <w:r w:rsidRPr="000F6965">
              <w:rPr>
                <w:rFonts w:ascii="Arial" w:hAnsi="Arial" w:cs="Arial"/>
                <w:sz w:val="16"/>
                <w:szCs w:val="16"/>
              </w:rPr>
              <w:t>Vidéo surveillance</w:t>
            </w:r>
          </w:p>
        </w:tc>
        <w:tc>
          <w:tcPr>
            <w:tcW w:w="5196" w:type="dxa"/>
          </w:tcPr>
          <w:p w14:paraId="646069AF" w14:textId="77777777" w:rsidR="005E0C1E" w:rsidRPr="000F6965" w:rsidRDefault="005E0C1E" w:rsidP="0067170D">
            <w:pPr>
              <w:rPr>
                <w:rFonts w:ascii="Arial" w:hAnsi="Arial" w:cs="Arial"/>
                <w:sz w:val="16"/>
                <w:szCs w:val="16"/>
              </w:rPr>
            </w:pPr>
          </w:p>
        </w:tc>
        <w:tc>
          <w:tcPr>
            <w:tcW w:w="469" w:type="dxa"/>
          </w:tcPr>
          <w:p w14:paraId="61C34B85" w14:textId="77777777" w:rsidR="005E0C1E" w:rsidRPr="000F6965" w:rsidRDefault="005E0C1E" w:rsidP="0067170D">
            <w:pPr>
              <w:rPr>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bl>
    <w:p w14:paraId="39FB9438" w14:textId="77777777" w:rsidR="005E0C1E" w:rsidRPr="000F6965" w:rsidRDefault="005E0C1E" w:rsidP="005E0C1E">
      <w:pPr>
        <w:rPr>
          <w:sz w:val="16"/>
          <w:szCs w:val="16"/>
        </w:rPr>
      </w:pPr>
    </w:p>
    <w:tbl>
      <w:tblPr>
        <w:tblStyle w:val="Grilledutableau"/>
        <w:tblW w:w="0" w:type="auto"/>
        <w:tblLook w:val="04A0" w:firstRow="1" w:lastRow="0" w:firstColumn="1" w:lastColumn="0" w:noHBand="0" w:noVBand="1"/>
      </w:tblPr>
      <w:tblGrid>
        <w:gridCol w:w="3397"/>
        <w:gridCol w:w="5196"/>
        <w:gridCol w:w="469"/>
      </w:tblGrid>
      <w:tr w:rsidR="005E0C1E" w:rsidRPr="000F6965" w14:paraId="48DE8A55" w14:textId="77777777" w:rsidTr="0067170D">
        <w:tc>
          <w:tcPr>
            <w:tcW w:w="9062" w:type="dxa"/>
            <w:gridSpan w:val="3"/>
          </w:tcPr>
          <w:p w14:paraId="03720961" w14:textId="77777777" w:rsidR="005E0C1E" w:rsidRPr="000F6965" w:rsidRDefault="005E0C1E" w:rsidP="0067170D">
            <w:pPr>
              <w:jc w:val="center"/>
              <w:rPr>
                <w:rFonts w:ascii="Arial" w:hAnsi="Arial" w:cs="Arial"/>
                <w:b/>
                <w:sz w:val="16"/>
                <w:szCs w:val="16"/>
              </w:rPr>
            </w:pPr>
            <w:r w:rsidRPr="000F6965">
              <w:rPr>
                <w:rFonts w:ascii="Arial" w:hAnsi="Arial" w:cs="Arial"/>
                <w:b/>
                <w:sz w:val="16"/>
                <w:szCs w:val="16"/>
              </w:rPr>
              <w:t>Toiture – terrasse</w:t>
            </w:r>
          </w:p>
        </w:tc>
      </w:tr>
      <w:tr w:rsidR="005E0C1E" w:rsidRPr="000F6965" w14:paraId="10F9C37F" w14:textId="77777777" w:rsidTr="0067170D">
        <w:tc>
          <w:tcPr>
            <w:tcW w:w="3397" w:type="dxa"/>
          </w:tcPr>
          <w:p w14:paraId="1C6DAC48" w14:textId="77777777" w:rsidR="005E0C1E" w:rsidRPr="000F6965" w:rsidRDefault="005E0C1E" w:rsidP="0067170D">
            <w:pPr>
              <w:rPr>
                <w:rFonts w:ascii="Arial" w:hAnsi="Arial" w:cs="Arial"/>
                <w:b/>
                <w:sz w:val="16"/>
                <w:szCs w:val="16"/>
              </w:rPr>
            </w:pPr>
            <w:r w:rsidRPr="000F6965">
              <w:rPr>
                <w:rFonts w:ascii="Arial" w:hAnsi="Arial" w:cs="Arial"/>
                <w:b/>
                <w:sz w:val="16"/>
                <w:szCs w:val="16"/>
              </w:rPr>
              <w:t>Equipements</w:t>
            </w:r>
          </w:p>
        </w:tc>
        <w:tc>
          <w:tcPr>
            <w:tcW w:w="5665" w:type="dxa"/>
            <w:gridSpan w:val="2"/>
          </w:tcPr>
          <w:p w14:paraId="367711FC" w14:textId="77777777" w:rsidR="005E0C1E" w:rsidRPr="000F6965" w:rsidRDefault="005E0C1E" w:rsidP="0067170D">
            <w:pPr>
              <w:rPr>
                <w:rFonts w:ascii="Arial" w:hAnsi="Arial" w:cs="Arial"/>
                <w:b/>
                <w:sz w:val="16"/>
                <w:szCs w:val="16"/>
              </w:rPr>
            </w:pPr>
            <w:r w:rsidRPr="000F6965">
              <w:rPr>
                <w:rFonts w:ascii="Arial" w:hAnsi="Arial" w:cs="Arial"/>
                <w:b/>
                <w:sz w:val="16"/>
                <w:szCs w:val="16"/>
              </w:rPr>
              <w:t>Commentaires</w:t>
            </w:r>
          </w:p>
        </w:tc>
      </w:tr>
      <w:tr w:rsidR="005E0C1E" w:rsidRPr="000F6965" w14:paraId="60C2F893" w14:textId="77777777" w:rsidTr="0067170D">
        <w:tc>
          <w:tcPr>
            <w:tcW w:w="3397" w:type="dxa"/>
          </w:tcPr>
          <w:p w14:paraId="58CD9589" w14:textId="77777777" w:rsidR="005E0C1E" w:rsidRPr="000F6965" w:rsidRDefault="005E0C1E" w:rsidP="0067170D">
            <w:pPr>
              <w:rPr>
                <w:rFonts w:ascii="Arial" w:hAnsi="Arial" w:cs="Arial"/>
                <w:sz w:val="16"/>
                <w:szCs w:val="16"/>
              </w:rPr>
            </w:pPr>
            <w:r w:rsidRPr="000F6965">
              <w:rPr>
                <w:rFonts w:ascii="Arial" w:hAnsi="Arial" w:cs="Arial"/>
                <w:sz w:val="16"/>
                <w:szCs w:val="16"/>
              </w:rPr>
              <w:t>Antenne(s) opérateur(s)</w:t>
            </w:r>
          </w:p>
        </w:tc>
        <w:tc>
          <w:tcPr>
            <w:tcW w:w="5196" w:type="dxa"/>
          </w:tcPr>
          <w:p w14:paraId="61EE7DA9" w14:textId="77777777" w:rsidR="005E0C1E" w:rsidRPr="000F6965" w:rsidRDefault="005E0C1E" w:rsidP="0067170D">
            <w:pPr>
              <w:rPr>
                <w:rFonts w:ascii="Arial" w:hAnsi="Arial" w:cs="Arial"/>
                <w:sz w:val="16"/>
                <w:szCs w:val="16"/>
              </w:rPr>
            </w:pPr>
          </w:p>
        </w:tc>
        <w:tc>
          <w:tcPr>
            <w:tcW w:w="469" w:type="dxa"/>
          </w:tcPr>
          <w:p w14:paraId="1557B4E2" w14:textId="77777777" w:rsidR="005E0C1E" w:rsidRPr="000F6965" w:rsidRDefault="005E0C1E" w:rsidP="0067170D">
            <w:pPr>
              <w:rPr>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r w:rsidR="005E0C1E" w:rsidRPr="000F6965" w14:paraId="75EEFF48" w14:textId="77777777" w:rsidTr="0067170D">
        <w:tc>
          <w:tcPr>
            <w:tcW w:w="3397" w:type="dxa"/>
          </w:tcPr>
          <w:p w14:paraId="32C6FB44" w14:textId="77777777" w:rsidR="005E0C1E" w:rsidRPr="000F6965" w:rsidRDefault="005E0C1E" w:rsidP="0067170D">
            <w:pPr>
              <w:rPr>
                <w:rFonts w:ascii="Arial" w:hAnsi="Arial" w:cs="Arial"/>
                <w:sz w:val="16"/>
                <w:szCs w:val="16"/>
              </w:rPr>
            </w:pPr>
            <w:r w:rsidRPr="000F6965">
              <w:rPr>
                <w:rFonts w:ascii="Arial" w:hAnsi="Arial" w:cs="Arial"/>
                <w:sz w:val="16"/>
                <w:szCs w:val="16"/>
              </w:rPr>
              <w:t>Echelle à crinoline</w:t>
            </w:r>
          </w:p>
        </w:tc>
        <w:tc>
          <w:tcPr>
            <w:tcW w:w="5196" w:type="dxa"/>
          </w:tcPr>
          <w:p w14:paraId="16A22DB5" w14:textId="77777777" w:rsidR="005E0C1E" w:rsidRPr="000F6965" w:rsidRDefault="005E0C1E" w:rsidP="0067170D">
            <w:pPr>
              <w:rPr>
                <w:rFonts w:ascii="Arial" w:hAnsi="Arial" w:cs="Arial"/>
                <w:sz w:val="16"/>
                <w:szCs w:val="16"/>
              </w:rPr>
            </w:pPr>
          </w:p>
        </w:tc>
        <w:tc>
          <w:tcPr>
            <w:tcW w:w="469" w:type="dxa"/>
          </w:tcPr>
          <w:p w14:paraId="66C02F99" w14:textId="77777777" w:rsidR="005E0C1E" w:rsidRPr="000F6965" w:rsidRDefault="005E0C1E" w:rsidP="0067170D">
            <w:pPr>
              <w:rPr>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r w:rsidR="005E0C1E" w:rsidRPr="000F6965" w14:paraId="3F63B211" w14:textId="77777777" w:rsidTr="0067170D">
        <w:tc>
          <w:tcPr>
            <w:tcW w:w="3397" w:type="dxa"/>
          </w:tcPr>
          <w:p w14:paraId="6CC47347" w14:textId="77777777" w:rsidR="005E0C1E" w:rsidRPr="000F6965" w:rsidRDefault="005E0C1E" w:rsidP="0067170D">
            <w:pPr>
              <w:rPr>
                <w:rFonts w:ascii="Arial" w:hAnsi="Arial" w:cs="Arial"/>
                <w:sz w:val="16"/>
                <w:szCs w:val="16"/>
              </w:rPr>
            </w:pPr>
            <w:r w:rsidRPr="000F6965">
              <w:rPr>
                <w:rFonts w:ascii="Arial" w:hAnsi="Arial" w:cs="Arial"/>
                <w:sz w:val="16"/>
                <w:szCs w:val="16"/>
              </w:rPr>
              <w:t>Gardes corps</w:t>
            </w:r>
          </w:p>
        </w:tc>
        <w:tc>
          <w:tcPr>
            <w:tcW w:w="5196" w:type="dxa"/>
          </w:tcPr>
          <w:p w14:paraId="47874A07" w14:textId="77777777" w:rsidR="005E0C1E" w:rsidRPr="000F6965" w:rsidRDefault="005E0C1E" w:rsidP="0067170D">
            <w:pPr>
              <w:rPr>
                <w:rFonts w:ascii="Arial" w:hAnsi="Arial" w:cs="Arial"/>
                <w:sz w:val="16"/>
                <w:szCs w:val="16"/>
              </w:rPr>
            </w:pPr>
          </w:p>
        </w:tc>
        <w:tc>
          <w:tcPr>
            <w:tcW w:w="469" w:type="dxa"/>
          </w:tcPr>
          <w:p w14:paraId="2C2FC34A" w14:textId="77777777" w:rsidR="005E0C1E" w:rsidRPr="000F6965" w:rsidRDefault="005E0C1E" w:rsidP="0067170D">
            <w:pPr>
              <w:rPr>
                <w:rFonts w:ascii="Arial Narrow" w:hAnsi="Arial Narrow"/>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r w:rsidR="005E0C1E" w:rsidRPr="000F6965" w14:paraId="3632AA18" w14:textId="77777777" w:rsidTr="0067170D">
        <w:tc>
          <w:tcPr>
            <w:tcW w:w="3397" w:type="dxa"/>
          </w:tcPr>
          <w:p w14:paraId="6EB31B40" w14:textId="77777777" w:rsidR="005E0C1E" w:rsidRPr="000F6965" w:rsidRDefault="005E0C1E" w:rsidP="0067170D">
            <w:pPr>
              <w:rPr>
                <w:rFonts w:ascii="Arial" w:hAnsi="Arial" w:cs="Arial"/>
                <w:sz w:val="16"/>
                <w:szCs w:val="16"/>
              </w:rPr>
            </w:pPr>
            <w:r w:rsidRPr="000F6965">
              <w:rPr>
                <w:rFonts w:ascii="Arial" w:hAnsi="Arial" w:cs="Arial"/>
                <w:sz w:val="16"/>
                <w:szCs w:val="16"/>
              </w:rPr>
              <w:t>Installation solaire</w:t>
            </w:r>
          </w:p>
        </w:tc>
        <w:tc>
          <w:tcPr>
            <w:tcW w:w="5196" w:type="dxa"/>
          </w:tcPr>
          <w:p w14:paraId="682967B9" w14:textId="77777777" w:rsidR="005E0C1E" w:rsidRPr="000F6965" w:rsidRDefault="005E0C1E" w:rsidP="0067170D">
            <w:pPr>
              <w:rPr>
                <w:rFonts w:ascii="Arial" w:hAnsi="Arial" w:cs="Arial"/>
                <w:sz w:val="16"/>
                <w:szCs w:val="16"/>
              </w:rPr>
            </w:pPr>
          </w:p>
        </w:tc>
        <w:tc>
          <w:tcPr>
            <w:tcW w:w="469" w:type="dxa"/>
          </w:tcPr>
          <w:p w14:paraId="177D1F9E" w14:textId="77777777" w:rsidR="005E0C1E" w:rsidRPr="000F6965" w:rsidRDefault="005E0C1E" w:rsidP="0067170D">
            <w:pPr>
              <w:rPr>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r w:rsidR="005E0C1E" w:rsidRPr="000F6965" w14:paraId="51C10C33" w14:textId="77777777" w:rsidTr="0067170D">
        <w:tc>
          <w:tcPr>
            <w:tcW w:w="3397" w:type="dxa"/>
          </w:tcPr>
          <w:p w14:paraId="50B42F50" w14:textId="77777777" w:rsidR="005E0C1E" w:rsidRPr="000F6965" w:rsidRDefault="005E0C1E" w:rsidP="0067170D">
            <w:pPr>
              <w:rPr>
                <w:rFonts w:ascii="Arial" w:hAnsi="Arial" w:cs="Arial"/>
                <w:sz w:val="16"/>
                <w:szCs w:val="16"/>
              </w:rPr>
            </w:pPr>
            <w:r w:rsidRPr="000F6965">
              <w:rPr>
                <w:rFonts w:ascii="Arial" w:hAnsi="Arial" w:cs="Arial"/>
                <w:sz w:val="16"/>
                <w:szCs w:val="16"/>
              </w:rPr>
              <w:t>Ligne de vie</w:t>
            </w:r>
          </w:p>
        </w:tc>
        <w:tc>
          <w:tcPr>
            <w:tcW w:w="5196" w:type="dxa"/>
          </w:tcPr>
          <w:p w14:paraId="2B87ECAD" w14:textId="77777777" w:rsidR="005E0C1E" w:rsidRPr="000F6965" w:rsidRDefault="005E0C1E" w:rsidP="0067170D">
            <w:pPr>
              <w:rPr>
                <w:rFonts w:ascii="Arial" w:hAnsi="Arial" w:cs="Arial"/>
                <w:sz w:val="16"/>
                <w:szCs w:val="16"/>
              </w:rPr>
            </w:pPr>
          </w:p>
        </w:tc>
        <w:tc>
          <w:tcPr>
            <w:tcW w:w="469" w:type="dxa"/>
          </w:tcPr>
          <w:p w14:paraId="188F6FCF" w14:textId="77777777" w:rsidR="005E0C1E" w:rsidRPr="000F6965" w:rsidRDefault="005E0C1E" w:rsidP="0067170D">
            <w:pPr>
              <w:rPr>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r w:rsidR="005E0C1E" w:rsidRPr="000F6965" w14:paraId="3D275585" w14:textId="77777777" w:rsidTr="0067170D">
        <w:tc>
          <w:tcPr>
            <w:tcW w:w="3397" w:type="dxa"/>
          </w:tcPr>
          <w:p w14:paraId="75FDDC9C" w14:textId="77777777" w:rsidR="005E0C1E" w:rsidRPr="000F6965" w:rsidRDefault="005E0C1E" w:rsidP="0067170D">
            <w:pPr>
              <w:rPr>
                <w:rFonts w:ascii="Arial" w:hAnsi="Arial" w:cs="Arial"/>
                <w:sz w:val="16"/>
                <w:szCs w:val="16"/>
              </w:rPr>
            </w:pPr>
            <w:r w:rsidRPr="000F6965">
              <w:rPr>
                <w:rFonts w:ascii="Arial" w:hAnsi="Arial" w:cs="Arial"/>
                <w:sz w:val="16"/>
                <w:szCs w:val="16"/>
              </w:rPr>
              <w:t>Points d’ancrage</w:t>
            </w:r>
          </w:p>
        </w:tc>
        <w:tc>
          <w:tcPr>
            <w:tcW w:w="5196" w:type="dxa"/>
          </w:tcPr>
          <w:p w14:paraId="270555F1" w14:textId="77777777" w:rsidR="005E0C1E" w:rsidRPr="000F6965" w:rsidRDefault="005E0C1E" w:rsidP="0067170D">
            <w:pPr>
              <w:rPr>
                <w:rFonts w:ascii="Arial" w:hAnsi="Arial" w:cs="Arial"/>
                <w:sz w:val="16"/>
                <w:szCs w:val="16"/>
              </w:rPr>
            </w:pPr>
          </w:p>
        </w:tc>
        <w:tc>
          <w:tcPr>
            <w:tcW w:w="469" w:type="dxa"/>
          </w:tcPr>
          <w:p w14:paraId="12BECF67" w14:textId="77777777" w:rsidR="005E0C1E" w:rsidRPr="000F6965" w:rsidRDefault="005E0C1E" w:rsidP="0067170D">
            <w:pPr>
              <w:rPr>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bl>
    <w:p w14:paraId="2908A483" w14:textId="77777777" w:rsidR="005E0C1E" w:rsidRPr="000F6965" w:rsidRDefault="005E0C1E" w:rsidP="005E0C1E">
      <w:pPr>
        <w:rPr>
          <w:sz w:val="16"/>
          <w:szCs w:val="16"/>
        </w:rPr>
      </w:pPr>
    </w:p>
    <w:tbl>
      <w:tblPr>
        <w:tblStyle w:val="Grilledutableau"/>
        <w:tblW w:w="0" w:type="auto"/>
        <w:tblLook w:val="04A0" w:firstRow="1" w:lastRow="0" w:firstColumn="1" w:lastColumn="0" w:noHBand="0" w:noVBand="1"/>
      </w:tblPr>
      <w:tblGrid>
        <w:gridCol w:w="3397"/>
        <w:gridCol w:w="5196"/>
        <w:gridCol w:w="469"/>
      </w:tblGrid>
      <w:tr w:rsidR="005E0C1E" w:rsidRPr="000F6965" w14:paraId="3A4E400F" w14:textId="77777777" w:rsidTr="0067170D">
        <w:tc>
          <w:tcPr>
            <w:tcW w:w="9062" w:type="dxa"/>
            <w:gridSpan w:val="3"/>
          </w:tcPr>
          <w:p w14:paraId="4B9BFD39" w14:textId="77777777" w:rsidR="005E0C1E" w:rsidRPr="000F6965" w:rsidRDefault="005E0C1E" w:rsidP="0067170D">
            <w:pPr>
              <w:jc w:val="center"/>
              <w:rPr>
                <w:rFonts w:ascii="Arial" w:hAnsi="Arial" w:cs="Arial"/>
                <w:b/>
                <w:sz w:val="16"/>
                <w:szCs w:val="16"/>
              </w:rPr>
            </w:pPr>
            <w:r w:rsidRPr="000F6965">
              <w:rPr>
                <w:rFonts w:ascii="Arial" w:hAnsi="Arial" w:cs="Arial"/>
                <w:b/>
                <w:sz w:val="16"/>
                <w:szCs w:val="16"/>
              </w:rPr>
              <w:t>Autres équipements</w:t>
            </w:r>
          </w:p>
        </w:tc>
      </w:tr>
      <w:tr w:rsidR="005E0C1E" w:rsidRPr="000F6965" w14:paraId="4F05BAD6" w14:textId="77777777" w:rsidTr="0067170D">
        <w:tc>
          <w:tcPr>
            <w:tcW w:w="3397" w:type="dxa"/>
          </w:tcPr>
          <w:p w14:paraId="66FC5CCF" w14:textId="77777777" w:rsidR="005E0C1E" w:rsidRPr="000F6965" w:rsidRDefault="005E0C1E" w:rsidP="0067170D">
            <w:pPr>
              <w:rPr>
                <w:rFonts w:ascii="Arial" w:hAnsi="Arial" w:cs="Arial"/>
                <w:b/>
                <w:sz w:val="16"/>
                <w:szCs w:val="16"/>
              </w:rPr>
            </w:pPr>
            <w:r w:rsidRPr="000F6965">
              <w:rPr>
                <w:rFonts w:ascii="Arial" w:hAnsi="Arial" w:cs="Arial"/>
                <w:b/>
                <w:sz w:val="16"/>
                <w:szCs w:val="16"/>
              </w:rPr>
              <w:t>Equipements</w:t>
            </w:r>
          </w:p>
        </w:tc>
        <w:tc>
          <w:tcPr>
            <w:tcW w:w="5665" w:type="dxa"/>
            <w:gridSpan w:val="2"/>
          </w:tcPr>
          <w:p w14:paraId="7A815779" w14:textId="77777777" w:rsidR="005E0C1E" w:rsidRPr="000F6965" w:rsidRDefault="005E0C1E" w:rsidP="0067170D">
            <w:pPr>
              <w:rPr>
                <w:rFonts w:ascii="Arial" w:hAnsi="Arial" w:cs="Arial"/>
                <w:b/>
                <w:sz w:val="16"/>
                <w:szCs w:val="16"/>
              </w:rPr>
            </w:pPr>
            <w:r w:rsidRPr="000F6965">
              <w:rPr>
                <w:rFonts w:ascii="Arial" w:hAnsi="Arial" w:cs="Arial"/>
                <w:b/>
                <w:sz w:val="16"/>
                <w:szCs w:val="16"/>
              </w:rPr>
              <w:t>Commentaires</w:t>
            </w:r>
          </w:p>
        </w:tc>
      </w:tr>
      <w:tr w:rsidR="005E0C1E" w:rsidRPr="000F6965" w14:paraId="374527BC" w14:textId="77777777" w:rsidTr="0067170D">
        <w:tc>
          <w:tcPr>
            <w:tcW w:w="3397" w:type="dxa"/>
          </w:tcPr>
          <w:p w14:paraId="29DD8394" w14:textId="77777777" w:rsidR="005E0C1E" w:rsidRPr="000F6965" w:rsidRDefault="005E0C1E" w:rsidP="0067170D">
            <w:pPr>
              <w:rPr>
                <w:rFonts w:ascii="Arial" w:hAnsi="Arial" w:cs="Arial"/>
                <w:sz w:val="16"/>
                <w:szCs w:val="16"/>
              </w:rPr>
            </w:pPr>
            <w:r w:rsidRPr="000F6965">
              <w:rPr>
                <w:rFonts w:ascii="Arial" w:hAnsi="Arial" w:cs="Arial"/>
                <w:sz w:val="16"/>
                <w:szCs w:val="16"/>
              </w:rPr>
              <w:t>Disconnecteur</w:t>
            </w:r>
          </w:p>
        </w:tc>
        <w:tc>
          <w:tcPr>
            <w:tcW w:w="5196" w:type="dxa"/>
          </w:tcPr>
          <w:p w14:paraId="320D8475" w14:textId="77777777" w:rsidR="005E0C1E" w:rsidRPr="000F6965" w:rsidRDefault="005E0C1E" w:rsidP="0067170D">
            <w:pPr>
              <w:rPr>
                <w:rFonts w:ascii="Arial" w:hAnsi="Arial" w:cs="Arial"/>
                <w:sz w:val="16"/>
                <w:szCs w:val="16"/>
              </w:rPr>
            </w:pPr>
          </w:p>
        </w:tc>
        <w:tc>
          <w:tcPr>
            <w:tcW w:w="469" w:type="dxa"/>
          </w:tcPr>
          <w:p w14:paraId="4B9F3F1D" w14:textId="77777777" w:rsidR="005E0C1E" w:rsidRPr="000F6965" w:rsidRDefault="005E0C1E" w:rsidP="0067170D">
            <w:pPr>
              <w:rPr>
                <w:rFonts w:ascii="Arial Narrow" w:hAnsi="Arial Narrow"/>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r w:rsidR="005E0C1E" w:rsidRPr="000F6965" w14:paraId="3F483F38" w14:textId="77777777" w:rsidTr="0067170D">
        <w:tc>
          <w:tcPr>
            <w:tcW w:w="3397" w:type="dxa"/>
          </w:tcPr>
          <w:p w14:paraId="731215DC" w14:textId="77777777" w:rsidR="005E0C1E" w:rsidRPr="000F6965" w:rsidRDefault="005E0C1E" w:rsidP="0067170D">
            <w:pPr>
              <w:rPr>
                <w:rFonts w:ascii="Arial" w:hAnsi="Arial" w:cs="Arial"/>
                <w:sz w:val="16"/>
                <w:szCs w:val="16"/>
              </w:rPr>
            </w:pPr>
            <w:r w:rsidRPr="000F6965">
              <w:rPr>
                <w:rFonts w:ascii="Arial" w:hAnsi="Arial" w:cs="Arial"/>
                <w:sz w:val="16"/>
                <w:szCs w:val="16"/>
              </w:rPr>
              <w:t>Eau froide sanitaire</w:t>
            </w:r>
          </w:p>
        </w:tc>
        <w:tc>
          <w:tcPr>
            <w:tcW w:w="5196" w:type="dxa"/>
          </w:tcPr>
          <w:p w14:paraId="17DD8C77" w14:textId="77777777" w:rsidR="005E0C1E" w:rsidRPr="000F6965" w:rsidRDefault="005E0C1E" w:rsidP="0067170D">
            <w:pPr>
              <w:rPr>
                <w:rFonts w:ascii="Arial" w:hAnsi="Arial" w:cs="Arial"/>
                <w:sz w:val="16"/>
                <w:szCs w:val="16"/>
              </w:rPr>
            </w:pPr>
          </w:p>
        </w:tc>
        <w:tc>
          <w:tcPr>
            <w:tcW w:w="469" w:type="dxa"/>
          </w:tcPr>
          <w:p w14:paraId="2962684E" w14:textId="77777777" w:rsidR="005E0C1E" w:rsidRPr="000F6965" w:rsidRDefault="005E0C1E" w:rsidP="0067170D">
            <w:pPr>
              <w:rPr>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r w:rsidR="005E0C1E" w:rsidRPr="000F6965" w14:paraId="6A9AA814" w14:textId="77777777" w:rsidTr="0067170D">
        <w:tc>
          <w:tcPr>
            <w:tcW w:w="3397" w:type="dxa"/>
          </w:tcPr>
          <w:p w14:paraId="51AE1ABD" w14:textId="77777777" w:rsidR="005E0C1E" w:rsidRPr="000F6965" w:rsidRDefault="005E0C1E" w:rsidP="0067170D">
            <w:pPr>
              <w:rPr>
                <w:rFonts w:ascii="Arial" w:hAnsi="Arial" w:cs="Arial"/>
                <w:sz w:val="16"/>
                <w:szCs w:val="16"/>
              </w:rPr>
            </w:pPr>
            <w:r w:rsidRPr="000F6965">
              <w:rPr>
                <w:rFonts w:ascii="Arial" w:hAnsi="Arial" w:cs="Arial"/>
                <w:sz w:val="16"/>
                <w:szCs w:val="16"/>
              </w:rPr>
              <w:t>Eau chaude sanitaire</w:t>
            </w:r>
          </w:p>
        </w:tc>
        <w:tc>
          <w:tcPr>
            <w:tcW w:w="5196" w:type="dxa"/>
          </w:tcPr>
          <w:p w14:paraId="1F44A4DF" w14:textId="77777777" w:rsidR="005E0C1E" w:rsidRPr="000F6965" w:rsidRDefault="005E0C1E" w:rsidP="0067170D">
            <w:pPr>
              <w:rPr>
                <w:rFonts w:ascii="Arial" w:hAnsi="Arial" w:cs="Arial"/>
                <w:sz w:val="16"/>
                <w:szCs w:val="16"/>
              </w:rPr>
            </w:pPr>
          </w:p>
        </w:tc>
        <w:tc>
          <w:tcPr>
            <w:tcW w:w="469" w:type="dxa"/>
          </w:tcPr>
          <w:p w14:paraId="2775BB2E" w14:textId="77777777" w:rsidR="005E0C1E" w:rsidRPr="000F6965" w:rsidRDefault="005E0C1E" w:rsidP="0067170D">
            <w:pPr>
              <w:rPr>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r w:rsidR="005E0C1E" w:rsidRPr="000F6965" w14:paraId="30B24FE0" w14:textId="77777777" w:rsidTr="0067170D">
        <w:tc>
          <w:tcPr>
            <w:tcW w:w="3397" w:type="dxa"/>
          </w:tcPr>
          <w:p w14:paraId="4A2EF556" w14:textId="77777777" w:rsidR="005E0C1E" w:rsidRPr="000F6965" w:rsidRDefault="005E0C1E" w:rsidP="0067170D">
            <w:pPr>
              <w:rPr>
                <w:rFonts w:ascii="Arial" w:hAnsi="Arial" w:cs="Arial"/>
                <w:sz w:val="16"/>
                <w:szCs w:val="16"/>
              </w:rPr>
            </w:pPr>
            <w:r w:rsidRPr="000F6965">
              <w:rPr>
                <w:rFonts w:ascii="Arial" w:hAnsi="Arial" w:cs="Arial"/>
                <w:sz w:val="16"/>
                <w:szCs w:val="16"/>
              </w:rPr>
              <w:t>Pompe(s) de relevage</w:t>
            </w:r>
          </w:p>
        </w:tc>
        <w:tc>
          <w:tcPr>
            <w:tcW w:w="5196" w:type="dxa"/>
          </w:tcPr>
          <w:p w14:paraId="0686B791" w14:textId="77777777" w:rsidR="005E0C1E" w:rsidRPr="000F6965" w:rsidRDefault="005E0C1E" w:rsidP="0067170D">
            <w:pPr>
              <w:rPr>
                <w:rFonts w:ascii="Arial" w:hAnsi="Arial" w:cs="Arial"/>
                <w:sz w:val="16"/>
                <w:szCs w:val="16"/>
              </w:rPr>
            </w:pPr>
          </w:p>
        </w:tc>
        <w:tc>
          <w:tcPr>
            <w:tcW w:w="469" w:type="dxa"/>
          </w:tcPr>
          <w:p w14:paraId="793CE88D" w14:textId="77777777" w:rsidR="005E0C1E" w:rsidRPr="000F6965" w:rsidRDefault="005E0C1E" w:rsidP="0067170D">
            <w:pPr>
              <w:rPr>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r w:rsidR="005E0C1E" w:rsidRPr="000F6965" w14:paraId="78E0FB43" w14:textId="77777777" w:rsidTr="0067170D">
        <w:tc>
          <w:tcPr>
            <w:tcW w:w="3397" w:type="dxa"/>
          </w:tcPr>
          <w:p w14:paraId="43AF1885" w14:textId="77777777" w:rsidR="005E0C1E" w:rsidRPr="000F6965" w:rsidRDefault="005E0C1E" w:rsidP="0067170D">
            <w:pPr>
              <w:rPr>
                <w:rFonts w:ascii="Arial" w:hAnsi="Arial" w:cs="Arial"/>
                <w:sz w:val="16"/>
                <w:szCs w:val="16"/>
              </w:rPr>
            </w:pPr>
            <w:r w:rsidRPr="000F6965">
              <w:rPr>
                <w:rFonts w:ascii="Arial" w:hAnsi="Arial" w:cs="Arial"/>
                <w:sz w:val="16"/>
                <w:szCs w:val="16"/>
              </w:rPr>
              <w:t>Réseaux EU</w:t>
            </w:r>
          </w:p>
        </w:tc>
        <w:tc>
          <w:tcPr>
            <w:tcW w:w="5196" w:type="dxa"/>
          </w:tcPr>
          <w:p w14:paraId="2F4C7F7B" w14:textId="77777777" w:rsidR="005E0C1E" w:rsidRPr="000F6965" w:rsidRDefault="005E0C1E" w:rsidP="0067170D">
            <w:pPr>
              <w:rPr>
                <w:rFonts w:ascii="Arial" w:hAnsi="Arial" w:cs="Arial"/>
                <w:sz w:val="16"/>
                <w:szCs w:val="16"/>
              </w:rPr>
            </w:pPr>
          </w:p>
        </w:tc>
        <w:tc>
          <w:tcPr>
            <w:tcW w:w="469" w:type="dxa"/>
          </w:tcPr>
          <w:p w14:paraId="24C3715E" w14:textId="77777777" w:rsidR="005E0C1E" w:rsidRPr="000F6965" w:rsidRDefault="005E0C1E" w:rsidP="0067170D">
            <w:pPr>
              <w:rPr>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r w:rsidR="005E0C1E" w:rsidRPr="000F6965" w14:paraId="01BFB4A8" w14:textId="77777777" w:rsidTr="0067170D">
        <w:tc>
          <w:tcPr>
            <w:tcW w:w="3397" w:type="dxa"/>
          </w:tcPr>
          <w:p w14:paraId="6A142A8E" w14:textId="77777777" w:rsidR="005E0C1E" w:rsidRPr="000F6965" w:rsidRDefault="005E0C1E" w:rsidP="0067170D">
            <w:pPr>
              <w:rPr>
                <w:rFonts w:ascii="Arial" w:hAnsi="Arial" w:cs="Arial"/>
                <w:sz w:val="16"/>
                <w:szCs w:val="16"/>
              </w:rPr>
            </w:pPr>
            <w:r w:rsidRPr="000F6965">
              <w:rPr>
                <w:rFonts w:ascii="Arial" w:hAnsi="Arial" w:cs="Arial"/>
                <w:sz w:val="16"/>
                <w:szCs w:val="16"/>
              </w:rPr>
              <w:t>Réseaux EP</w:t>
            </w:r>
          </w:p>
        </w:tc>
        <w:tc>
          <w:tcPr>
            <w:tcW w:w="5196" w:type="dxa"/>
          </w:tcPr>
          <w:p w14:paraId="22B1751C" w14:textId="77777777" w:rsidR="005E0C1E" w:rsidRPr="000F6965" w:rsidRDefault="005E0C1E" w:rsidP="0067170D">
            <w:pPr>
              <w:rPr>
                <w:rFonts w:ascii="Arial" w:hAnsi="Arial" w:cs="Arial"/>
                <w:sz w:val="16"/>
                <w:szCs w:val="16"/>
              </w:rPr>
            </w:pPr>
          </w:p>
        </w:tc>
        <w:tc>
          <w:tcPr>
            <w:tcW w:w="469" w:type="dxa"/>
          </w:tcPr>
          <w:p w14:paraId="0CE67FC1" w14:textId="77777777" w:rsidR="005E0C1E" w:rsidRPr="000F6965" w:rsidRDefault="005E0C1E" w:rsidP="0067170D">
            <w:pPr>
              <w:rPr>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r w:rsidR="005E0C1E" w:rsidRPr="000F6965" w14:paraId="2E22EAA4" w14:textId="77777777" w:rsidTr="0067170D">
        <w:tc>
          <w:tcPr>
            <w:tcW w:w="3397" w:type="dxa"/>
          </w:tcPr>
          <w:p w14:paraId="32824495" w14:textId="77777777" w:rsidR="005E0C1E" w:rsidRPr="000F6965" w:rsidRDefault="005E0C1E" w:rsidP="0067170D">
            <w:pPr>
              <w:rPr>
                <w:rFonts w:ascii="Arial" w:hAnsi="Arial" w:cs="Arial"/>
                <w:sz w:val="16"/>
                <w:szCs w:val="16"/>
              </w:rPr>
            </w:pPr>
            <w:r w:rsidRPr="000F6965">
              <w:rPr>
                <w:rFonts w:ascii="Arial" w:hAnsi="Arial" w:cs="Arial"/>
                <w:sz w:val="16"/>
                <w:szCs w:val="16"/>
              </w:rPr>
              <w:t xml:space="preserve">Réseaux télécom </w:t>
            </w:r>
          </w:p>
        </w:tc>
        <w:tc>
          <w:tcPr>
            <w:tcW w:w="5196" w:type="dxa"/>
          </w:tcPr>
          <w:p w14:paraId="4A8DE0C5" w14:textId="77777777" w:rsidR="005E0C1E" w:rsidRPr="000F6965" w:rsidRDefault="005E0C1E" w:rsidP="0067170D">
            <w:pPr>
              <w:rPr>
                <w:rFonts w:ascii="Arial" w:hAnsi="Arial" w:cs="Arial"/>
                <w:sz w:val="16"/>
                <w:szCs w:val="16"/>
              </w:rPr>
            </w:pPr>
          </w:p>
        </w:tc>
        <w:tc>
          <w:tcPr>
            <w:tcW w:w="469" w:type="dxa"/>
          </w:tcPr>
          <w:p w14:paraId="3FF4D1D7" w14:textId="77777777" w:rsidR="005E0C1E" w:rsidRPr="000F6965" w:rsidRDefault="005E0C1E" w:rsidP="0067170D">
            <w:pPr>
              <w:rPr>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r w:rsidR="005E0C1E" w:rsidRPr="000F6965" w14:paraId="6275D345" w14:textId="77777777" w:rsidTr="0067170D">
        <w:tc>
          <w:tcPr>
            <w:tcW w:w="3397" w:type="dxa"/>
          </w:tcPr>
          <w:p w14:paraId="0C905EA3" w14:textId="77777777" w:rsidR="005E0C1E" w:rsidRPr="000F6965" w:rsidRDefault="005E0C1E" w:rsidP="0067170D">
            <w:pPr>
              <w:rPr>
                <w:rFonts w:ascii="Arial" w:hAnsi="Arial" w:cs="Arial"/>
                <w:sz w:val="16"/>
                <w:szCs w:val="16"/>
              </w:rPr>
            </w:pPr>
            <w:r w:rsidRPr="000F6965">
              <w:rPr>
                <w:rFonts w:ascii="Arial" w:hAnsi="Arial" w:cs="Arial"/>
                <w:sz w:val="16"/>
                <w:szCs w:val="16"/>
              </w:rPr>
              <w:t>Sanitaires collectifs</w:t>
            </w:r>
          </w:p>
        </w:tc>
        <w:tc>
          <w:tcPr>
            <w:tcW w:w="5196" w:type="dxa"/>
          </w:tcPr>
          <w:p w14:paraId="198B4A84" w14:textId="77777777" w:rsidR="005E0C1E" w:rsidRPr="000F6965" w:rsidRDefault="005E0C1E" w:rsidP="0067170D">
            <w:pPr>
              <w:rPr>
                <w:rFonts w:ascii="Arial" w:hAnsi="Arial" w:cs="Arial"/>
                <w:sz w:val="16"/>
                <w:szCs w:val="16"/>
              </w:rPr>
            </w:pPr>
          </w:p>
        </w:tc>
        <w:tc>
          <w:tcPr>
            <w:tcW w:w="469" w:type="dxa"/>
          </w:tcPr>
          <w:p w14:paraId="0FB65F61" w14:textId="77777777" w:rsidR="005E0C1E" w:rsidRPr="000F6965" w:rsidRDefault="005E0C1E" w:rsidP="0067170D">
            <w:pPr>
              <w:rPr>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r w:rsidR="005E0C1E" w:rsidRPr="000F6965" w14:paraId="1EF40769" w14:textId="77777777" w:rsidTr="0067170D">
        <w:tc>
          <w:tcPr>
            <w:tcW w:w="3397" w:type="dxa"/>
          </w:tcPr>
          <w:p w14:paraId="5D36DF66" w14:textId="77777777" w:rsidR="005E0C1E" w:rsidRPr="000F6965" w:rsidRDefault="005E0C1E" w:rsidP="0067170D">
            <w:pPr>
              <w:rPr>
                <w:rFonts w:ascii="Arial" w:hAnsi="Arial" w:cs="Arial"/>
                <w:sz w:val="16"/>
                <w:szCs w:val="16"/>
              </w:rPr>
            </w:pPr>
            <w:r w:rsidRPr="000F6965">
              <w:rPr>
                <w:rFonts w:ascii="Arial" w:hAnsi="Arial" w:cs="Arial"/>
                <w:sz w:val="16"/>
                <w:szCs w:val="16"/>
              </w:rPr>
              <w:t>Séparateur(s) hydro carbures</w:t>
            </w:r>
          </w:p>
        </w:tc>
        <w:tc>
          <w:tcPr>
            <w:tcW w:w="5196" w:type="dxa"/>
          </w:tcPr>
          <w:p w14:paraId="1D252406" w14:textId="77777777" w:rsidR="005E0C1E" w:rsidRPr="000F6965" w:rsidRDefault="005E0C1E" w:rsidP="0067170D">
            <w:pPr>
              <w:rPr>
                <w:rFonts w:ascii="Arial" w:hAnsi="Arial" w:cs="Arial"/>
                <w:sz w:val="16"/>
                <w:szCs w:val="16"/>
              </w:rPr>
            </w:pPr>
          </w:p>
        </w:tc>
        <w:tc>
          <w:tcPr>
            <w:tcW w:w="469" w:type="dxa"/>
          </w:tcPr>
          <w:p w14:paraId="34E3B719" w14:textId="77777777" w:rsidR="005E0C1E" w:rsidRPr="000F6965" w:rsidRDefault="005E0C1E" w:rsidP="0067170D">
            <w:pPr>
              <w:rPr>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r w:rsidR="005E0C1E" w:rsidRPr="000F6965" w14:paraId="5A3007BF" w14:textId="77777777" w:rsidTr="0067170D">
        <w:tc>
          <w:tcPr>
            <w:tcW w:w="3397" w:type="dxa"/>
          </w:tcPr>
          <w:p w14:paraId="12CD0C02" w14:textId="77777777" w:rsidR="005E0C1E" w:rsidRPr="000F6965" w:rsidRDefault="005E0C1E" w:rsidP="0067170D">
            <w:pPr>
              <w:rPr>
                <w:rFonts w:ascii="Arial" w:hAnsi="Arial" w:cs="Arial"/>
                <w:sz w:val="16"/>
                <w:szCs w:val="16"/>
              </w:rPr>
            </w:pPr>
          </w:p>
        </w:tc>
        <w:tc>
          <w:tcPr>
            <w:tcW w:w="5196" w:type="dxa"/>
          </w:tcPr>
          <w:p w14:paraId="5F52596E" w14:textId="77777777" w:rsidR="005E0C1E" w:rsidRPr="000F6965" w:rsidRDefault="005E0C1E" w:rsidP="0067170D">
            <w:pPr>
              <w:rPr>
                <w:rFonts w:ascii="Arial" w:hAnsi="Arial" w:cs="Arial"/>
                <w:sz w:val="16"/>
                <w:szCs w:val="16"/>
              </w:rPr>
            </w:pPr>
          </w:p>
        </w:tc>
        <w:tc>
          <w:tcPr>
            <w:tcW w:w="469" w:type="dxa"/>
          </w:tcPr>
          <w:p w14:paraId="753DAD58" w14:textId="77777777" w:rsidR="005E0C1E" w:rsidRPr="000F6965" w:rsidRDefault="005E0C1E" w:rsidP="0067170D">
            <w:pPr>
              <w:rPr>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r w:rsidR="005E0C1E" w:rsidRPr="000F6965" w14:paraId="72D24359" w14:textId="77777777" w:rsidTr="000F6965">
        <w:trPr>
          <w:trHeight w:val="70"/>
        </w:trPr>
        <w:tc>
          <w:tcPr>
            <w:tcW w:w="3397" w:type="dxa"/>
          </w:tcPr>
          <w:p w14:paraId="7FA6111C" w14:textId="77777777" w:rsidR="005E0C1E" w:rsidRPr="000F6965" w:rsidRDefault="005E0C1E" w:rsidP="0067170D">
            <w:pPr>
              <w:rPr>
                <w:rFonts w:ascii="Arial" w:hAnsi="Arial" w:cs="Arial"/>
                <w:sz w:val="16"/>
                <w:szCs w:val="16"/>
              </w:rPr>
            </w:pPr>
            <w:r w:rsidRPr="000F6965">
              <w:rPr>
                <w:rFonts w:ascii="Arial" w:hAnsi="Arial" w:cs="Arial"/>
                <w:sz w:val="16"/>
                <w:szCs w:val="16"/>
              </w:rPr>
              <w:t>GTC (Gestion tech centralisée)</w:t>
            </w:r>
          </w:p>
        </w:tc>
        <w:tc>
          <w:tcPr>
            <w:tcW w:w="5196" w:type="dxa"/>
          </w:tcPr>
          <w:p w14:paraId="20EB6080" w14:textId="77777777" w:rsidR="005E0C1E" w:rsidRPr="000F6965" w:rsidRDefault="005E0C1E" w:rsidP="0067170D">
            <w:pPr>
              <w:rPr>
                <w:rFonts w:ascii="Arial" w:hAnsi="Arial" w:cs="Arial"/>
                <w:sz w:val="16"/>
                <w:szCs w:val="16"/>
              </w:rPr>
            </w:pPr>
          </w:p>
        </w:tc>
        <w:tc>
          <w:tcPr>
            <w:tcW w:w="469" w:type="dxa"/>
          </w:tcPr>
          <w:p w14:paraId="00E1D5C3" w14:textId="77777777" w:rsidR="005E0C1E" w:rsidRPr="000F6965" w:rsidRDefault="005E0C1E" w:rsidP="0067170D">
            <w:pPr>
              <w:rPr>
                <w:rFonts w:ascii="Arial Narrow" w:hAnsi="Arial Narrow"/>
                <w:sz w:val="16"/>
                <w:szCs w:val="16"/>
              </w:rPr>
            </w:pPr>
            <w:r w:rsidRPr="000F6965">
              <w:rPr>
                <w:rFonts w:ascii="Arial Narrow" w:hAnsi="Arial Narrow"/>
                <w:sz w:val="16"/>
                <w:szCs w:val="16"/>
              </w:rPr>
              <w:fldChar w:fldCharType="begin">
                <w:ffData>
                  <w:name w:val="CaseACocher1"/>
                  <w:enabled/>
                  <w:calcOnExit w:val="0"/>
                  <w:checkBox>
                    <w:sizeAuto/>
                    <w:default w:val="0"/>
                  </w:checkBox>
                </w:ffData>
              </w:fldChar>
            </w:r>
            <w:r w:rsidRPr="000F6965">
              <w:rPr>
                <w:rFonts w:ascii="Arial Narrow" w:hAnsi="Arial Narrow"/>
                <w:sz w:val="16"/>
                <w:szCs w:val="16"/>
              </w:rPr>
              <w:instrText xml:space="preserve"> FORMCHECKBOX </w:instrText>
            </w:r>
            <w:r w:rsidR="00AF67C3">
              <w:rPr>
                <w:rFonts w:ascii="Arial Narrow" w:hAnsi="Arial Narrow"/>
                <w:sz w:val="16"/>
                <w:szCs w:val="16"/>
              </w:rPr>
            </w:r>
            <w:r w:rsidR="00AF67C3">
              <w:rPr>
                <w:rFonts w:ascii="Arial Narrow" w:hAnsi="Arial Narrow"/>
                <w:sz w:val="16"/>
                <w:szCs w:val="16"/>
              </w:rPr>
              <w:fldChar w:fldCharType="separate"/>
            </w:r>
            <w:r w:rsidRPr="000F6965">
              <w:rPr>
                <w:rFonts w:ascii="Arial Narrow" w:hAnsi="Arial Narrow"/>
                <w:sz w:val="16"/>
                <w:szCs w:val="16"/>
              </w:rPr>
              <w:fldChar w:fldCharType="end"/>
            </w:r>
          </w:p>
        </w:tc>
      </w:tr>
    </w:tbl>
    <w:p w14:paraId="076E9F4E" w14:textId="77777777" w:rsidR="005E0C1E" w:rsidRPr="00302C3B" w:rsidRDefault="005E0C1E" w:rsidP="005E0C1E">
      <w:pPr>
        <w:rPr>
          <w:sz w:val="20"/>
          <w:szCs w:val="20"/>
        </w:rPr>
      </w:pPr>
    </w:p>
    <w:p w14:paraId="39E216A1" w14:textId="77777777" w:rsidR="005E0C1E" w:rsidRPr="00302C3B" w:rsidRDefault="005E0C1E" w:rsidP="005E0C1E">
      <w:pPr>
        <w:rPr>
          <w:sz w:val="20"/>
          <w:szCs w:val="20"/>
        </w:rPr>
      </w:pPr>
    </w:p>
    <w:p w14:paraId="318AE72C" w14:textId="77777777" w:rsidR="005E0C1E" w:rsidRPr="003D0DF4" w:rsidRDefault="005E0C1E" w:rsidP="005E0C1E">
      <w:pPr>
        <w:tabs>
          <w:tab w:val="left" w:pos="1350"/>
        </w:tabs>
        <w:rPr>
          <w:rFonts w:ascii="Arial" w:eastAsia="Times New Roman" w:hAnsi="Arial" w:cs="Arial"/>
          <w:sz w:val="20"/>
          <w:szCs w:val="20"/>
          <w:lang w:eastAsia="fr-FR"/>
        </w:rPr>
      </w:pPr>
    </w:p>
    <w:p w14:paraId="5AD58426" w14:textId="77777777" w:rsidR="005E0C1E" w:rsidRPr="00ED44B7" w:rsidRDefault="005E0C1E" w:rsidP="00482C6C">
      <w:pPr>
        <w:spacing w:after="0"/>
        <w:rPr>
          <w:rFonts w:ascii="Arial" w:hAnsi="Arial" w:cs="Arial"/>
        </w:rPr>
      </w:pPr>
    </w:p>
    <w:sectPr w:rsidR="005E0C1E" w:rsidRPr="00ED44B7" w:rsidSect="00041982">
      <w:footerReference w:type="default" r:id="rId7"/>
      <w:headerReference w:type="first" r:id="rId8"/>
      <w:footerReference w:type="first" r:id="rId9"/>
      <w:pgSz w:w="11906" w:h="16838"/>
      <w:pgMar w:top="1220" w:right="1418" w:bottom="851" w:left="1418" w:header="720" w:footer="5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A2FB5" w14:textId="77777777" w:rsidR="00AF67C3" w:rsidRDefault="00AF67C3">
      <w:pPr>
        <w:spacing w:after="0" w:line="240" w:lineRule="auto"/>
      </w:pPr>
      <w:r>
        <w:separator/>
      </w:r>
    </w:p>
  </w:endnote>
  <w:endnote w:type="continuationSeparator" w:id="0">
    <w:p w14:paraId="01133D6E" w14:textId="77777777" w:rsidR="00AF67C3" w:rsidRDefault="00AF6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44123" w14:textId="77777777" w:rsidR="00041982" w:rsidRPr="004720EE" w:rsidRDefault="00041982" w:rsidP="00041982">
    <w:pPr>
      <w:tabs>
        <w:tab w:val="left" w:pos="1428"/>
      </w:tabs>
      <w:spacing w:after="0" w:line="240" w:lineRule="auto"/>
      <w:jc w:val="center"/>
      <w:rPr>
        <w:rFonts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D30DA" w14:textId="77777777" w:rsidR="00041982" w:rsidRPr="004720EE" w:rsidRDefault="00041982" w:rsidP="00041982">
    <w:pPr>
      <w:tabs>
        <w:tab w:val="left" w:pos="1428"/>
      </w:tabs>
      <w:spacing w:after="0" w:line="240" w:lineRule="auto"/>
      <w:jc w:val="center"/>
      <w:rPr>
        <w:rFonts w:cs="Calibri"/>
        <w:sz w:val="16"/>
        <w:szCs w:val="16"/>
      </w:rPr>
    </w:pPr>
    <w:r w:rsidRPr="004720EE">
      <w:rPr>
        <w:rFonts w:cs="Calibri"/>
        <w:sz w:val="16"/>
        <w:szCs w:val="16"/>
      </w:rPr>
      <w:t xml:space="preserve">UNIS </w:t>
    </w:r>
    <w:r w:rsidR="00013824">
      <w:rPr>
        <w:rFonts w:cs="Calibri"/>
        <w:sz w:val="16"/>
        <w:szCs w:val="16"/>
      </w:rPr>
      <w:t>–</w:t>
    </w:r>
    <w:r w:rsidRPr="004720EE">
      <w:rPr>
        <w:rFonts w:cs="Calibri"/>
        <w:sz w:val="16"/>
        <w:szCs w:val="16"/>
      </w:rPr>
      <w:t xml:space="preserve"> </w:t>
    </w:r>
    <w:r w:rsidR="00013824">
      <w:rPr>
        <w:rFonts w:cs="Calibri"/>
        <w:sz w:val="16"/>
        <w:szCs w:val="16"/>
      </w:rPr>
      <w:t>15 rue Chateaubriand</w:t>
    </w:r>
    <w:r w:rsidRPr="004720EE">
      <w:rPr>
        <w:rFonts w:cs="Calibri"/>
        <w:sz w:val="16"/>
        <w:szCs w:val="16"/>
      </w:rPr>
      <w:t xml:space="preserve"> – 7500</w:t>
    </w:r>
    <w:r w:rsidR="00013824">
      <w:rPr>
        <w:rFonts w:cs="Calibri"/>
        <w:sz w:val="16"/>
        <w:szCs w:val="16"/>
      </w:rPr>
      <w:t>8</w:t>
    </w:r>
    <w:r w:rsidRPr="004720EE">
      <w:rPr>
        <w:rFonts w:cs="Calibri"/>
        <w:sz w:val="16"/>
        <w:szCs w:val="16"/>
      </w:rPr>
      <w:t xml:space="preserve"> PARIS</w:t>
    </w:r>
  </w:p>
  <w:p w14:paraId="2927D1AB" w14:textId="77777777" w:rsidR="00041982" w:rsidRPr="004720EE" w:rsidRDefault="00041982" w:rsidP="00041982">
    <w:pPr>
      <w:tabs>
        <w:tab w:val="left" w:pos="1428"/>
      </w:tabs>
      <w:spacing w:after="0" w:line="240" w:lineRule="auto"/>
      <w:jc w:val="center"/>
      <w:rPr>
        <w:rFonts w:cs="Calibri"/>
      </w:rPr>
    </w:pPr>
    <w:r w:rsidRPr="004720EE">
      <w:rPr>
        <w:rFonts w:cs="Calibri"/>
        <w:color w:val="3333CC"/>
        <w:sz w:val="16"/>
        <w:szCs w:val="16"/>
        <w:u w:val="single"/>
      </w:rPr>
      <w:t>unis-immo.fr</w:t>
    </w:r>
    <w:r w:rsidRPr="004720EE">
      <w:rPr>
        <w:rFonts w:cs="Calibri"/>
        <w:sz w:val="16"/>
        <w:szCs w:val="16"/>
      </w:rPr>
      <w:t xml:space="preserve">  / Tel : 01 55 32 01 00 / </w:t>
    </w:r>
    <w:hyperlink r:id="rId1" w:history="1">
      <w:r w:rsidRPr="004720EE">
        <w:rPr>
          <w:rStyle w:val="Lienhypertexte"/>
          <w:rFonts w:cs="Calibri"/>
          <w:sz w:val="16"/>
          <w:szCs w:val="16"/>
        </w:rPr>
        <w:t>unis@unis-immo.fr</w:t>
      </w:r>
    </w:hyperlink>
  </w:p>
  <w:p w14:paraId="77A368FB" w14:textId="77777777" w:rsidR="00041982" w:rsidRPr="004720EE" w:rsidRDefault="0009404E" w:rsidP="00041982">
    <w:pPr>
      <w:tabs>
        <w:tab w:val="left" w:pos="1428"/>
      </w:tabs>
      <w:spacing w:after="0" w:line="240" w:lineRule="auto"/>
      <w:jc w:val="center"/>
      <w:rPr>
        <w:rFonts w:cs="Calibri"/>
        <w:sz w:val="12"/>
      </w:rPr>
    </w:pPr>
    <w:r>
      <w:rPr>
        <w:noProof/>
        <w:lang w:eastAsia="fr-FR"/>
      </w:rPr>
      <mc:AlternateContent>
        <mc:Choice Requires="wps">
          <w:drawing>
            <wp:anchor distT="4294967295" distB="4294967295" distL="114300" distR="114300" simplePos="0" relativeHeight="251657216" behindDoc="0" locked="0" layoutInCell="1" allowOverlap="1" wp14:anchorId="2B2B096B" wp14:editId="2D1511D5">
              <wp:simplePos x="0" y="0"/>
              <wp:positionH relativeFrom="column">
                <wp:posOffset>464185</wp:posOffset>
              </wp:positionH>
              <wp:positionV relativeFrom="paragraph">
                <wp:posOffset>51434</wp:posOffset>
              </wp:positionV>
              <wp:extent cx="5653405" cy="0"/>
              <wp:effectExtent l="0" t="0" r="23495" b="19050"/>
              <wp:wrapNone/>
              <wp:docPr id="4"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3405" cy="0"/>
                      </a:xfrm>
                      <a:prstGeom prst="straightConnector1">
                        <a:avLst/>
                      </a:prstGeom>
                      <a:noFill/>
                      <a:ln w="9528">
                        <a:solidFill>
                          <a:srgbClr val="4A7EBB"/>
                        </a:solidFill>
                        <a:prstDash val="solid"/>
                      </a:ln>
                    </wps:spPr>
                    <wps:bodyPr/>
                  </wps:wsp>
                </a:graphicData>
              </a:graphic>
              <wp14:sizeRelH relativeFrom="page">
                <wp14:pctWidth>0</wp14:pctWidth>
              </wp14:sizeRelH>
              <wp14:sizeRelV relativeFrom="page">
                <wp14:pctHeight>0</wp14:pctHeight>
              </wp14:sizeRelV>
            </wp:anchor>
          </w:drawing>
        </mc:Choice>
        <mc:Fallback>
          <w:pict>
            <v:shapetype w14:anchorId="1E128802" id="_x0000_t32" coordsize="21600,21600" o:spt="32" o:oned="t" path="m,l21600,21600e" filled="f">
              <v:path arrowok="t" fillok="f" o:connecttype="none"/>
              <o:lock v:ext="edit" shapetype="t"/>
            </v:shapetype>
            <v:shape id="Connecteur droit 2" o:spid="_x0000_s1026" type="#_x0000_t32" style="position:absolute;margin-left:36.55pt;margin-top:4.05pt;width:445.1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" strokecolor="#4a7ebb" strokeweight=".26467mm">
              <o:lock v:ext="edit" shapetype="f"/>
            </v:shape>
          </w:pict>
        </mc:Fallback>
      </mc:AlternateContent>
    </w:r>
  </w:p>
  <w:p w14:paraId="52FF598C" w14:textId="77777777" w:rsidR="00041982" w:rsidRPr="004720EE" w:rsidRDefault="00041982" w:rsidP="00041982">
    <w:pPr>
      <w:tabs>
        <w:tab w:val="left" w:pos="1428"/>
      </w:tabs>
      <w:spacing w:after="0" w:line="240" w:lineRule="auto"/>
      <w:jc w:val="center"/>
      <w:rPr>
        <w:rFonts w:cs="Calibri"/>
      </w:rPr>
    </w:pPr>
    <w:r w:rsidRPr="004720EE">
      <w:rPr>
        <w:rFonts w:cs="Calibri"/>
        <w:sz w:val="16"/>
        <w:szCs w:val="16"/>
      </w:rPr>
      <w:t>Syndicat professionnel immatriculé à la Préfecture de Paris sous le n°20589</w:t>
    </w:r>
  </w:p>
  <w:p w14:paraId="291B2D26" w14:textId="77777777" w:rsidR="00041982" w:rsidRDefault="000419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3F8C0" w14:textId="77777777" w:rsidR="00AF67C3" w:rsidRDefault="00AF67C3">
      <w:pPr>
        <w:spacing w:after="0" w:line="240" w:lineRule="auto"/>
      </w:pPr>
      <w:r>
        <w:rPr>
          <w:color w:val="000000"/>
        </w:rPr>
        <w:separator/>
      </w:r>
    </w:p>
  </w:footnote>
  <w:footnote w:type="continuationSeparator" w:id="0">
    <w:p w14:paraId="513480C8" w14:textId="77777777" w:rsidR="00AF67C3" w:rsidRDefault="00AF67C3">
      <w:pPr>
        <w:spacing w:after="0" w:line="240" w:lineRule="auto"/>
      </w:pPr>
      <w:r>
        <w:continuationSeparator/>
      </w:r>
    </w:p>
  </w:footnote>
  <w:footnote w:id="1">
    <w:p w14:paraId="38D33DCE" w14:textId="77777777" w:rsidR="005E0C1E" w:rsidRPr="005E0C1E" w:rsidRDefault="005E0C1E" w:rsidP="005E0C1E">
      <w:pPr>
        <w:pStyle w:val="Notedebasdepage"/>
        <w:jc w:val="both"/>
        <w:rPr>
          <w:b/>
          <w:bCs/>
        </w:rPr>
      </w:pPr>
      <w:r w:rsidRPr="005E0C1E">
        <w:rPr>
          <w:rStyle w:val="Appelnotedebasdep"/>
          <w:b/>
          <w:bCs/>
          <w:color w:val="FF0000"/>
          <w:sz w:val="22"/>
          <w:szCs w:val="22"/>
        </w:rPr>
        <w:footnoteRef/>
      </w:r>
      <w:r w:rsidRPr="005E0C1E">
        <w:rPr>
          <w:b/>
          <w:bCs/>
          <w:color w:val="FF0000"/>
          <w:sz w:val="22"/>
          <w:szCs w:val="22"/>
        </w:rPr>
        <w:t xml:space="preserve"> </w:t>
      </w:r>
      <w:r w:rsidRPr="005E0C1E">
        <w:rPr>
          <w:b/>
          <w:bCs/>
        </w:rPr>
        <w:t>Attention, si un immeuble comporte un logement (partie privative ou commune) destiné à l’habitation du gardien, ce contrat ne peut pas s’appliquer.</w:t>
      </w:r>
    </w:p>
  </w:footnote>
  <w:footnote w:id="2">
    <w:p w14:paraId="1AF6D1DE" w14:textId="77777777" w:rsidR="005E0C1E" w:rsidRDefault="005E0C1E" w:rsidP="005E0C1E">
      <w:pPr>
        <w:pStyle w:val="Notedebasdepage"/>
      </w:pPr>
      <w:r>
        <w:rPr>
          <w:rStyle w:val="Appelnotedebasdep"/>
        </w:rPr>
        <w:footnoteRef/>
      </w:r>
      <w:r>
        <w:t xml:space="preserve"> Les samedi, dimanche et jours fériés en fonction du syndicat des copropriétaires</w:t>
      </w:r>
    </w:p>
  </w:footnote>
  <w:footnote w:id="3">
    <w:p w14:paraId="09DDF6D0" w14:textId="77777777" w:rsidR="005E0C1E" w:rsidRDefault="005E0C1E" w:rsidP="005E0C1E">
      <w:pPr>
        <w:pStyle w:val="Notedebasdepage"/>
      </w:pPr>
      <w:r>
        <w:rPr>
          <w:rStyle w:val="Appelnotedebasdep"/>
        </w:rPr>
        <w:footnoteRef/>
      </w:r>
      <w:r>
        <w:t xml:space="preserve"> Choisir selon la typologie de l’immeuble</w:t>
      </w:r>
    </w:p>
  </w:footnote>
  <w:footnote w:id="4">
    <w:p w14:paraId="23522FC7" w14:textId="77777777" w:rsidR="005E0C1E" w:rsidRDefault="005E0C1E" w:rsidP="005E0C1E">
      <w:pPr>
        <w:pStyle w:val="Notedebasdepage"/>
      </w:pPr>
      <w:r>
        <w:rPr>
          <w:rStyle w:val="Appelnotedebasdep"/>
        </w:rPr>
        <w:footnoteRef/>
      </w:r>
      <w:r>
        <w:t xml:space="preserve"> Choisir selon la typologie de l’immeuble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B2D5" w14:textId="77777777" w:rsidR="00041982" w:rsidRDefault="0009404E" w:rsidP="00041982">
    <w:pPr>
      <w:pStyle w:val="En-tte"/>
      <w:ind w:left="-567"/>
    </w:pPr>
    <w:r>
      <w:rPr>
        <w:noProof/>
        <w:lang w:eastAsia="fr-FR"/>
      </w:rPr>
      <w:drawing>
        <wp:inline distT="0" distB="0" distL="0" distR="0" wp14:anchorId="36884D6D" wp14:editId="260F11CF">
          <wp:extent cx="1362075" cy="1552575"/>
          <wp:effectExtent l="0" t="0" r="9525" b="9525"/>
          <wp:docPr id="9" name="Image 9" descr="G:\1-U N I S\COMMUNICATION\Logos UNIS\2017\Unis logotype 2017\Unis_Logotype_signature\Unis_Logotype_Signat_Bureautique\Unis_Logotype_signat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1-U N I S\COMMUNICATION\Logos UNIS\2017\Unis logotype 2017\Unis_Logotype_signature\Unis_Logotype_Signat_Bureautique\Unis_Logotype_signat_Coul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552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Word Work File L_1540776583"/>
      </v:shape>
    </w:pict>
  </w:numPicBullet>
  <w:abstractNum w:abstractNumId="0" w15:restartNumberingAfterBreak="0">
    <w:nsid w:val="00000001"/>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EC72C3"/>
    <w:multiLevelType w:val="multilevel"/>
    <w:tmpl w:val="E334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50E73"/>
    <w:multiLevelType w:val="hybridMultilevel"/>
    <w:tmpl w:val="698A4EEC"/>
    <w:lvl w:ilvl="0" w:tplc="D2AE0D4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D90DE8"/>
    <w:multiLevelType w:val="hybridMultilevel"/>
    <w:tmpl w:val="38FC7C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80038A"/>
    <w:multiLevelType w:val="multilevel"/>
    <w:tmpl w:val="D414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34992"/>
    <w:multiLevelType w:val="multilevel"/>
    <w:tmpl w:val="31A6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1B15FF"/>
    <w:multiLevelType w:val="hybridMultilevel"/>
    <w:tmpl w:val="34F6433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475364"/>
    <w:multiLevelType w:val="hybridMultilevel"/>
    <w:tmpl w:val="C1EE6582"/>
    <w:lvl w:ilvl="0" w:tplc="B7F24CC6">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204EE8"/>
    <w:multiLevelType w:val="singleLevel"/>
    <w:tmpl w:val="300454F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2A5529D"/>
    <w:multiLevelType w:val="hybridMultilevel"/>
    <w:tmpl w:val="18FAB1C8"/>
    <w:lvl w:ilvl="0" w:tplc="040C0017">
      <w:start w:val="1"/>
      <w:numFmt w:val="lowerLetter"/>
      <w:lvlText w:val="%1)"/>
      <w:lvlJc w:val="left"/>
      <w:pPr>
        <w:ind w:left="852" w:hanging="360"/>
      </w:pPr>
      <w:rPr>
        <w:rFonts w:hint="default"/>
      </w:rPr>
    </w:lvl>
    <w:lvl w:ilvl="1" w:tplc="040C0019" w:tentative="1">
      <w:start w:val="1"/>
      <w:numFmt w:val="lowerLetter"/>
      <w:lvlText w:val="%2."/>
      <w:lvlJc w:val="left"/>
      <w:pPr>
        <w:ind w:left="1572" w:hanging="360"/>
      </w:pPr>
    </w:lvl>
    <w:lvl w:ilvl="2" w:tplc="040C001B" w:tentative="1">
      <w:start w:val="1"/>
      <w:numFmt w:val="lowerRoman"/>
      <w:lvlText w:val="%3."/>
      <w:lvlJc w:val="right"/>
      <w:pPr>
        <w:ind w:left="2292" w:hanging="180"/>
      </w:pPr>
    </w:lvl>
    <w:lvl w:ilvl="3" w:tplc="040C000F" w:tentative="1">
      <w:start w:val="1"/>
      <w:numFmt w:val="decimal"/>
      <w:lvlText w:val="%4."/>
      <w:lvlJc w:val="left"/>
      <w:pPr>
        <w:ind w:left="3012" w:hanging="360"/>
      </w:pPr>
    </w:lvl>
    <w:lvl w:ilvl="4" w:tplc="040C0019" w:tentative="1">
      <w:start w:val="1"/>
      <w:numFmt w:val="lowerLetter"/>
      <w:lvlText w:val="%5."/>
      <w:lvlJc w:val="left"/>
      <w:pPr>
        <w:ind w:left="3732" w:hanging="360"/>
      </w:pPr>
    </w:lvl>
    <w:lvl w:ilvl="5" w:tplc="040C001B" w:tentative="1">
      <w:start w:val="1"/>
      <w:numFmt w:val="lowerRoman"/>
      <w:lvlText w:val="%6."/>
      <w:lvlJc w:val="right"/>
      <w:pPr>
        <w:ind w:left="4452" w:hanging="180"/>
      </w:pPr>
    </w:lvl>
    <w:lvl w:ilvl="6" w:tplc="040C000F" w:tentative="1">
      <w:start w:val="1"/>
      <w:numFmt w:val="decimal"/>
      <w:lvlText w:val="%7."/>
      <w:lvlJc w:val="left"/>
      <w:pPr>
        <w:ind w:left="5172" w:hanging="360"/>
      </w:pPr>
    </w:lvl>
    <w:lvl w:ilvl="7" w:tplc="040C0019" w:tentative="1">
      <w:start w:val="1"/>
      <w:numFmt w:val="lowerLetter"/>
      <w:lvlText w:val="%8."/>
      <w:lvlJc w:val="left"/>
      <w:pPr>
        <w:ind w:left="5892" w:hanging="360"/>
      </w:pPr>
    </w:lvl>
    <w:lvl w:ilvl="8" w:tplc="040C001B" w:tentative="1">
      <w:start w:val="1"/>
      <w:numFmt w:val="lowerRoman"/>
      <w:lvlText w:val="%9."/>
      <w:lvlJc w:val="right"/>
      <w:pPr>
        <w:ind w:left="6612" w:hanging="180"/>
      </w:pPr>
    </w:lvl>
  </w:abstractNum>
  <w:abstractNum w:abstractNumId="11" w15:restartNumberingAfterBreak="0">
    <w:nsid w:val="531D38FC"/>
    <w:multiLevelType w:val="multilevel"/>
    <w:tmpl w:val="CA1E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2B7F82"/>
    <w:multiLevelType w:val="hybridMultilevel"/>
    <w:tmpl w:val="D118204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D92922"/>
    <w:multiLevelType w:val="hybridMultilevel"/>
    <w:tmpl w:val="5BB24CF8"/>
    <w:lvl w:ilvl="0" w:tplc="2376DF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F3027D"/>
    <w:multiLevelType w:val="multilevel"/>
    <w:tmpl w:val="2932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FA2743"/>
    <w:multiLevelType w:val="hybridMultilevel"/>
    <w:tmpl w:val="156C0E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605DF6"/>
    <w:multiLevelType w:val="hybridMultilevel"/>
    <w:tmpl w:val="C99E274C"/>
    <w:lvl w:ilvl="0" w:tplc="040C0007">
      <w:start w:val="1"/>
      <w:numFmt w:val="bullet"/>
      <w:lvlText w:val=""/>
      <w:lvlPicBulletId w:val="0"/>
      <w:lvlJc w:val="left"/>
      <w:pPr>
        <w:ind w:left="852" w:hanging="360"/>
      </w:pPr>
      <w:rPr>
        <w:rFonts w:ascii="Symbol" w:hAnsi="Symbol" w:hint="default"/>
      </w:rPr>
    </w:lvl>
    <w:lvl w:ilvl="1" w:tplc="040C0003" w:tentative="1">
      <w:start w:val="1"/>
      <w:numFmt w:val="bullet"/>
      <w:lvlText w:val="o"/>
      <w:lvlJc w:val="left"/>
      <w:pPr>
        <w:ind w:left="1572" w:hanging="360"/>
      </w:pPr>
      <w:rPr>
        <w:rFonts w:ascii="Courier New" w:hAnsi="Courier New" w:cs="Courier New" w:hint="default"/>
      </w:rPr>
    </w:lvl>
    <w:lvl w:ilvl="2" w:tplc="040C0005" w:tentative="1">
      <w:start w:val="1"/>
      <w:numFmt w:val="bullet"/>
      <w:lvlText w:val=""/>
      <w:lvlJc w:val="left"/>
      <w:pPr>
        <w:ind w:left="2292" w:hanging="360"/>
      </w:pPr>
      <w:rPr>
        <w:rFonts w:ascii="Wingdings" w:hAnsi="Wingdings" w:hint="default"/>
      </w:rPr>
    </w:lvl>
    <w:lvl w:ilvl="3" w:tplc="040C0001" w:tentative="1">
      <w:start w:val="1"/>
      <w:numFmt w:val="bullet"/>
      <w:lvlText w:val=""/>
      <w:lvlJc w:val="left"/>
      <w:pPr>
        <w:ind w:left="3012" w:hanging="360"/>
      </w:pPr>
      <w:rPr>
        <w:rFonts w:ascii="Symbol" w:hAnsi="Symbol" w:hint="default"/>
      </w:rPr>
    </w:lvl>
    <w:lvl w:ilvl="4" w:tplc="040C0003" w:tentative="1">
      <w:start w:val="1"/>
      <w:numFmt w:val="bullet"/>
      <w:lvlText w:val="o"/>
      <w:lvlJc w:val="left"/>
      <w:pPr>
        <w:ind w:left="3732" w:hanging="360"/>
      </w:pPr>
      <w:rPr>
        <w:rFonts w:ascii="Courier New" w:hAnsi="Courier New" w:cs="Courier New" w:hint="default"/>
      </w:rPr>
    </w:lvl>
    <w:lvl w:ilvl="5" w:tplc="040C0005" w:tentative="1">
      <w:start w:val="1"/>
      <w:numFmt w:val="bullet"/>
      <w:lvlText w:val=""/>
      <w:lvlJc w:val="left"/>
      <w:pPr>
        <w:ind w:left="4452" w:hanging="360"/>
      </w:pPr>
      <w:rPr>
        <w:rFonts w:ascii="Wingdings" w:hAnsi="Wingdings" w:hint="default"/>
      </w:rPr>
    </w:lvl>
    <w:lvl w:ilvl="6" w:tplc="040C0001" w:tentative="1">
      <w:start w:val="1"/>
      <w:numFmt w:val="bullet"/>
      <w:lvlText w:val=""/>
      <w:lvlJc w:val="left"/>
      <w:pPr>
        <w:ind w:left="5172" w:hanging="360"/>
      </w:pPr>
      <w:rPr>
        <w:rFonts w:ascii="Symbol" w:hAnsi="Symbol" w:hint="default"/>
      </w:rPr>
    </w:lvl>
    <w:lvl w:ilvl="7" w:tplc="040C0003" w:tentative="1">
      <w:start w:val="1"/>
      <w:numFmt w:val="bullet"/>
      <w:lvlText w:val="o"/>
      <w:lvlJc w:val="left"/>
      <w:pPr>
        <w:ind w:left="5892" w:hanging="360"/>
      </w:pPr>
      <w:rPr>
        <w:rFonts w:ascii="Courier New" w:hAnsi="Courier New" w:cs="Courier New" w:hint="default"/>
      </w:rPr>
    </w:lvl>
    <w:lvl w:ilvl="8" w:tplc="040C0005" w:tentative="1">
      <w:start w:val="1"/>
      <w:numFmt w:val="bullet"/>
      <w:lvlText w:val=""/>
      <w:lvlJc w:val="left"/>
      <w:pPr>
        <w:ind w:left="6612" w:hanging="360"/>
      </w:pPr>
      <w:rPr>
        <w:rFonts w:ascii="Wingdings" w:hAnsi="Wingdings" w:hint="default"/>
      </w:rPr>
    </w:lvl>
  </w:abstractNum>
  <w:num w:numId="1">
    <w:abstractNumId w:val="0"/>
  </w:num>
  <w:num w:numId="2">
    <w:abstractNumId w:val="1"/>
  </w:num>
  <w:num w:numId="3">
    <w:abstractNumId w:val="14"/>
  </w:num>
  <w:num w:numId="4">
    <w:abstractNumId w:val="4"/>
  </w:num>
  <w:num w:numId="5">
    <w:abstractNumId w:val="7"/>
  </w:num>
  <w:num w:numId="6">
    <w:abstractNumId w:val="12"/>
  </w:num>
  <w:num w:numId="7">
    <w:abstractNumId w:val="16"/>
  </w:num>
  <w:num w:numId="8">
    <w:abstractNumId w:val="10"/>
  </w:num>
  <w:num w:numId="9">
    <w:abstractNumId w:val="6"/>
  </w:num>
  <w:num w:numId="10">
    <w:abstractNumId w:val="13"/>
  </w:num>
  <w:num w:numId="11">
    <w:abstractNumId w:val="9"/>
  </w:num>
  <w:num w:numId="12">
    <w:abstractNumId w:val="15"/>
  </w:num>
  <w:num w:numId="13">
    <w:abstractNumId w:val="8"/>
  </w:num>
  <w:num w:numId="14">
    <w:abstractNumId w:val="11"/>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D5A"/>
    <w:rsid w:val="00013824"/>
    <w:rsid w:val="00041982"/>
    <w:rsid w:val="00047A32"/>
    <w:rsid w:val="000718A7"/>
    <w:rsid w:val="00073485"/>
    <w:rsid w:val="0009404E"/>
    <w:rsid w:val="000F6965"/>
    <w:rsid w:val="00146D6D"/>
    <w:rsid w:val="00167345"/>
    <w:rsid w:val="0018038C"/>
    <w:rsid w:val="001B150D"/>
    <w:rsid w:val="001D2537"/>
    <w:rsid w:val="001D4E46"/>
    <w:rsid w:val="001D4E69"/>
    <w:rsid w:val="00224FBB"/>
    <w:rsid w:val="00246650"/>
    <w:rsid w:val="00276797"/>
    <w:rsid w:val="002C4678"/>
    <w:rsid w:val="00345EB5"/>
    <w:rsid w:val="00360FE7"/>
    <w:rsid w:val="00403857"/>
    <w:rsid w:val="00452187"/>
    <w:rsid w:val="004666F6"/>
    <w:rsid w:val="004720EE"/>
    <w:rsid w:val="00477BAA"/>
    <w:rsid w:val="00482C6C"/>
    <w:rsid w:val="004B0623"/>
    <w:rsid w:val="004C0FC2"/>
    <w:rsid w:val="004E091D"/>
    <w:rsid w:val="004E4B0C"/>
    <w:rsid w:val="004F424E"/>
    <w:rsid w:val="005054F0"/>
    <w:rsid w:val="00534C4A"/>
    <w:rsid w:val="00542571"/>
    <w:rsid w:val="00555E80"/>
    <w:rsid w:val="005A70A4"/>
    <w:rsid w:val="005E0C1E"/>
    <w:rsid w:val="005E3C26"/>
    <w:rsid w:val="0061757B"/>
    <w:rsid w:val="00625393"/>
    <w:rsid w:val="00634E55"/>
    <w:rsid w:val="00731360"/>
    <w:rsid w:val="0073300E"/>
    <w:rsid w:val="00736701"/>
    <w:rsid w:val="00774A0A"/>
    <w:rsid w:val="00782D5A"/>
    <w:rsid w:val="007A5418"/>
    <w:rsid w:val="00805E25"/>
    <w:rsid w:val="008611FE"/>
    <w:rsid w:val="008B7B5D"/>
    <w:rsid w:val="008D0EA4"/>
    <w:rsid w:val="008E3B95"/>
    <w:rsid w:val="008E52B4"/>
    <w:rsid w:val="008F7F62"/>
    <w:rsid w:val="00910689"/>
    <w:rsid w:val="00911830"/>
    <w:rsid w:val="0094524C"/>
    <w:rsid w:val="00952E5F"/>
    <w:rsid w:val="00967780"/>
    <w:rsid w:val="009778C9"/>
    <w:rsid w:val="00991110"/>
    <w:rsid w:val="00A47613"/>
    <w:rsid w:val="00A51812"/>
    <w:rsid w:val="00AC4BAE"/>
    <w:rsid w:val="00AD525A"/>
    <w:rsid w:val="00AF67C3"/>
    <w:rsid w:val="00B21A01"/>
    <w:rsid w:val="00B64E32"/>
    <w:rsid w:val="00BE61EC"/>
    <w:rsid w:val="00C12F9A"/>
    <w:rsid w:val="00C562ED"/>
    <w:rsid w:val="00C87146"/>
    <w:rsid w:val="00CE2E53"/>
    <w:rsid w:val="00CF6C79"/>
    <w:rsid w:val="00D1596E"/>
    <w:rsid w:val="00D43570"/>
    <w:rsid w:val="00D739CE"/>
    <w:rsid w:val="00DB45DE"/>
    <w:rsid w:val="00DD2DA2"/>
    <w:rsid w:val="00DE4FBA"/>
    <w:rsid w:val="00F00D0A"/>
    <w:rsid w:val="00F6543A"/>
    <w:rsid w:val="00F77A14"/>
    <w:rsid w:val="00FB5308"/>
    <w:rsid w:val="00FB70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B50B3"/>
  <w15:docId w15:val="{756288AD-50AF-4F49-BDFF-3837E50D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Titre1">
    <w:name w:val="heading 1"/>
    <w:basedOn w:val="Normal"/>
    <w:next w:val="Normal"/>
    <w:link w:val="Titre1Car"/>
    <w:qFormat/>
    <w:rsid w:val="002C4678"/>
    <w:pPr>
      <w:keepNext/>
      <w:suppressAutoHyphens w:val="0"/>
      <w:autoSpaceDN/>
      <w:spacing w:after="0" w:line="240" w:lineRule="auto"/>
      <w:jc w:val="both"/>
      <w:textAlignment w:val="auto"/>
      <w:outlineLvl w:val="0"/>
    </w:pPr>
    <w:rPr>
      <w:rFonts w:ascii="Arial" w:eastAsia="Times New Roman" w:hAnsi="Arial"/>
      <w:b/>
      <w:noProof/>
      <w:color w:val="008000"/>
      <w:sz w:val="20"/>
      <w:szCs w:val="24"/>
      <w:lang w:eastAsia="fr-FR"/>
    </w:rPr>
  </w:style>
  <w:style w:type="paragraph" w:styleId="Titre2">
    <w:name w:val="heading 2"/>
    <w:basedOn w:val="Normal"/>
    <w:next w:val="Normal"/>
    <w:link w:val="Titre2Car"/>
    <w:qFormat/>
    <w:rsid w:val="002C4678"/>
    <w:pPr>
      <w:keepNext/>
      <w:suppressAutoHyphens w:val="0"/>
      <w:autoSpaceDN/>
      <w:spacing w:after="0" w:line="240" w:lineRule="auto"/>
      <w:jc w:val="center"/>
      <w:textAlignment w:val="auto"/>
      <w:outlineLvl w:val="1"/>
    </w:pPr>
    <w:rPr>
      <w:rFonts w:ascii="Arial" w:eastAsia="Times New Roman" w:hAnsi="Arial"/>
      <w:b/>
      <w:noProof/>
      <w:color w:val="008000"/>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uiPriority w:val="99"/>
    <w:pPr>
      <w:spacing w:after="0" w:line="240" w:lineRule="auto"/>
    </w:pPr>
    <w:rPr>
      <w:rFonts w:ascii="Tahoma" w:hAnsi="Tahoma" w:cs="Tahoma"/>
      <w:sz w:val="16"/>
      <w:szCs w:val="16"/>
    </w:rPr>
  </w:style>
  <w:style w:type="character" w:customStyle="1" w:styleId="TextedebullesCar">
    <w:name w:val="Texte de bulles Car"/>
    <w:uiPriority w:val="99"/>
    <w:rPr>
      <w:rFonts w:ascii="Tahoma" w:hAnsi="Tahoma" w:cs="Tahoma"/>
      <w:sz w:val="16"/>
      <w:szCs w:val="16"/>
    </w:rPr>
  </w:style>
  <w:style w:type="character" w:styleId="Lienhypertexte">
    <w:name w:val="Hyperlink"/>
    <w:uiPriority w:val="99"/>
    <w:rPr>
      <w:color w:val="0000FF"/>
      <w:u w:val="single"/>
    </w:rPr>
  </w:style>
  <w:style w:type="paragraph" w:styleId="En-tte">
    <w:name w:val="header"/>
    <w:basedOn w:val="Normal"/>
    <w:link w:val="En-tteCar"/>
    <w:uiPriority w:val="99"/>
    <w:unhideWhenUsed/>
    <w:rsid w:val="004720EE"/>
    <w:pPr>
      <w:tabs>
        <w:tab w:val="center" w:pos="4536"/>
        <w:tab w:val="right" w:pos="9072"/>
      </w:tabs>
      <w:spacing w:after="0" w:line="240" w:lineRule="auto"/>
    </w:pPr>
  </w:style>
  <w:style w:type="character" w:customStyle="1" w:styleId="En-tteCar">
    <w:name w:val="En-tête Car"/>
    <w:basedOn w:val="Policepardfaut"/>
    <w:link w:val="En-tte"/>
    <w:uiPriority w:val="99"/>
    <w:rsid w:val="004720EE"/>
  </w:style>
  <w:style w:type="paragraph" w:styleId="Pieddepage">
    <w:name w:val="footer"/>
    <w:basedOn w:val="Normal"/>
    <w:link w:val="PieddepageCar"/>
    <w:uiPriority w:val="99"/>
    <w:unhideWhenUsed/>
    <w:rsid w:val="00472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0EE"/>
  </w:style>
  <w:style w:type="paragraph" w:styleId="Corpsdetexte2">
    <w:name w:val="Body Text 2"/>
    <w:basedOn w:val="Normal"/>
    <w:link w:val="Corpsdetexte2Car"/>
    <w:rsid w:val="00345EB5"/>
    <w:pPr>
      <w:suppressAutoHyphens w:val="0"/>
      <w:autoSpaceDN/>
      <w:spacing w:after="0" w:line="240" w:lineRule="auto"/>
      <w:jc w:val="both"/>
      <w:textAlignment w:val="auto"/>
    </w:pPr>
    <w:rPr>
      <w:rFonts w:ascii="Arial" w:eastAsia="Times" w:hAnsi="Arial"/>
      <w:sz w:val="24"/>
      <w:szCs w:val="20"/>
      <w:lang w:eastAsia="fr-FR"/>
    </w:rPr>
  </w:style>
  <w:style w:type="character" w:customStyle="1" w:styleId="Corpsdetexte2Car">
    <w:name w:val="Corps de texte 2 Car"/>
    <w:link w:val="Corpsdetexte2"/>
    <w:rsid w:val="00345EB5"/>
    <w:rPr>
      <w:rFonts w:ascii="Arial" w:eastAsia="Times" w:hAnsi="Arial"/>
      <w:sz w:val="24"/>
    </w:rPr>
  </w:style>
  <w:style w:type="paragraph" w:styleId="Corpsdetexte">
    <w:name w:val="Body Text"/>
    <w:basedOn w:val="Normal"/>
    <w:link w:val="CorpsdetexteCar"/>
    <w:uiPriority w:val="99"/>
    <w:semiHidden/>
    <w:unhideWhenUsed/>
    <w:rsid w:val="002C4678"/>
    <w:pPr>
      <w:spacing w:after="120"/>
    </w:pPr>
  </w:style>
  <w:style w:type="character" w:customStyle="1" w:styleId="CorpsdetexteCar">
    <w:name w:val="Corps de texte Car"/>
    <w:link w:val="Corpsdetexte"/>
    <w:uiPriority w:val="99"/>
    <w:semiHidden/>
    <w:rsid w:val="002C4678"/>
    <w:rPr>
      <w:sz w:val="22"/>
      <w:szCs w:val="22"/>
      <w:lang w:eastAsia="en-US"/>
    </w:rPr>
  </w:style>
  <w:style w:type="character" w:customStyle="1" w:styleId="Titre1Car">
    <w:name w:val="Titre 1 Car"/>
    <w:link w:val="Titre1"/>
    <w:rsid w:val="002C4678"/>
    <w:rPr>
      <w:rFonts w:ascii="Arial" w:eastAsia="Times New Roman" w:hAnsi="Arial"/>
      <w:b/>
      <w:noProof/>
      <w:color w:val="008000"/>
      <w:szCs w:val="24"/>
    </w:rPr>
  </w:style>
  <w:style w:type="character" w:customStyle="1" w:styleId="Titre2Car">
    <w:name w:val="Titre 2 Car"/>
    <w:link w:val="Titre2"/>
    <w:rsid w:val="002C4678"/>
    <w:rPr>
      <w:rFonts w:ascii="Arial" w:eastAsia="Times New Roman" w:hAnsi="Arial"/>
      <w:b/>
      <w:noProof/>
      <w:color w:val="008000"/>
      <w:szCs w:val="24"/>
    </w:rPr>
  </w:style>
  <w:style w:type="paragraph" w:styleId="Paragraphedeliste">
    <w:name w:val="List Paragraph"/>
    <w:basedOn w:val="Normal"/>
    <w:uiPriority w:val="34"/>
    <w:qFormat/>
    <w:rsid w:val="00DB45DE"/>
    <w:pPr>
      <w:ind w:left="708"/>
    </w:pPr>
  </w:style>
  <w:style w:type="paragraph" w:customStyle="1" w:styleId="Default">
    <w:name w:val="Default"/>
    <w:rsid w:val="001B150D"/>
    <w:pPr>
      <w:autoSpaceDE w:val="0"/>
      <w:autoSpaceDN w:val="0"/>
      <w:adjustRightInd w:val="0"/>
    </w:pPr>
    <w:rPr>
      <w:rFonts w:ascii="Arial" w:hAnsi="Arial" w:cs="Arial"/>
      <w:color w:val="000000"/>
      <w:sz w:val="24"/>
      <w:szCs w:val="24"/>
    </w:rPr>
  </w:style>
  <w:style w:type="character" w:customStyle="1" w:styleId="apple-converted-space">
    <w:name w:val="apple-converted-space"/>
    <w:rsid w:val="001B150D"/>
  </w:style>
  <w:style w:type="character" w:customStyle="1" w:styleId="viewbox">
    <w:name w:val="viewbox"/>
    <w:rsid w:val="00CF6C79"/>
    <w:rPr>
      <w:rFonts w:ascii="Arial" w:hAnsi="Arial" w:cs="Arial" w:hint="default"/>
      <w:b w:val="0"/>
      <w:bCs w:val="0"/>
      <w:color w:val="4B4B4B"/>
      <w:sz w:val="18"/>
      <w:szCs w:val="18"/>
    </w:rPr>
  </w:style>
  <w:style w:type="paragraph" w:customStyle="1" w:styleId="Textecourantformule">
    <w:name w:val="Texte courant formule"/>
    <w:rsid w:val="005E0C1E"/>
    <w:pPr>
      <w:spacing w:before="60" w:line="260" w:lineRule="exact"/>
      <w:jc w:val="both"/>
    </w:pPr>
    <w:rPr>
      <w:rFonts w:ascii="Helvetica" w:eastAsia="Times New Roman" w:hAnsi="Helvetica"/>
      <w:sz w:val="22"/>
    </w:rPr>
  </w:style>
  <w:style w:type="paragraph" w:styleId="Notedebasdepage">
    <w:name w:val="footnote text"/>
    <w:basedOn w:val="Normal"/>
    <w:link w:val="NotedebasdepageCar"/>
    <w:uiPriority w:val="99"/>
    <w:semiHidden/>
    <w:unhideWhenUsed/>
    <w:rsid w:val="005E0C1E"/>
    <w:pPr>
      <w:suppressAutoHyphens w:val="0"/>
      <w:autoSpaceDN/>
      <w:spacing w:after="0" w:line="240" w:lineRule="auto"/>
      <w:textAlignment w:val="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5E0C1E"/>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5E0C1E"/>
    <w:rPr>
      <w:vertAlign w:val="superscript"/>
    </w:rPr>
  </w:style>
  <w:style w:type="table" w:styleId="Grilledutableau">
    <w:name w:val="Table Grid"/>
    <w:basedOn w:val="TableauNormal"/>
    <w:uiPriority w:val="39"/>
    <w:rsid w:val="005E0C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7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unis@unis-imm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4512</Words>
  <Characters>24818</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29272</CharactersWithSpaces>
  <SharedDoc>false</SharedDoc>
  <HLinks>
    <vt:vector size="6" baseType="variant">
      <vt:variant>
        <vt:i4>8060930</vt:i4>
      </vt:variant>
      <vt:variant>
        <vt:i4>3</vt:i4>
      </vt:variant>
      <vt:variant>
        <vt:i4>0</vt:i4>
      </vt:variant>
      <vt:variant>
        <vt:i4>5</vt:i4>
      </vt:variant>
      <vt:variant>
        <vt:lpwstr>mailto:unis@unis-immo.fr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Jénytha Rolando</dc:creator>
  <cp:lastModifiedBy>Emmanuelle Benhamou</cp:lastModifiedBy>
  <cp:revision>8</cp:revision>
  <cp:lastPrinted>2012-10-30T15:11:00Z</cp:lastPrinted>
  <dcterms:created xsi:type="dcterms:W3CDTF">2017-04-03T09:08:00Z</dcterms:created>
  <dcterms:modified xsi:type="dcterms:W3CDTF">2019-07-11T08:17:00Z</dcterms:modified>
</cp:coreProperties>
</file>