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62" w:rsidRDefault="00145862">
      <w:bookmarkStart w:id="0" w:name="_GoBack"/>
      <w:bookmarkEnd w:id="0"/>
    </w:p>
    <w:p w:rsidR="00145862" w:rsidRDefault="00145862"/>
    <w:p w:rsidR="00145862" w:rsidRDefault="00145862"/>
    <w:p w:rsidR="00145862" w:rsidRDefault="00145862" w:rsidP="00145862">
      <w:pPr>
        <w:tabs>
          <w:tab w:val="left" w:pos="5040"/>
        </w:tabs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PROCE-VERBAL DE CARENCE DE L’ASSEMBLEE DU……….</w:t>
      </w:r>
    </w:p>
    <w:p w:rsidR="00145862" w:rsidRDefault="00145862" w:rsidP="00145862">
      <w:pPr>
        <w:tabs>
          <w:tab w:val="left" w:pos="5040"/>
        </w:tabs>
        <w:jc w:val="center"/>
      </w:pPr>
      <w:r>
        <w:t>CRISE SANITAIRE (COVID-19)</w:t>
      </w: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  <w:r>
        <w:t>IMMEUBLE : ……………………………….</w:t>
      </w: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  <w:r>
        <w:t>Madame, Monsieur,</w:t>
      </w: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  <w:r>
        <w:t>Le syndic avait convoqué les copropriétaires pour que l’assemblée générale se tienne le</w:t>
      </w:r>
      <w:r>
        <w:br/>
        <w:t>……………….. (</w:t>
      </w:r>
      <w:proofErr w:type="gramStart"/>
      <w:r>
        <w:t>date</w:t>
      </w:r>
      <w:proofErr w:type="gramEnd"/>
      <w:r>
        <w:t>), à …………………………………………………….......… (</w:t>
      </w:r>
      <w:proofErr w:type="gramStart"/>
      <w:r>
        <w:t>adresse</w:t>
      </w:r>
      <w:proofErr w:type="gramEnd"/>
      <w:r>
        <w:t>).</w:t>
      </w: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  <w:r>
        <w:t>Face à la situation sanitaire, l’assemblée n’a pas pu se tenir pour la(les) raison(s) précise(s) suivante(s) :</w:t>
      </w:r>
    </w:p>
    <w:p w:rsidR="00145862" w:rsidRDefault="00145862" w:rsidP="00145862">
      <w:pPr>
        <w:tabs>
          <w:tab w:val="left" w:pos="5040"/>
        </w:tabs>
        <w:jc w:val="both"/>
      </w:pPr>
      <w:r>
        <w:object w:dxaOrig="285" w:dyaOrig="33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.7pt;margin-top:11.55pt;width:14.25pt;height:16.5pt;z-index:251658240" o:preferrelative="t" wrapcoords="-1137 0 -1137 20618 21600 20618 21600 0 -1137 0" filled="f" stroked="f">
            <v:imagedata r:id="rId5" o:title=""/>
            <o:lock v:ext="edit" aspectratio="t"/>
            <w10:wrap type="tight"/>
          </v:shape>
          <w:control r:id="rId6" w:name="CheckBox11" w:shapeid="_x0000_s1026"/>
        </w:object>
      </w:r>
    </w:p>
    <w:p w:rsidR="00145862" w:rsidRDefault="00145862" w:rsidP="00145862">
      <w:pPr>
        <w:tabs>
          <w:tab w:val="left" w:pos="426"/>
        </w:tabs>
        <w:ind w:left="426" w:hanging="426"/>
        <w:jc w:val="both"/>
      </w:pPr>
      <w:r>
        <w:t>Déplacement et participation à des réunions non-consignés dans l’attestation de déplacement dérogatoire. Aucun motif valable de déplacement ne correspond à la tenue d’une assemblée générale de copropriété</w:t>
      </w:r>
    </w:p>
    <w:p w:rsidR="00145862" w:rsidRDefault="00145862" w:rsidP="00145862">
      <w:pPr>
        <w:jc w:val="both"/>
      </w:pPr>
    </w:p>
    <w:p w:rsidR="00145862" w:rsidRDefault="00145862" w:rsidP="00145862">
      <w:pPr>
        <w:tabs>
          <w:tab w:val="left" w:pos="426"/>
        </w:tabs>
        <w:ind w:left="426"/>
        <w:jc w:val="both"/>
        <w:rPr>
          <w:b/>
          <w:bCs/>
        </w:rPr>
      </w:pPr>
      <w:r>
        <w:object w:dxaOrig="285" w:dyaOrig="330">
          <v:shape id="_x0000_s1027" type="#_x0000_t201" style="position:absolute;left:0;text-align:left;margin-left:.7pt;margin-top:-1.5pt;width:14.25pt;height:16.5pt;z-index:251658240" o:preferrelative="t" wrapcoords="-1137 0 -1137 20618 21600 20618 21600 0 -1137 0" filled="f" stroked="f">
            <v:imagedata r:id="rId5" o:title=""/>
            <o:lock v:ext="edit" aspectratio="t"/>
            <w10:wrap type="tight"/>
          </v:shape>
          <w:control r:id="rId7" w:name="CheckBox12" w:shapeid="_x0000_s1027"/>
        </w:object>
      </w:r>
      <w:r>
        <w:t>Annulation de la réservation de la salle (fermeture sanitaire) selon l</w:t>
      </w:r>
      <w:r>
        <w:rPr>
          <w:b/>
        </w:rPr>
        <w:t>’arrêté du 14 mars 2020</w:t>
      </w:r>
      <w:r>
        <w:t xml:space="preserve"> modifié puis abrogé et remplacé par le </w:t>
      </w:r>
      <w:r>
        <w:rPr>
          <w:b/>
          <w:bCs/>
        </w:rPr>
        <w:t>décret n° 2020-293 du 23 mars :</w:t>
      </w:r>
    </w:p>
    <w:p w:rsidR="00145862" w:rsidRDefault="00145862" w:rsidP="00145862">
      <w:pPr>
        <w:numPr>
          <w:ilvl w:val="0"/>
          <w:numId w:val="1"/>
        </w:numPr>
        <w:tabs>
          <w:tab w:val="left" w:pos="426"/>
        </w:tabs>
        <w:jc w:val="both"/>
        <w:rPr>
          <w:b/>
          <w:bCs/>
        </w:rPr>
      </w:pPr>
      <w:r>
        <w:t>La fermeture des lieux, accueillant du public, non indispensables à la vie de la Nation y compris, au titre de la catégorie L.</w:t>
      </w:r>
    </w:p>
    <w:p w:rsidR="00145862" w:rsidRDefault="00145862" w:rsidP="00145862">
      <w:pPr>
        <w:numPr>
          <w:ilvl w:val="0"/>
          <w:numId w:val="1"/>
        </w:numPr>
        <w:shd w:val="clear" w:color="auto" w:fill="FFFFFF"/>
        <w:spacing w:after="240"/>
        <w:jc w:val="both"/>
      </w:pPr>
      <w:r>
        <w:t>L’interdiction des réunions de plus de 100 personnes (article 2 de l’arrêté puis article 7 du décret)</w:t>
      </w:r>
    </w:p>
    <w:p w:rsidR="00145862" w:rsidRDefault="00145862" w:rsidP="00145862">
      <w:pPr>
        <w:tabs>
          <w:tab w:val="left" w:pos="426"/>
        </w:tabs>
        <w:ind w:left="426"/>
        <w:jc w:val="both"/>
      </w:pPr>
      <w:r>
        <w:object w:dxaOrig="285" w:dyaOrig="330">
          <v:shape id="_x0000_s1028" type="#_x0000_t201" style="position:absolute;left:0;text-align:left;margin-left:-.4pt;margin-top:-2pt;width:14.25pt;height:16.5pt;z-index:251658240" o:preferrelative="t" wrapcoords="-1137 0 -1137 20618 21600 20618 21600 0 -1137 0" filled="f" stroked="f">
            <v:imagedata r:id="rId5" o:title=""/>
            <o:lock v:ext="edit" aspectratio="t"/>
            <w10:wrap type="tight"/>
          </v:shape>
          <w:control r:id="rId8" w:name="CheckBox121" w:shapeid="_x0000_s1028"/>
        </w:object>
      </w:r>
      <w:r>
        <w:t xml:space="preserve">Distanciation sociale (distance </w:t>
      </w:r>
      <w:r>
        <w:rPr>
          <w:rFonts w:ascii="Vrinda" w:hAnsi="Vrinda" w:cs="Vrinda"/>
        </w:rPr>
        <w:t>&gt;</w:t>
      </w:r>
      <w:r>
        <w:t xml:space="preserve"> 1 mètre entre les personnes) impossible à respecter dans les locaux du syndic</w:t>
      </w:r>
    </w:p>
    <w:p w:rsidR="00145862" w:rsidRDefault="00145862" w:rsidP="00145862">
      <w:pPr>
        <w:tabs>
          <w:tab w:val="left" w:pos="426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  <w:r>
        <w:t>Nous vous prions d’agréer, Madame, Monsieur, l’expression de nos salutations distinguées.</w:t>
      </w: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  <w:r>
        <w:t>Fait à Paris, le ……</w:t>
      </w: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</w:p>
    <w:p w:rsidR="00145862" w:rsidRDefault="00145862" w:rsidP="00145862">
      <w:pPr>
        <w:tabs>
          <w:tab w:val="left" w:pos="5040"/>
        </w:tabs>
        <w:jc w:val="both"/>
      </w:pPr>
      <w:r>
        <w:tab/>
        <w:t>Le Syndic</w:t>
      </w:r>
    </w:p>
    <w:p w:rsidR="00145862" w:rsidRDefault="00145862" w:rsidP="00145862">
      <w:pPr>
        <w:tabs>
          <w:tab w:val="left" w:pos="5040"/>
        </w:tabs>
        <w:jc w:val="both"/>
      </w:pPr>
      <w:r>
        <w:tab/>
      </w:r>
    </w:p>
    <w:p w:rsidR="00145862" w:rsidRDefault="00145862" w:rsidP="00145862">
      <w:pPr>
        <w:tabs>
          <w:tab w:val="left" w:pos="5040"/>
        </w:tabs>
        <w:jc w:val="both"/>
      </w:pPr>
      <w:r>
        <w:tab/>
        <w:t xml:space="preserve"> </w:t>
      </w:r>
    </w:p>
    <w:p w:rsidR="00145862" w:rsidRDefault="00145862"/>
    <w:sectPr w:rsidR="0014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A3B"/>
    <w:multiLevelType w:val="hybridMultilevel"/>
    <w:tmpl w:val="06D6B8A8"/>
    <w:lvl w:ilvl="0" w:tplc="13142A2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62"/>
    <w:rsid w:val="00042036"/>
    <w:rsid w:val="00145862"/>
    <w:rsid w:val="00891566"/>
    <w:rsid w:val="00C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520DCB9-16C9-4790-AB37-A58F9138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Ysoline Régnault de la Mothe</dc:creator>
  <cp:keywords/>
  <dc:description/>
  <cp:lastModifiedBy>Ysoline Régnault de la Mothe</cp:lastModifiedBy>
  <cp:revision>1</cp:revision>
  <dcterms:created xsi:type="dcterms:W3CDTF">2020-04-20T13:44:00Z</dcterms:created>
  <dcterms:modified xsi:type="dcterms:W3CDTF">2020-04-20T14:00:00Z</dcterms:modified>
</cp:coreProperties>
</file>